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2) ИЗВЕШТАЈ О ПРИМЉЕНИМ ДОНАЦИЈАМА И КРЕДИТИМА,</w:t>
      </w:r>
    </w:p>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 xml:space="preserve">ДОМАЋИМ И ИНОСТРАНИМ И ИЗВРШЕНИМ ОТПЛАТАМА ДУГОВА У </w:t>
      </w:r>
    </w:p>
    <w:p w:rsidR="00F529AC" w:rsidRPr="00F529AC" w:rsidRDefault="00F529AC" w:rsidP="00F529AC">
      <w:pPr>
        <w:tabs>
          <w:tab w:val="left" w:pos="9214"/>
        </w:tabs>
        <w:jc w:val="center"/>
        <w:rPr>
          <w:rFonts w:eastAsia="Times New Roman"/>
          <w:b/>
          <w:bCs/>
          <w:color w:val="000000"/>
          <w:szCs w:val="24"/>
          <w:lang w:val="sr-Cyrl-RS"/>
        </w:rPr>
      </w:pPr>
      <w:r w:rsidRPr="00F529AC">
        <w:rPr>
          <w:rFonts w:eastAsia="Times New Roman"/>
          <w:b/>
          <w:bCs/>
          <w:color w:val="000000"/>
          <w:szCs w:val="24"/>
          <w:lang w:val="sr-Cyrl-RS"/>
        </w:rPr>
        <w:t>ТОКУ 202</w:t>
      </w:r>
      <w:r w:rsidRPr="00F529AC">
        <w:rPr>
          <w:rFonts w:eastAsia="Times New Roman"/>
          <w:b/>
          <w:bCs/>
          <w:color w:val="000000"/>
          <w:szCs w:val="24"/>
          <w:lang w:val="sr-Latn-RS"/>
        </w:rPr>
        <w:t>4</w:t>
      </w:r>
      <w:r w:rsidRPr="00F529AC">
        <w:rPr>
          <w:rFonts w:eastAsia="Times New Roman"/>
          <w:b/>
          <w:bCs/>
          <w:color w:val="000000"/>
          <w:szCs w:val="24"/>
          <w:lang w:val="sr-Cyrl-RS"/>
        </w:rPr>
        <w:t>. ГОДИНЕ</w:t>
      </w:r>
    </w:p>
    <w:p w:rsidR="00F529AC" w:rsidRPr="00F529AC" w:rsidRDefault="00F529AC" w:rsidP="00F529AC">
      <w:pPr>
        <w:jc w:val="center"/>
        <w:rPr>
          <w:rFonts w:eastAsia="Times New Roman"/>
          <w:b/>
          <w:bCs/>
          <w:color w:val="000000"/>
          <w:szCs w:val="24"/>
          <w:lang w:val="sr-Cyrl-RS"/>
        </w:rPr>
      </w:pPr>
    </w:p>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2.1. ИЗВЕШТАЈ О ПРИМЉЕНИМ ДОНАЦИЈАМА</w:t>
      </w:r>
    </w:p>
    <w:p w:rsidR="00F529AC" w:rsidRPr="00F529AC" w:rsidRDefault="00F529AC" w:rsidP="00F529AC">
      <w:pPr>
        <w:jc w:val="center"/>
        <w:rPr>
          <w:rFonts w:eastAsia="Times New Roman"/>
          <w:b/>
          <w:bCs/>
          <w:color w:val="000000"/>
          <w:szCs w:val="24"/>
          <w:lang w:val="sr-Cyrl-RS"/>
        </w:rPr>
      </w:pPr>
    </w:p>
    <w:p w:rsidR="00F529AC" w:rsidRPr="00F529AC" w:rsidRDefault="00F529AC" w:rsidP="00F529AC">
      <w:pPr>
        <w:ind w:firstLine="567"/>
        <w:jc w:val="both"/>
        <w:rPr>
          <w:rFonts w:eastAsia="Times New Roman"/>
          <w:color w:val="000000"/>
          <w:szCs w:val="24"/>
          <w:lang w:val="sr-Cyrl-RS"/>
        </w:rPr>
      </w:pPr>
      <w:r w:rsidRPr="00F529AC">
        <w:rPr>
          <w:rFonts w:eastAsia="Times New Roman"/>
          <w:color w:val="000000"/>
          <w:szCs w:val="24"/>
          <w:lang w:val="sr-Cyrl-RS"/>
        </w:rPr>
        <w:t>Извештај о примљеним донацијама на основу уплата на евиденционе рачуне корисника у систему извршења буџета и из консолидованих извештаја, према извору финансирања.</w:t>
      </w:r>
    </w:p>
    <w:p w:rsidR="00F529AC" w:rsidRPr="00F529AC" w:rsidRDefault="00F529AC" w:rsidP="00F529AC">
      <w:pPr>
        <w:ind w:firstLine="567"/>
        <w:jc w:val="right"/>
        <w:rPr>
          <w:rFonts w:eastAsia="Times New Roman"/>
          <w:color w:val="000000"/>
          <w:szCs w:val="24"/>
          <w:lang w:val="sr-Cyrl-RS"/>
        </w:rPr>
      </w:pPr>
      <w:r w:rsidRPr="00F529AC">
        <w:rPr>
          <w:rFonts w:eastAsia="Times New Roman"/>
          <w:color w:val="000000"/>
          <w:szCs w:val="24"/>
          <w:lang w:val="sr-Cyrl-RS"/>
        </w:rPr>
        <w:t>у динарима</w:t>
      </w:r>
    </w:p>
    <w:tbl>
      <w:tblPr>
        <w:tblW w:w="9214" w:type="dxa"/>
        <w:tblInd w:w="-5" w:type="dxa"/>
        <w:tblLook w:val="04A0" w:firstRow="1" w:lastRow="0" w:firstColumn="1" w:lastColumn="0" w:noHBand="0" w:noVBand="1"/>
      </w:tblPr>
      <w:tblGrid>
        <w:gridCol w:w="868"/>
        <w:gridCol w:w="5387"/>
        <w:gridCol w:w="2016"/>
        <w:gridCol w:w="943"/>
      </w:tblGrid>
      <w:tr w:rsidR="00F529AC" w:rsidRPr="00F529AC" w:rsidTr="00E439BC">
        <w:trPr>
          <w:trHeight w:val="945"/>
          <w:tblHeader/>
        </w:trPr>
        <w:tc>
          <w:tcPr>
            <w:tcW w:w="8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Редни</w:t>
            </w:r>
          </w:p>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број</w:t>
            </w:r>
          </w:p>
          <w:p w:rsidR="00F529AC" w:rsidRPr="00F529AC" w:rsidRDefault="00F529AC" w:rsidP="00F529AC">
            <w:pPr>
              <w:jc w:val="center"/>
              <w:rPr>
                <w:rFonts w:eastAsia="Times New Roman"/>
                <w:b/>
                <w:bCs/>
                <w:color w:val="000000"/>
                <w:szCs w:val="24"/>
                <w:lang w:val="sr-Cyrl-RS"/>
              </w:rPr>
            </w:pPr>
          </w:p>
        </w:tc>
        <w:tc>
          <w:tcPr>
            <w:tcW w:w="5387" w:type="dxa"/>
            <w:tcBorders>
              <w:top w:val="single" w:sz="4" w:space="0" w:color="auto"/>
              <w:left w:val="nil"/>
              <w:bottom w:val="single" w:sz="4" w:space="0" w:color="auto"/>
              <w:right w:val="single" w:sz="4" w:space="0" w:color="auto"/>
            </w:tcBorders>
            <w:shd w:val="clear" w:color="auto" w:fill="auto"/>
            <w:noWrap/>
            <w:vAlign w:val="center"/>
            <w:hideMark/>
          </w:tcPr>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Назив корисника донације</w:t>
            </w:r>
          </w:p>
        </w:tc>
        <w:tc>
          <w:tcPr>
            <w:tcW w:w="2016" w:type="dxa"/>
            <w:tcBorders>
              <w:top w:val="single" w:sz="4" w:space="0" w:color="auto"/>
              <w:left w:val="nil"/>
              <w:bottom w:val="single" w:sz="4" w:space="0" w:color="auto"/>
              <w:right w:val="single" w:sz="4" w:space="0" w:color="auto"/>
            </w:tcBorders>
            <w:shd w:val="clear" w:color="auto" w:fill="auto"/>
            <w:vAlign w:val="bottom"/>
            <w:hideMark/>
          </w:tcPr>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Износ примљене донације</w:t>
            </w:r>
          </w:p>
        </w:tc>
        <w:tc>
          <w:tcPr>
            <w:tcW w:w="943" w:type="dxa"/>
            <w:tcBorders>
              <w:top w:val="single" w:sz="4" w:space="0" w:color="auto"/>
              <w:left w:val="nil"/>
              <w:bottom w:val="single" w:sz="4" w:space="0" w:color="auto"/>
              <w:right w:val="single" w:sz="4" w:space="0" w:color="auto"/>
            </w:tcBorders>
            <w:shd w:val="clear" w:color="auto" w:fill="auto"/>
            <w:noWrap/>
            <w:vAlign w:val="center"/>
            <w:hideMark/>
          </w:tcPr>
          <w:p w:rsidR="00F529AC" w:rsidRPr="00F529AC" w:rsidRDefault="00F529AC" w:rsidP="00F529AC">
            <w:pPr>
              <w:jc w:val="center"/>
              <w:rPr>
                <w:rFonts w:eastAsia="Times New Roman"/>
                <w:b/>
                <w:bCs/>
                <w:color w:val="000000"/>
                <w:szCs w:val="24"/>
                <w:lang w:val="sr-Cyrl-RS"/>
              </w:rPr>
            </w:pPr>
            <w:r w:rsidRPr="00F529AC">
              <w:rPr>
                <w:rFonts w:eastAsia="Times New Roman"/>
                <w:b/>
                <w:bCs/>
                <w:color w:val="000000"/>
                <w:szCs w:val="24"/>
                <w:lang w:val="sr-Cyrl-RS"/>
              </w:rPr>
              <w:t xml:space="preserve">Извор </w:t>
            </w:r>
          </w:p>
        </w:tc>
      </w:tr>
      <w:tr w:rsidR="00F529AC" w:rsidRPr="00F529AC" w:rsidTr="00E439BC">
        <w:trPr>
          <w:trHeight w:val="315"/>
        </w:trPr>
        <w:tc>
          <w:tcPr>
            <w:tcW w:w="868" w:type="dxa"/>
            <w:tcBorders>
              <w:top w:val="nil"/>
              <w:left w:val="single" w:sz="4" w:space="0" w:color="auto"/>
              <w:bottom w:val="single" w:sz="4" w:space="0" w:color="auto"/>
              <w:right w:val="single" w:sz="4" w:space="0" w:color="auto"/>
            </w:tcBorders>
            <w:shd w:val="clear" w:color="auto" w:fill="auto"/>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 </w:t>
            </w:r>
          </w:p>
        </w:tc>
        <w:tc>
          <w:tcPr>
            <w:tcW w:w="5387"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rPr>
                <w:rFonts w:eastAsia="Times New Roman"/>
                <w:b/>
                <w:bCs/>
                <w:color w:val="000000"/>
                <w:szCs w:val="24"/>
                <w:lang w:val="sr-Cyrl-RS"/>
              </w:rPr>
            </w:pPr>
            <w:r w:rsidRPr="00F529AC">
              <w:rPr>
                <w:rFonts w:eastAsia="Times New Roman"/>
                <w:b/>
                <w:bCs/>
                <w:color w:val="000000"/>
                <w:szCs w:val="24"/>
                <w:lang w:val="sr-Cyrl-RS"/>
              </w:rPr>
              <w:t xml:space="preserve">А) Корисници донација у систему извршења буџета </w:t>
            </w:r>
          </w:p>
        </w:tc>
        <w:tc>
          <w:tcPr>
            <w:tcW w:w="2016" w:type="dxa"/>
            <w:tcBorders>
              <w:top w:val="nil"/>
              <w:left w:val="nil"/>
              <w:bottom w:val="single" w:sz="4" w:space="0" w:color="auto"/>
              <w:right w:val="single" w:sz="4" w:space="0" w:color="auto"/>
            </w:tcBorders>
            <w:shd w:val="clear" w:color="auto" w:fill="auto"/>
            <w:vAlign w:val="bottom"/>
            <w:hideMark/>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 xml:space="preserve">           </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 </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1</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Служба Координационог тела Владе Републике Србије за општине Прешево, Бујановац и Медвеђа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16.315.637,92</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r w:rsidRPr="00F529AC">
              <w:rPr>
                <w:rFonts w:eastAsia="Times New Roman"/>
                <w:color w:val="000000"/>
                <w:szCs w:val="24"/>
                <w:vertAlign w:val="superscript"/>
                <w:lang w:val="sr-Cyrl-RS"/>
              </w:rPr>
              <w:footnoteReference w:id="1"/>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2</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Latn-RS"/>
              </w:rPr>
              <w:t xml:space="preserve">Министарство грађевинарства, </w:t>
            </w:r>
            <w:r w:rsidRPr="00F529AC">
              <w:rPr>
                <w:rFonts w:eastAsia="Times New Roman"/>
                <w:color w:val="000000"/>
                <w:szCs w:val="24"/>
                <w:lang w:val="sr-Cyrl-RS"/>
              </w:rPr>
              <w:t>саобраћаја и инфраструктуре – Дирекција за водне путеве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2.015.350,11</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3</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Министарство унутрашњих послова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5.582.912,26</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4</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Министарство за рад, запошљавање, борачка и социјална питања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4.143.003,24</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5</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Министарство државне управе и локалне самоуправе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i/>
                <w:iCs/>
                <w:color w:val="000000"/>
                <w:szCs w:val="24"/>
                <w:lang w:val="sr-Cyrl-RS"/>
              </w:rPr>
            </w:pPr>
            <w:r w:rsidRPr="00F529AC">
              <w:rPr>
                <w:rFonts w:eastAsia="Times New Roman"/>
                <w:color w:val="000000"/>
                <w:szCs w:val="24"/>
                <w:lang w:val="sr-Cyrl-RS"/>
              </w:rPr>
              <w:t>74.918.824,00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6</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заштите животне средине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656.531.473,66</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330"/>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7</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рударства и енергетике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140.489.367,48</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8</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Средње образовање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2.604.414,74</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9</w:t>
            </w:r>
            <w:r w:rsidRPr="00F529AC">
              <w:rPr>
                <w:rFonts w:eastAsia="Times New Roman"/>
                <w:color w:val="000000"/>
                <w:szCs w:val="24"/>
                <w:lang w:val="sr-Latn-RS"/>
              </w:rPr>
              <w:t>.</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Комесаријат за избеглице и миграције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2.036.908,61</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Latn-RS"/>
              </w:rPr>
              <w:t>10.</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 xml:space="preserve">Остали </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5.037.987,71</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05</w:t>
            </w:r>
          </w:p>
        </w:tc>
      </w:tr>
      <w:tr w:rsidR="00F529AC" w:rsidRPr="00F529AC" w:rsidTr="00E439BC">
        <w:trPr>
          <w:trHeight w:val="70"/>
        </w:trPr>
        <w:tc>
          <w:tcPr>
            <w:tcW w:w="62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529AC" w:rsidRPr="00F529AC" w:rsidRDefault="00F529AC" w:rsidP="00F529AC">
            <w:pPr>
              <w:jc w:val="right"/>
              <w:rPr>
                <w:rFonts w:eastAsia="Times New Roman"/>
                <w:b/>
                <w:bCs/>
                <w:color w:val="000000"/>
                <w:szCs w:val="24"/>
                <w:lang w:val="sr-Cyrl-RS"/>
              </w:rPr>
            </w:pPr>
            <w:r w:rsidRPr="00F529AC">
              <w:rPr>
                <w:rFonts w:eastAsia="Times New Roman"/>
                <w:b/>
                <w:bCs/>
                <w:color w:val="000000"/>
                <w:szCs w:val="24"/>
                <w:lang w:val="sr-Cyrl-RS"/>
              </w:rPr>
              <w:t>Укупно извор 05</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bCs/>
                <w:color w:val="000000"/>
                <w:szCs w:val="24"/>
                <w:lang w:val="sr-Cyrl-RS"/>
              </w:rPr>
            </w:pPr>
            <w:r w:rsidRPr="00F529AC">
              <w:rPr>
                <w:rFonts w:eastAsia="Times New Roman"/>
                <w:b/>
                <w:bCs/>
                <w:color w:val="000000"/>
                <w:szCs w:val="24"/>
                <w:lang w:val="sr-Cyrl-RS"/>
              </w:rPr>
              <w:t>909.675.879,73</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 </w:t>
            </w:r>
          </w:p>
        </w:tc>
      </w:tr>
      <w:tr w:rsidR="00F529AC" w:rsidRPr="00F529AC" w:rsidTr="00E439B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1</w:t>
            </w:r>
            <w:r w:rsidRPr="00F529AC">
              <w:rPr>
                <w:rFonts w:eastAsia="Times New Roman"/>
                <w:color w:val="000000"/>
                <w:szCs w:val="24"/>
                <w:lang w:val="sr-Latn-RS"/>
              </w:rPr>
              <w:t>1.</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Канцеларија за дуално образовање и национални оквир квалификација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53.991.874,20</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r w:rsidRPr="00F529AC">
              <w:rPr>
                <w:rFonts w:eastAsia="Times New Roman"/>
                <w:color w:val="000000"/>
                <w:szCs w:val="24"/>
                <w:vertAlign w:val="superscript"/>
                <w:lang w:val="sr-Cyrl-RS"/>
              </w:rPr>
              <w:footnoteReference w:id="2"/>
            </w:r>
          </w:p>
        </w:tc>
      </w:tr>
      <w:tr w:rsidR="00F529AC" w:rsidRPr="00F529AC" w:rsidTr="00E439B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12.</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Канцеларија за информационе технологије и електронску управу</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4.891.948,75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206"/>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13.</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 xml:space="preserve">Министарство науке, технолошког развоја и иновација </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420.347.290,33</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163"/>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14.</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Геолошки завод</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2.807.715,08</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15.</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Комесеријат за избеглице и миграције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6.363.441,80</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16.</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Правосудна академија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14.298.238,59</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17.</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културе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8.644.791,61</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18.</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здравља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70.666.542,79</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19.</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за јавна улагања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Latn-RS"/>
              </w:rPr>
            </w:pPr>
            <w:r w:rsidRPr="00F529AC">
              <w:rPr>
                <w:rFonts w:eastAsia="Times New Roman"/>
                <w:color w:val="000000"/>
                <w:szCs w:val="24"/>
                <w:lang w:val="sr-Latn-RS"/>
              </w:rPr>
              <w:t>823.055.532,63</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20.</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Министарство грађевинарства, саобраћаја и инфраструктуре</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1.481.201.581,20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315"/>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21.</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рударства и енергетике</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10.586.163,58</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315"/>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lastRenderedPageBreak/>
              <w:t>22.</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Министарство пољопривреде, шумарства и водопривреде</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110.741.140,95</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463"/>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23.</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Управа за ветерину</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66.812.431,74</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24.</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Министарство заштите животне средине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79.855.468,63</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425"/>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25.</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Врховни суд</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3.675.987,00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26.</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Републички секретаријат за јавне политике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11.668.890,00</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27.</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Републички завод за статистику</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343.652.086,54</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28.</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Републички хидрометеоролошки завод</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11.932.877,21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192"/>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29.</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Заштитник грађана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1.828.588,56</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30.</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Повереник за заштиту равноправности</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9.538.566,60</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31.</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Установе из области социјалне заштите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2.635.760,92</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32.</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Дирекција за мере и драгоцене метале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298.426,35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33.</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Завод за унапређивање образовања и васпитања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23.171.863,90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34.</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574813">
            <w:pPr>
              <w:spacing w:line="259" w:lineRule="auto"/>
              <w:rPr>
                <w:rFonts w:eastAsia="Times New Roman"/>
                <w:color w:val="000000"/>
                <w:szCs w:val="24"/>
                <w:lang w:val="sr-Cyrl-RS"/>
              </w:rPr>
            </w:pPr>
            <w:r w:rsidRPr="00F529AC">
              <w:rPr>
                <w:rFonts w:eastAsia="Times New Roman"/>
                <w:color w:val="000000"/>
                <w:szCs w:val="24"/>
                <w:lang w:val="sr-Cyrl-RS"/>
              </w:rPr>
              <w:t>Завод за вредновање квалитета образовања и васпитања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1.367.828,31</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35.</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Завод за интелектуалну својину</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3.271.987,50</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36.</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Средње образовање</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205.735.319,50</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37.</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Установе културе</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23.893.140,69</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38.</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spacing w:line="259" w:lineRule="auto"/>
              <w:jc w:val="both"/>
              <w:rPr>
                <w:rFonts w:eastAsia="Times New Roman"/>
                <w:color w:val="000000"/>
                <w:szCs w:val="24"/>
                <w:lang w:val="sr-Cyrl-RS"/>
              </w:rPr>
            </w:pPr>
            <w:r w:rsidRPr="00F529AC">
              <w:rPr>
                <w:rFonts w:eastAsia="Times New Roman"/>
                <w:color w:val="000000"/>
                <w:szCs w:val="24"/>
                <w:lang w:val="sr-Cyrl-RS"/>
              </w:rPr>
              <w:t>Национална академија за јавну управу</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940.242,27</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06</w:t>
            </w:r>
          </w:p>
        </w:tc>
      </w:tr>
      <w:tr w:rsidR="00F529AC" w:rsidRPr="00F529AC" w:rsidTr="00E439BC">
        <w:trPr>
          <w:trHeight w:val="56"/>
        </w:trPr>
        <w:tc>
          <w:tcPr>
            <w:tcW w:w="6255"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529AC" w:rsidRPr="00F529AC" w:rsidRDefault="00F529AC" w:rsidP="00F529AC">
            <w:pPr>
              <w:jc w:val="right"/>
              <w:rPr>
                <w:rFonts w:eastAsia="Times New Roman"/>
                <w:b/>
                <w:bCs/>
                <w:color w:val="000000"/>
                <w:szCs w:val="24"/>
                <w:lang w:val="sr-Cyrl-RS"/>
              </w:rPr>
            </w:pPr>
            <w:r w:rsidRPr="00F529AC">
              <w:rPr>
                <w:rFonts w:eastAsia="Times New Roman"/>
                <w:b/>
                <w:bCs/>
                <w:color w:val="000000"/>
                <w:szCs w:val="24"/>
                <w:lang w:val="sr-Cyrl-RS"/>
              </w:rPr>
              <w:t>Укупно извор 06</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color w:val="000000"/>
                <w:szCs w:val="24"/>
                <w:lang w:val="sr-Cyrl-RS"/>
              </w:rPr>
            </w:pPr>
            <w:r w:rsidRPr="00F529AC">
              <w:rPr>
                <w:rFonts w:eastAsia="Times New Roman"/>
                <w:b/>
                <w:color w:val="000000"/>
                <w:szCs w:val="24"/>
                <w:lang w:val="sr-Cyrl-RS"/>
              </w:rPr>
              <w:t>3.797.875.727,23</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393"/>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39.</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Установе културе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31.455.004,22</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r w:rsidRPr="00F529AC">
              <w:rPr>
                <w:rFonts w:eastAsia="Times New Roman"/>
                <w:color w:val="000000"/>
                <w:szCs w:val="24"/>
                <w:vertAlign w:val="superscript"/>
                <w:lang w:val="sr-Cyrl-RS"/>
              </w:rPr>
              <w:footnoteReference w:id="3"/>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40.</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здравља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52.260.051,48</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Latn-RS"/>
              </w:rPr>
              <w:t>0</w:t>
            </w:r>
            <w:r w:rsidRPr="00F529AC">
              <w:rPr>
                <w:rFonts w:eastAsia="Times New Roman"/>
                <w:color w:val="000000"/>
                <w:szCs w:val="24"/>
                <w:lang w:val="sr-Cyrl-RS"/>
              </w:rPr>
              <w:t>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41.</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Mинистарство одбране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15.624.455,00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42.</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Установе социјалне заштите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51.290.230,15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43.</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Српска академија наука и уметности</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5.213.167,60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44.</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Средње образовање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263.815.031,45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45.</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науке, технолошког развоја и иновација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5.842.510,00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46.</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спољних послова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5.272.524,00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47.</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Остали</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12.983.060,21</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08</w:t>
            </w:r>
          </w:p>
        </w:tc>
      </w:tr>
      <w:tr w:rsidR="00F529AC" w:rsidRPr="00F529AC" w:rsidTr="00E439BC">
        <w:trPr>
          <w:trHeight w:val="414"/>
        </w:trPr>
        <w:tc>
          <w:tcPr>
            <w:tcW w:w="625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529AC" w:rsidRPr="00F529AC" w:rsidRDefault="00F529AC" w:rsidP="00F529AC">
            <w:pPr>
              <w:jc w:val="right"/>
              <w:rPr>
                <w:rFonts w:eastAsia="Times New Roman"/>
                <w:b/>
                <w:bCs/>
                <w:color w:val="000000"/>
                <w:szCs w:val="24"/>
                <w:lang w:val="sr-Cyrl-RS"/>
              </w:rPr>
            </w:pPr>
            <w:r w:rsidRPr="00F529AC">
              <w:rPr>
                <w:rFonts w:eastAsia="Times New Roman"/>
                <w:b/>
                <w:color w:val="000000"/>
                <w:szCs w:val="24"/>
                <w:lang w:val="sr-Cyrl-RS"/>
              </w:rPr>
              <w:t>Укупно извор 08</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bCs/>
                <w:color w:val="000000"/>
                <w:szCs w:val="24"/>
                <w:lang w:val="sr-Cyrl-RS"/>
              </w:rPr>
            </w:pPr>
            <w:r w:rsidRPr="00F529AC">
              <w:rPr>
                <w:rFonts w:eastAsia="Times New Roman"/>
                <w:b/>
                <w:bCs/>
                <w:color w:val="000000"/>
                <w:szCs w:val="24"/>
                <w:lang w:val="sr-Cyrl-RS"/>
              </w:rPr>
              <w:t>443.756.034,11</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48.</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Latn-RS"/>
              </w:rPr>
            </w:pPr>
            <w:r w:rsidRPr="00F529AC">
              <w:rPr>
                <w:rFonts w:eastAsia="Times New Roman"/>
                <w:color w:val="000000"/>
                <w:szCs w:val="24"/>
                <w:lang w:val="sr-Latn-RS"/>
              </w:rPr>
              <w:t>Министарство финансија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351.702.900,00</w:t>
            </w:r>
          </w:p>
        </w:tc>
        <w:tc>
          <w:tcPr>
            <w:tcW w:w="943" w:type="dxa"/>
            <w:tcBorders>
              <w:top w:val="single" w:sz="4" w:space="0" w:color="auto"/>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Latn-RS"/>
              </w:rPr>
              <w:t>56</w:t>
            </w:r>
            <w:r w:rsidRPr="00F529AC">
              <w:rPr>
                <w:rFonts w:eastAsia="Times New Roman"/>
                <w:color w:val="000000"/>
                <w:szCs w:val="24"/>
                <w:vertAlign w:val="superscript"/>
                <w:lang w:val="sr-Cyrl-RS"/>
              </w:rPr>
              <w:footnoteReference w:id="4"/>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49.</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Управа царина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32.019.968,64</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color w:val="000000"/>
                <w:szCs w:val="24"/>
                <w:lang w:val="sr-Cyrl-RS"/>
              </w:rPr>
              <w:t>56</w:t>
            </w: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50.</w:t>
            </w:r>
          </w:p>
        </w:tc>
        <w:tc>
          <w:tcPr>
            <w:tcW w:w="5387" w:type="dxa"/>
            <w:tcBorders>
              <w:top w:val="single" w:sz="4" w:space="0" w:color="auto"/>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Пореска управа</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5.538.200,42</w:t>
            </w:r>
          </w:p>
        </w:tc>
        <w:tc>
          <w:tcPr>
            <w:tcW w:w="943"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51.</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унутрашњих послова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246.548.099,59</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52.</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здравља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2.091.875.149,93</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315"/>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53.</w:t>
            </w:r>
          </w:p>
        </w:tc>
        <w:tc>
          <w:tcPr>
            <w:tcW w:w="5387"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за рад, запошљавање, борачка и социјална питања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568.714.931,51</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54.</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науке, технолошког развоја и иновација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1.213.687.636,20</w:t>
            </w:r>
          </w:p>
        </w:tc>
        <w:tc>
          <w:tcPr>
            <w:tcW w:w="943" w:type="dxa"/>
            <w:tcBorders>
              <w:top w:val="nil"/>
              <w:left w:val="nil"/>
              <w:bottom w:val="single" w:sz="4" w:space="0" w:color="auto"/>
              <w:right w:val="single" w:sz="4" w:space="0" w:color="auto"/>
            </w:tcBorders>
            <w:shd w:val="clear" w:color="auto" w:fill="auto"/>
            <w:noWrap/>
            <w:vAlign w:val="bottom"/>
            <w:hideMark/>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411"/>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lastRenderedPageBreak/>
              <w:t>55.</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просвете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3.638.181,35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178"/>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Средње образовање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20.171.786,68</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18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57.</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грађевинарства, саобраћаја и инфраструктуре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1.076.544.232,97</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58.</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Републичка дирекција за воде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304.391.693,11</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183"/>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59.</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рударства и енергетике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1.403.193.361,89</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282"/>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60.</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пољопривреде, шумарства и водопривреде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23.232.103,25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61.</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туризма и омладине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62.</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Управа за аграрна плаћања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3.353.435.426,59</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184"/>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63.</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Комесаријат за избеглице и миграције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495.565.849,16</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184"/>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64.</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Установе социјалне заштите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11.371.319,58</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65.</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Министарство заштите животне средине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1.573.571.717,75</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66.</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Министарсво за европске интеграције</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232.164.852,43</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868" w:type="dxa"/>
            <w:tcBorders>
              <w:top w:val="nil"/>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67.</w:t>
            </w:r>
          </w:p>
        </w:tc>
        <w:tc>
          <w:tcPr>
            <w:tcW w:w="5387" w:type="dxa"/>
            <w:tcBorders>
              <w:top w:val="nil"/>
              <w:left w:val="nil"/>
              <w:bottom w:val="single" w:sz="4" w:space="0" w:color="auto"/>
              <w:right w:val="single" w:sz="4" w:space="0" w:color="auto"/>
            </w:tcBorders>
            <w:shd w:val="clear" w:color="auto" w:fill="auto"/>
            <w:vAlign w:val="bottom"/>
          </w:tcPr>
          <w:p w:rsidR="00F529AC" w:rsidRPr="00F529AC" w:rsidRDefault="00F529AC" w:rsidP="00F529AC">
            <w:pPr>
              <w:rPr>
                <w:rFonts w:eastAsia="Times New Roman"/>
                <w:color w:val="000000"/>
                <w:szCs w:val="24"/>
                <w:lang w:val="sr-Cyrl-RS"/>
              </w:rPr>
            </w:pPr>
            <w:r w:rsidRPr="00F529AC">
              <w:rPr>
                <w:rFonts w:eastAsia="Times New Roman"/>
                <w:color w:val="000000"/>
                <w:szCs w:val="24"/>
                <w:lang w:val="sr-Cyrl-RS"/>
              </w:rPr>
              <w:t>Национална академија за јавну управу</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color w:val="000000"/>
                <w:szCs w:val="24"/>
                <w:lang w:val="sr-Cyrl-RS"/>
              </w:rPr>
            </w:pPr>
            <w:r w:rsidRPr="00F529AC">
              <w:rPr>
                <w:rFonts w:eastAsia="Times New Roman"/>
                <w:color w:val="000000"/>
                <w:szCs w:val="24"/>
                <w:lang w:val="sr-Cyrl-RS"/>
              </w:rPr>
              <w:t>18.857.628,17</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r w:rsidRPr="00F529AC">
              <w:rPr>
                <w:rFonts w:eastAsia="Times New Roman"/>
                <w:color w:val="000000"/>
                <w:szCs w:val="24"/>
                <w:lang w:val="sr-Cyrl-RS"/>
              </w:rPr>
              <w:t>56</w:t>
            </w:r>
          </w:p>
        </w:tc>
      </w:tr>
      <w:tr w:rsidR="00F529AC" w:rsidRPr="00F529AC" w:rsidTr="00E439BC">
        <w:trPr>
          <w:trHeight w:val="56"/>
        </w:trPr>
        <w:tc>
          <w:tcPr>
            <w:tcW w:w="625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Latn-RS"/>
              </w:rPr>
            </w:pPr>
            <w:r w:rsidRPr="00F529AC">
              <w:rPr>
                <w:rFonts w:eastAsia="Times New Roman"/>
                <w:b/>
                <w:bCs/>
                <w:color w:val="000000"/>
                <w:szCs w:val="24"/>
                <w:lang w:val="sr-Cyrl-RS"/>
              </w:rPr>
              <w:t xml:space="preserve">                                                          Укупно извор 56</w:t>
            </w:r>
          </w:p>
        </w:tc>
        <w:tc>
          <w:tcPr>
            <w:tcW w:w="2016" w:type="dxa"/>
            <w:tcBorders>
              <w:top w:val="single" w:sz="4" w:space="0" w:color="auto"/>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color w:val="000000"/>
                <w:szCs w:val="24"/>
                <w:lang w:val="sr-Latn-RS"/>
              </w:rPr>
            </w:pPr>
            <w:r w:rsidRPr="00F529AC">
              <w:rPr>
                <w:rFonts w:eastAsia="Times New Roman"/>
                <w:b/>
                <w:color w:val="000000"/>
                <w:szCs w:val="24"/>
                <w:lang w:val="sr-Latn-RS"/>
              </w:rPr>
              <w:t>13.026.225.039,22</w:t>
            </w:r>
          </w:p>
        </w:tc>
        <w:tc>
          <w:tcPr>
            <w:tcW w:w="943" w:type="dxa"/>
            <w:tcBorders>
              <w:top w:val="single" w:sz="4" w:space="0" w:color="auto"/>
              <w:bottom w:val="single" w:sz="4" w:space="0" w:color="auto"/>
              <w:right w:val="single" w:sz="4" w:space="0" w:color="auto"/>
            </w:tcBorders>
            <w:noWrap/>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56"/>
        </w:trPr>
        <w:tc>
          <w:tcPr>
            <w:tcW w:w="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b/>
                <w:color w:val="000000"/>
                <w:szCs w:val="24"/>
                <w:lang w:val="sr-Cyrl-RS"/>
              </w:rPr>
            </w:pPr>
            <w:r w:rsidRPr="00F529AC">
              <w:rPr>
                <w:rFonts w:eastAsia="Times New Roman"/>
                <w:b/>
                <w:color w:val="000000"/>
                <w:szCs w:val="24"/>
                <w:lang w:val="sr-Cyrl-RS"/>
              </w:rPr>
              <w:t>А.</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F529AC" w:rsidRPr="00F529AC" w:rsidRDefault="00F529AC" w:rsidP="00F529AC">
            <w:pPr>
              <w:jc w:val="both"/>
              <w:rPr>
                <w:rFonts w:eastAsia="Times New Roman"/>
                <w:b/>
                <w:color w:val="000000"/>
                <w:szCs w:val="24"/>
                <w:lang w:val="sr-Cyrl-RS"/>
              </w:rPr>
            </w:pPr>
            <w:r w:rsidRPr="00F529AC">
              <w:rPr>
                <w:rFonts w:eastAsia="Times New Roman"/>
                <w:b/>
                <w:color w:val="000000"/>
                <w:szCs w:val="24"/>
                <w:lang w:val="sr-Cyrl-RS"/>
              </w:rPr>
              <w:t xml:space="preserve">Укупно донације у систему извршења буџета </w:t>
            </w:r>
          </w:p>
        </w:tc>
        <w:tc>
          <w:tcPr>
            <w:tcW w:w="2016" w:type="dxa"/>
            <w:tcBorders>
              <w:top w:val="single" w:sz="4" w:space="0" w:color="auto"/>
              <w:left w:val="nil"/>
              <w:bottom w:val="single" w:sz="4" w:space="0" w:color="auto"/>
              <w:right w:val="single" w:sz="4" w:space="0" w:color="auto"/>
            </w:tcBorders>
            <w:shd w:val="clear" w:color="auto" w:fill="auto"/>
            <w:noWrap/>
            <w:vAlign w:val="center"/>
          </w:tcPr>
          <w:p w:rsidR="00F529AC" w:rsidRPr="00F529AC" w:rsidRDefault="00F529AC" w:rsidP="00F529AC">
            <w:pPr>
              <w:jc w:val="right"/>
              <w:rPr>
                <w:rFonts w:eastAsia="Times New Roman"/>
                <w:b/>
                <w:bCs/>
                <w:color w:val="000000"/>
                <w:szCs w:val="24"/>
                <w:lang w:val="sr-Latn-RS"/>
              </w:rPr>
            </w:pPr>
            <w:r w:rsidRPr="00F529AC">
              <w:rPr>
                <w:rFonts w:eastAsia="Times New Roman"/>
                <w:b/>
                <w:bCs/>
                <w:color w:val="000000"/>
                <w:szCs w:val="24"/>
                <w:lang w:val="sr-Latn-RS"/>
              </w:rPr>
              <w:t>18.177.532.680,29</w:t>
            </w:r>
          </w:p>
        </w:tc>
        <w:tc>
          <w:tcPr>
            <w:tcW w:w="943" w:type="dxa"/>
            <w:tcBorders>
              <w:top w:val="single" w:sz="4" w:space="0" w:color="auto"/>
              <w:bottom w:val="single" w:sz="4" w:space="0" w:color="auto"/>
              <w:right w:val="single" w:sz="4" w:space="0" w:color="auto"/>
            </w:tcBorders>
            <w:noWrap/>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330"/>
        </w:trPr>
        <w:tc>
          <w:tcPr>
            <w:tcW w:w="868" w:type="dxa"/>
            <w:tcBorders>
              <w:top w:val="nil"/>
              <w:left w:val="single" w:sz="4" w:space="0" w:color="auto"/>
              <w:bottom w:val="single" w:sz="4" w:space="0" w:color="auto"/>
              <w:right w:val="single" w:sz="4" w:space="0" w:color="auto"/>
            </w:tcBorders>
            <w:shd w:val="clear" w:color="auto" w:fill="auto"/>
            <w:noWrap/>
            <w:vAlign w:val="center"/>
            <w:hideMark/>
          </w:tcPr>
          <w:p w:rsidR="00F529AC" w:rsidRPr="00F529AC" w:rsidRDefault="00F529AC" w:rsidP="00F529AC">
            <w:pPr>
              <w:jc w:val="center"/>
              <w:rPr>
                <w:rFonts w:eastAsia="Times New Roman"/>
                <w:b/>
                <w:bCs/>
                <w:color w:val="000000"/>
                <w:szCs w:val="24"/>
                <w:lang w:val="sr-Cyrl-RS"/>
              </w:rPr>
            </w:pPr>
            <w:r w:rsidRPr="00F529AC">
              <w:rPr>
                <w:rFonts w:eastAsia="Times New Roman"/>
                <w:b/>
                <w:bCs/>
                <w:noProof/>
                <w:color w:val="000000"/>
                <w:szCs w:val="24"/>
                <w:lang w:val="sr-Cyrl-RS"/>
              </w:rPr>
              <w:t>Б.</w:t>
            </w:r>
          </w:p>
        </w:tc>
        <w:tc>
          <w:tcPr>
            <w:tcW w:w="5387" w:type="dxa"/>
            <w:tcBorders>
              <w:top w:val="nil"/>
              <w:left w:val="nil"/>
              <w:bottom w:val="single" w:sz="4" w:space="0" w:color="auto"/>
              <w:right w:val="single" w:sz="4" w:space="0" w:color="auto"/>
            </w:tcBorders>
            <w:shd w:val="clear" w:color="auto" w:fill="auto"/>
            <w:noWrap/>
            <w:vAlign w:val="center"/>
            <w:hideMark/>
          </w:tcPr>
          <w:p w:rsidR="00F529AC" w:rsidRPr="00F529AC" w:rsidRDefault="00F529AC" w:rsidP="00F529AC">
            <w:pPr>
              <w:rPr>
                <w:rFonts w:eastAsia="Times New Roman"/>
                <w:b/>
                <w:bCs/>
                <w:color w:val="000000"/>
                <w:szCs w:val="24"/>
                <w:lang w:val="sr-Cyrl-RS"/>
              </w:rPr>
            </w:pPr>
            <w:r w:rsidRPr="00F529AC">
              <w:rPr>
                <w:rFonts w:eastAsia="Times New Roman"/>
                <w:b/>
                <w:bCs/>
                <w:noProof/>
                <w:color w:val="000000"/>
                <w:szCs w:val="24"/>
                <w:lang w:val="sr-Cyrl-RS"/>
              </w:rPr>
              <w:t>Укупно донације ван система извршења буџета</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bCs/>
                <w:color w:val="000000"/>
                <w:szCs w:val="24"/>
                <w:lang w:val="sr-Latn-RS"/>
              </w:rPr>
            </w:pPr>
            <w:r w:rsidRPr="00F529AC">
              <w:rPr>
                <w:rFonts w:eastAsia="Times New Roman"/>
                <w:b/>
                <w:bCs/>
                <w:color w:val="000000"/>
                <w:szCs w:val="24"/>
                <w:lang w:val="sr-Latn-RS"/>
              </w:rPr>
              <w:t>3.027.883.000,00</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p>
        </w:tc>
      </w:tr>
      <w:tr w:rsidR="00F529AC" w:rsidRPr="00F529AC" w:rsidTr="00E439BC">
        <w:trPr>
          <w:trHeight w:val="330"/>
        </w:trPr>
        <w:tc>
          <w:tcPr>
            <w:tcW w:w="868" w:type="dxa"/>
            <w:tcBorders>
              <w:top w:val="nil"/>
              <w:left w:val="single" w:sz="4" w:space="0" w:color="auto"/>
              <w:bottom w:val="single" w:sz="4" w:space="0" w:color="auto"/>
              <w:right w:val="single" w:sz="4" w:space="0" w:color="auto"/>
            </w:tcBorders>
            <w:shd w:val="clear" w:color="auto" w:fill="auto"/>
            <w:noWrap/>
            <w:vAlign w:val="center"/>
          </w:tcPr>
          <w:p w:rsidR="00F529AC" w:rsidRPr="00F529AC" w:rsidRDefault="00F529AC" w:rsidP="00F529AC">
            <w:pPr>
              <w:jc w:val="center"/>
              <w:rPr>
                <w:rFonts w:eastAsia="Times New Roman"/>
                <w:b/>
                <w:bCs/>
                <w:noProof/>
                <w:color w:val="000000"/>
                <w:szCs w:val="24"/>
                <w:lang w:val="sr-Cyrl-RS"/>
              </w:rPr>
            </w:pPr>
          </w:p>
        </w:tc>
        <w:tc>
          <w:tcPr>
            <w:tcW w:w="5387" w:type="dxa"/>
            <w:tcBorders>
              <w:top w:val="nil"/>
              <w:left w:val="nil"/>
              <w:bottom w:val="single" w:sz="4" w:space="0" w:color="auto"/>
              <w:right w:val="single" w:sz="4" w:space="0" w:color="auto"/>
            </w:tcBorders>
            <w:shd w:val="clear" w:color="auto" w:fill="auto"/>
            <w:noWrap/>
            <w:vAlign w:val="center"/>
          </w:tcPr>
          <w:p w:rsidR="00F529AC" w:rsidRPr="00F529AC" w:rsidRDefault="00F529AC" w:rsidP="00F529AC">
            <w:pPr>
              <w:jc w:val="center"/>
              <w:rPr>
                <w:rFonts w:eastAsia="Times New Roman"/>
                <w:b/>
                <w:bCs/>
                <w:noProof/>
                <w:color w:val="000000"/>
                <w:szCs w:val="24"/>
                <w:lang w:val="sr-Cyrl-RS"/>
              </w:rPr>
            </w:pPr>
            <w:r w:rsidRPr="00F529AC">
              <w:rPr>
                <w:rFonts w:eastAsia="Times New Roman"/>
                <w:b/>
                <w:bCs/>
                <w:noProof/>
                <w:color w:val="000000"/>
                <w:szCs w:val="24"/>
                <w:lang w:val="sr-Cyrl-RS"/>
              </w:rPr>
              <w:t>Укупно А + Б</w:t>
            </w:r>
          </w:p>
        </w:tc>
        <w:tc>
          <w:tcPr>
            <w:tcW w:w="2016"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right"/>
              <w:rPr>
                <w:rFonts w:eastAsia="Times New Roman"/>
                <w:b/>
                <w:bCs/>
                <w:color w:val="000000"/>
                <w:szCs w:val="24"/>
                <w:lang w:val="sr-Latn-RS"/>
              </w:rPr>
            </w:pPr>
            <w:r w:rsidRPr="00F529AC">
              <w:rPr>
                <w:rFonts w:eastAsia="Times New Roman"/>
                <w:b/>
                <w:bCs/>
                <w:color w:val="000000"/>
                <w:szCs w:val="24"/>
                <w:lang w:val="sr-Latn-RS"/>
              </w:rPr>
              <w:t>21.205.415.680,29</w:t>
            </w:r>
          </w:p>
        </w:tc>
        <w:tc>
          <w:tcPr>
            <w:tcW w:w="943" w:type="dxa"/>
            <w:tcBorders>
              <w:top w:val="nil"/>
              <w:left w:val="nil"/>
              <w:bottom w:val="single" w:sz="4" w:space="0" w:color="auto"/>
              <w:right w:val="single" w:sz="4" w:space="0" w:color="auto"/>
            </w:tcBorders>
            <w:shd w:val="clear" w:color="auto" w:fill="auto"/>
            <w:noWrap/>
            <w:vAlign w:val="bottom"/>
          </w:tcPr>
          <w:p w:rsidR="00F529AC" w:rsidRPr="00F529AC" w:rsidRDefault="00F529AC" w:rsidP="00F529AC">
            <w:pPr>
              <w:jc w:val="center"/>
              <w:rPr>
                <w:rFonts w:eastAsia="Times New Roman"/>
                <w:color w:val="000000"/>
                <w:szCs w:val="24"/>
                <w:lang w:val="sr-Cyrl-RS"/>
              </w:rPr>
            </w:pPr>
          </w:p>
        </w:tc>
      </w:tr>
    </w:tbl>
    <w:p w:rsidR="00F529AC" w:rsidRPr="00F529AC" w:rsidRDefault="00F529AC" w:rsidP="00F529AC">
      <w:pPr>
        <w:jc w:val="center"/>
        <w:rPr>
          <w:rFonts w:eastAsia="Times New Roman"/>
          <w:color w:val="000000"/>
          <w:szCs w:val="24"/>
          <w:lang w:val="sr-Cyrl-RS"/>
        </w:rPr>
      </w:pPr>
    </w:p>
    <w:p w:rsidR="00F529AC" w:rsidRDefault="00F529AC">
      <w:pPr>
        <w:rPr>
          <w:b/>
          <w:color w:val="000000" w:themeColor="text1"/>
          <w:szCs w:val="24"/>
          <w:lang w:val="sr-Cyrl-RS"/>
        </w:rPr>
      </w:pPr>
      <w:r>
        <w:rPr>
          <w:b/>
          <w:color w:val="000000" w:themeColor="text1"/>
          <w:szCs w:val="24"/>
          <w:lang w:val="sr-Cyrl-RS"/>
        </w:rPr>
        <w:br w:type="page"/>
      </w:r>
    </w:p>
    <w:p w:rsidR="00CF79DE" w:rsidRPr="006D17BA" w:rsidRDefault="000F7B1F" w:rsidP="008D272E">
      <w:pPr>
        <w:jc w:val="center"/>
        <w:rPr>
          <w:b/>
          <w:color w:val="000000" w:themeColor="text1"/>
          <w:szCs w:val="24"/>
          <w:lang w:val="sr-Cyrl-RS"/>
        </w:rPr>
      </w:pPr>
      <w:r w:rsidRPr="006D17BA">
        <w:rPr>
          <w:b/>
          <w:color w:val="000000" w:themeColor="text1"/>
          <w:szCs w:val="24"/>
          <w:lang w:val="sr-Cyrl-RS"/>
        </w:rPr>
        <w:lastRenderedPageBreak/>
        <w:t xml:space="preserve">2.2. </w:t>
      </w:r>
      <w:r w:rsidR="00CF79DE" w:rsidRPr="006D17BA">
        <w:rPr>
          <w:b/>
          <w:color w:val="000000" w:themeColor="text1"/>
          <w:szCs w:val="24"/>
          <w:lang w:val="sr-Cyrl-RS"/>
        </w:rPr>
        <w:t>ИЗВЕШТАЈ О ПРИМЉЕНИМ КРЕДИТИМА, ДОМАЋИМ И ИНОСТРАНИМ И ИЗВРШЕ</w:t>
      </w:r>
      <w:r w:rsidR="008A4AB6" w:rsidRPr="006D17BA">
        <w:rPr>
          <w:b/>
          <w:color w:val="000000" w:themeColor="text1"/>
          <w:szCs w:val="24"/>
          <w:lang w:val="sr-Cyrl-RS"/>
        </w:rPr>
        <w:t>НИМ ОТПЛАТАМА ДУГОВА У ТОКУ 202</w:t>
      </w:r>
      <w:r w:rsidR="008A4AB6" w:rsidRPr="006D17BA">
        <w:rPr>
          <w:b/>
          <w:color w:val="000000" w:themeColor="text1"/>
          <w:szCs w:val="24"/>
          <w:lang w:val="sr-Latn-RS"/>
        </w:rPr>
        <w:t>4</w:t>
      </w:r>
      <w:r w:rsidR="00CF79DE" w:rsidRPr="006D17BA">
        <w:rPr>
          <w:b/>
          <w:color w:val="000000" w:themeColor="text1"/>
          <w:szCs w:val="24"/>
          <w:lang w:val="sr-Cyrl-RS"/>
        </w:rPr>
        <w:t>. ГОДИНЕ</w:t>
      </w:r>
    </w:p>
    <w:p w:rsidR="00150E5A" w:rsidRPr="006D17BA" w:rsidRDefault="00150E5A" w:rsidP="00840617">
      <w:pPr>
        <w:jc w:val="center"/>
        <w:rPr>
          <w:b/>
          <w:color w:val="000000" w:themeColor="text1"/>
          <w:szCs w:val="24"/>
          <w:lang w:val="sr-Cyrl-RS"/>
        </w:rPr>
      </w:pPr>
    </w:p>
    <w:p w:rsidR="008C276F" w:rsidRPr="006D17BA" w:rsidRDefault="005B1F2E" w:rsidP="00840617">
      <w:pPr>
        <w:jc w:val="center"/>
        <w:rPr>
          <w:b/>
          <w:color w:val="000000" w:themeColor="text1"/>
          <w:szCs w:val="24"/>
          <w:lang w:val="sr-Latn-RS"/>
        </w:rPr>
      </w:pPr>
      <w:r w:rsidRPr="006D17BA">
        <w:rPr>
          <w:b/>
          <w:color w:val="000000" w:themeColor="text1"/>
          <w:szCs w:val="24"/>
          <w:lang w:val="sr-Latn-RS"/>
        </w:rPr>
        <w:t xml:space="preserve"> </w:t>
      </w:r>
    </w:p>
    <w:p w:rsidR="00CC582D" w:rsidRPr="006D17BA" w:rsidRDefault="00CC582D" w:rsidP="00840617">
      <w:pPr>
        <w:jc w:val="center"/>
        <w:rPr>
          <w:b/>
          <w:color w:val="000000" w:themeColor="text1"/>
          <w:szCs w:val="24"/>
          <w:lang w:val="sr-Cyrl-RS"/>
        </w:rPr>
      </w:pPr>
    </w:p>
    <w:p w:rsidR="00CF79DE" w:rsidRPr="006D17BA" w:rsidRDefault="00CF79DE" w:rsidP="00CF79DE">
      <w:pPr>
        <w:jc w:val="center"/>
        <w:rPr>
          <w:b/>
          <w:color w:val="000000" w:themeColor="text1"/>
          <w:szCs w:val="24"/>
          <w:lang w:val="sr-Cyrl-RS"/>
        </w:rPr>
      </w:pPr>
      <w:r w:rsidRPr="006D17BA">
        <w:rPr>
          <w:b/>
          <w:color w:val="000000" w:themeColor="text1"/>
          <w:szCs w:val="24"/>
          <w:lang w:val="sr-Cyrl-RS"/>
        </w:rPr>
        <w:t>СТАЊE ЈАВНОГ ДУГА РЕПУБЛИКЕ СРБИЈЕ</w:t>
      </w:r>
    </w:p>
    <w:p w:rsidR="00CF79DE" w:rsidRPr="006D17BA" w:rsidRDefault="008A4AB6" w:rsidP="00CF79DE">
      <w:pPr>
        <w:jc w:val="center"/>
        <w:rPr>
          <w:b/>
          <w:color w:val="000000" w:themeColor="text1"/>
          <w:szCs w:val="24"/>
          <w:lang w:val="sr-Cyrl-RS"/>
        </w:rPr>
      </w:pPr>
      <w:r w:rsidRPr="006D17BA">
        <w:rPr>
          <w:b/>
          <w:color w:val="000000" w:themeColor="text1"/>
          <w:szCs w:val="24"/>
          <w:lang w:val="sr-Cyrl-RS"/>
        </w:rPr>
        <w:t xml:space="preserve"> НА ДАН 31. ДЕЦЕМБАР 202</w:t>
      </w:r>
      <w:r w:rsidRPr="006D17BA">
        <w:rPr>
          <w:b/>
          <w:color w:val="000000" w:themeColor="text1"/>
          <w:szCs w:val="24"/>
          <w:lang w:val="sr-Latn-RS"/>
        </w:rPr>
        <w:t>4</w:t>
      </w:r>
      <w:r w:rsidR="00CF79DE" w:rsidRPr="006D17BA">
        <w:rPr>
          <w:b/>
          <w:color w:val="000000" w:themeColor="text1"/>
          <w:szCs w:val="24"/>
          <w:lang w:val="sr-Cyrl-RS"/>
        </w:rPr>
        <w:t xml:space="preserve">. ГОДИНЕ </w:t>
      </w:r>
    </w:p>
    <w:p w:rsidR="00CF79DE" w:rsidRPr="006D17BA" w:rsidRDefault="00CF79DE" w:rsidP="00CF79DE">
      <w:pPr>
        <w:jc w:val="center"/>
        <w:rPr>
          <w:b/>
          <w:color w:val="000000" w:themeColor="text1"/>
          <w:lang w:val="sr-Cyrl-RS"/>
        </w:rPr>
      </w:pPr>
    </w:p>
    <w:p w:rsidR="00150E5A" w:rsidRPr="006D17BA" w:rsidRDefault="00150E5A" w:rsidP="00656BEC">
      <w:pPr>
        <w:jc w:val="center"/>
        <w:rPr>
          <w:b/>
          <w:color w:val="000000" w:themeColor="text1"/>
          <w:lang w:val="sr-Latn-RS"/>
        </w:rPr>
      </w:pPr>
    </w:p>
    <w:p w:rsidR="008C276F" w:rsidRPr="006D17BA" w:rsidRDefault="008C276F" w:rsidP="007961EA">
      <w:pPr>
        <w:rPr>
          <w:b/>
          <w:color w:val="000000" w:themeColor="text1"/>
          <w:lang w:val="sr-Cyrl-RS"/>
        </w:rPr>
      </w:pPr>
    </w:p>
    <w:p w:rsidR="005C17BA" w:rsidRPr="006D17BA" w:rsidRDefault="005C17BA" w:rsidP="005C17BA">
      <w:pPr>
        <w:ind w:firstLine="720"/>
        <w:jc w:val="both"/>
        <w:rPr>
          <w:color w:val="000000" w:themeColor="text1"/>
          <w:lang w:val="sr-Cyrl-RS"/>
        </w:rPr>
      </w:pPr>
      <w:r w:rsidRPr="006D17BA">
        <w:rPr>
          <w:color w:val="000000" w:themeColor="text1"/>
          <w:lang w:val="sr-Cyrl-RS"/>
        </w:rPr>
        <w:t xml:space="preserve">Укупан јавни дуг Републике Србије, на нивоу централне државе, на </w:t>
      </w:r>
      <w:r w:rsidR="000442F2" w:rsidRPr="006D17BA">
        <w:rPr>
          <w:color w:val="000000" w:themeColor="text1"/>
          <w:lang w:val="sr-Cyrl-RS"/>
        </w:rPr>
        <w:t xml:space="preserve">дан </w:t>
      </w:r>
      <w:r w:rsidR="008A4AB6" w:rsidRPr="006D17BA">
        <w:rPr>
          <w:color w:val="000000" w:themeColor="text1"/>
          <w:lang w:val="sr-Cyrl-RS"/>
        </w:rPr>
        <w:t>31. децембар 202</w:t>
      </w:r>
      <w:r w:rsidR="008A4AB6" w:rsidRPr="006D17BA">
        <w:rPr>
          <w:color w:val="000000" w:themeColor="text1"/>
          <w:lang w:val="sr-Latn-RS"/>
        </w:rPr>
        <w:t>4</w:t>
      </w:r>
      <w:r w:rsidR="000442F2" w:rsidRPr="006D17BA">
        <w:rPr>
          <w:color w:val="000000" w:themeColor="text1"/>
          <w:lang w:val="sr-Cyrl-RS"/>
        </w:rPr>
        <w:t xml:space="preserve">. године, износио је </w:t>
      </w:r>
      <w:r w:rsidR="009352F1" w:rsidRPr="006D17BA">
        <w:rPr>
          <w:color w:val="000000" w:themeColor="text1"/>
          <w:lang w:val="sr-Cyrl-RS"/>
        </w:rPr>
        <w:t>4.548,9</w:t>
      </w:r>
      <w:r w:rsidR="00D06836" w:rsidRPr="006D17BA">
        <w:rPr>
          <w:color w:val="000000" w:themeColor="text1"/>
          <w:lang w:val="sr-Cyrl-RS"/>
        </w:rPr>
        <w:t xml:space="preserve"> </w:t>
      </w:r>
      <w:r w:rsidRPr="006D17BA">
        <w:rPr>
          <w:color w:val="000000" w:themeColor="text1"/>
          <w:lang w:val="sr-Cyrl-RS"/>
        </w:rPr>
        <w:t>млрд.</w:t>
      </w:r>
      <w:r w:rsidRPr="006D17BA">
        <w:rPr>
          <w:b/>
          <w:bCs/>
          <w:color w:val="000000" w:themeColor="text1"/>
          <w:lang w:val="sr-Cyrl-RS" w:eastAsia="en-GB"/>
        </w:rPr>
        <w:t xml:space="preserve"> </w:t>
      </w:r>
      <w:r w:rsidR="00717018" w:rsidRPr="006D17BA">
        <w:rPr>
          <w:color w:val="000000" w:themeColor="text1"/>
          <w:lang w:val="sr-Cyrl-RS"/>
        </w:rPr>
        <w:t>динара (</w:t>
      </w:r>
      <w:r w:rsidR="009352F1" w:rsidRPr="006D17BA">
        <w:rPr>
          <w:color w:val="000000" w:themeColor="text1"/>
          <w:lang w:val="sr-Cyrl-RS"/>
        </w:rPr>
        <w:t>38,9</w:t>
      </w:r>
      <w:r w:rsidR="00D06836" w:rsidRPr="006D17BA">
        <w:rPr>
          <w:color w:val="000000" w:themeColor="text1"/>
          <w:lang w:val="sr-Cyrl-RS"/>
        </w:rPr>
        <w:t xml:space="preserve"> </w:t>
      </w:r>
      <w:r w:rsidRPr="006D17BA">
        <w:rPr>
          <w:color w:val="000000" w:themeColor="text1"/>
          <w:lang w:val="sr-Cyrl-RS"/>
        </w:rPr>
        <w:t>млрд.</w:t>
      </w:r>
      <w:r w:rsidRPr="006D17BA">
        <w:rPr>
          <w:b/>
          <w:bCs/>
          <w:color w:val="000000" w:themeColor="text1"/>
          <w:lang w:val="sr-Cyrl-RS" w:eastAsia="en-GB"/>
        </w:rPr>
        <w:t xml:space="preserve"> </w:t>
      </w:r>
      <w:r w:rsidRPr="006D17BA">
        <w:rPr>
          <w:color w:val="000000" w:themeColor="text1"/>
          <w:lang w:val="sr-Cyrl-RS"/>
        </w:rPr>
        <w:t xml:space="preserve">евра), односно </w:t>
      </w:r>
      <w:r w:rsidR="009352F1" w:rsidRPr="006D17BA">
        <w:rPr>
          <w:color w:val="000000" w:themeColor="text1"/>
          <w:lang w:val="sr-Cyrl-RS"/>
        </w:rPr>
        <w:t>47</w:t>
      </w:r>
      <w:r w:rsidR="003C73B1" w:rsidRPr="006D17BA">
        <w:rPr>
          <w:color w:val="000000" w:themeColor="text1"/>
          <w:lang w:val="sr-Cyrl-RS"/>
        </w:rPr>
        <w:t>,</w:t>
      </w:r>
      <w:r w:rsidR="00E86804" w:rsidRPr="006D17BA">
        <w:rPr>
          <w:color w:val="000000" w:themeColor="text1"/>
          <w:lang w:val="sr-Latn-RS"/>
        </w:rPr>
        <w:t>2</w:t>
      </w:r>
      <w:r w:rsidRPr="006D17BA">
        <w:rPr>
          <w:color w:val="000000" w:themeColor="text1"/>
          <w:lang w:val="sr-Cyrl-RS"/>
        </w:rPr>
        <w:t>%</w:t>
      </w:r>
      <w:r w:rsidR="009352F1" w:rsidRPr="006D17BA">
        <w:rPr>
          <w:color w:val="000000" w:themeColor="text1"/>
          <w:lang w:val="sr-Cyrl-RS"/>
        </w:rPr>
        <w:t xml:space="preserve"> БДП. Током 2024</w:t>
      </w:r>
      <w:r w:rsidRPr="006D17BA">
        <w:rPr>
          <w:color w:val="000000" w:themeColor="text1"/>
          <w:lang w:val="sr-Cyrl-RS"/>
        </w:rPr>
        <w:t>. године</w:t>
      </w:r>
      <w:r w:rsidR="00717018" w:rsidRPr="006D17BA">
        <w:rPr>
          <w:color w:val="000000" w:themeColor="text1"/>
          <w:lang w:val="sr-Cyrl-RS"/>
        </w:rPr>
        <w:t xml:space="preserve">, </w:t>
      </w:r>
      <w:r w:rsidRPr="006D17BA">
        <w:rPr>
          <w:color w:val="000000" w:themeColor="text1"/>
          <w:lang w:val="sr-Cyrl-RS"/>
        </w:rPr>
        <w:t xml:space="preserve">дошло је до </w:t>
      </w:r>
      <w:r w:rsidR="00717018" w:rsidRPr="006D17BA">
        <w:rPr>
          <w:color w:val="000000" w:themeColor="text1"/>
          <w:lang w:val="sr-Cyrl-RS"/>
        </w:rPr>
        <w:t>смањења</w:t>
      </w:r>
      <w:r w:rsidRPr="006D17BA">
        <w:rPr>
          <w:color w:val="000000" w:themeColor="text1"/>
          <w:lang w:val="sr-Cyrl-RS"/>
        </w:rPr>
        <w:t xml:space="preserve"> учешћа јавног дуга у БДП-у </w:t>
      </w:r>
      <w:r w:rsidR="00717018" w:rsidRPr="006D17BA">
        <w:rPr>
          <w:color w:val="000000" w:themeColor="text1"/>
          <w:lang w:val="sr-Cyrl-RS"/>
        </w:rPr>
        <w:t xml:space="preserve">на централном нивоу </w:t>
      </w:r>
      <w:r w:rsidR="00DF13C3" w:rsidRPr="006D17BA">
        <w:rPr>
          <w:color w:val="000000" w:themeColor="text1"/>
          <w:lang w:val="sr-Cyrl-RS"/>
        </w:rPr>
        <w:t>власти са 48,0</w:t>
      </w:r>
      <w:r w:rsidRPr="006D17BA">
        <w:rPr>
          <w:color w:val="000000" w:themeColor="text1"/>
          <w:lang w:val="sr-Cyrl-RS"/>
        </w:rPr>
        <w:t xml:space="preserve">% </w:t>
      </w:r>
      <w:r w:rsidR="00DF13C3" w:rsidRPr="006D17BA">
        <w:rPr>
          <w:color w:val="000000" w:themeColor="text1"/>
          <w:lang w:val="sr-Cyrl-RS"/>
        </w:rPr>
        <w:t>колико је износи</w:t>
      </w:r>
      <w:r w:rsidR="00E86804" w:rsidRPr="006D17BA">
        <w:rPr>
          <w:color w:val="000000" w:themeColor="text1"/>
          <w:lang w:val="sr-Cyrl-RS"/>
        </w:rPr>
        <w:t>ло на крају 2023. године на 47,</w:t>
      </w:r>
      <w:r w:rsidR="00E86804" w:rsidRPr="006D17BA">
        <w:rPr>
          <w:color w:val="000000" w:themeColor="text1"/>
          <w:lang w:val="sr-Latn-RS"/>
        </w:rPr>
        <w:t>2</w:t>
      </w:r>
      <w:r w:rsidR="002C42A2" w:rsidRPr="006D17BA">
        <w:rPr>
          <w:color w:val="000000" w:themeColor="text1"/>
          <w:lang w:val="sr-Cyrl-RS"/>
        </w:rPr>
        <w:t>%.</w:t>
      </w:r>
    </w:p>
    <w:p w:rsidR="000442F2" w:rsidRPr="006D17BA" w:rsidRDefault="00EE162A" w:rsidP="00CC582D">
      <w:pPr>
        <w:ind w:firstLine="720"/>
        <w:jc w:val="both"/>
        <w:rPr>
          <w:color w:val="000000" w:themeColor="text1"/>
          <w:lang w:val="sr-Cyrl-RS"/>
        </w:rPr>
      </w:pPr>
      <w:r w:rsidRPr="006D17BA">
        <w:rPr>
          <w:color w:val="000000" w:themeColor="text1"/>
          <w:lang w:val="sr-Cyrl-RS"/>
        </w:rPr>
        <w:t>Основни вид задуживања, у 2024</w:t>
      </w:r>
      <w:r w:rsidR="00F86AE2" w:rsidRPr="006D17BA">
        <w:rPr>
          <w:color w:val="000000" w:themeColor="text1"/>
          <w:lang w:val="sr-Cyrl-RS"/>
        </w:rPr>
        <w:t>.</w:t>
      </w:r>
      <w:r w:rsidR="000442F2" w:rsidRPr="006D17BA">
        <w:rPr>
          <w:color w:val="000000" w:themeColor="text1"/>
          <w:lang w:val="sr-Cyrl-RS"/>
        </w:rPr>
        <w:t xml:space="preserve"> години, представљале су емисије државних хартија од вредности на домаћем и међународном финансијском тржишту, као и задуживање код домаћих и страних кредитора путем узимања дугорочних кредита за финансирање инвестиционих и програмских пројеката.</w:t>
      </w:r>
    </w:p>
    <w:p w:rsidR="00110E7A" w:rsidRPr="006D17BA" w:rsidRDefault="00110E7A" w:rsidP="00110E7A">
      <w:pPr>
        <w:ind w:firstLine="720"/>
        <w:jc w:val="both"/>
        <w:rPr>
          <w:color w:val="000000" w:themeColor="text1"/>
          <w:lang w:val="sr-Cyrl-RS"/>
        </w:rPr>
      </w:pPr>
      <w:r w:rsidRPr="006D17BA">
        <w:rPr>
          <w:color w:val="000000" w:themeColor="text1"/>
          <w:lang w:val="sr-Cyrl-RS"/>
        </w:rPr>
        <w:t>Јавни дуг по основу емитованих динарских хартија од вредности на домаћем финан</w:t>
      </w:r>
      <w:r w:rsidR="00A279C7" w:rsidRPr="006D17BA">
        <w:rPr>
          <w:color w:val="000000" w:themeColor="text1"/>
          <w:lang w:val="sr-Cyrl-RS"/>
        </w:rPr>
        <w:t>сијском тржишту се повећао у 2024</w:t>
      </w:r>
      <w:r w:rsidRPr="006D17BA">
        <w:rPr>
          <w:color w:val="000000" w:themeColor="text1"/>
          <w:lang w:val="sr-Cyrl-RS"/>
        </w:rPr>
        <w:t>. години</w:t>
      </w:r>
      <w:r w:rsidRPr="006D17BA">
        <w:rPr>
          <w:color w:val="000000" w:themeColor="text1"/>
          <w:lang w:val="sr-Latn-RS"/>
        </w:rPr>
        <w:t>,</w:t>
      </w:r>
      <w:r w:rsidR="00A279C7" w:rsidRPr="006D17BA">
        <w:rPr>
          <w:color w:val="000000" w:themeColor="text1"/>
          <w:lang w:val="sr-Cyrl-RS"/>
        </w:rPr>
        <w:t xml:space="preserve"> у односу на 2023</w:t>
      </w:r>
      <w:r w:rsidRPr="006D17BA">
        <w:rPr>
          <w:color w:val="000000" w:themeColor="text1"/>
          <w:lang w:val="sr-Cyrl-RS"/>
        </w:rPr>
        <w:t>. годину</w:t>
      </w:r>
      <w:r w:rsidRPr="006D17BA">
        <w:rPr>
          <w:color w:val="000000" w:themeColor="text1"/>
          <w:lang w:val="sr-Latn-RS"/>
        </w:rPr>
        <w:t>,</w:t>
      </w:r>
      <w:r w:rsidRPr="006D17BA">
        <w:rPr>
          <w:color w:val="000000" w:themeColor="text1"/>
          <w:lang w:val="sr-Cyrl-RS"/>
        </w:rPr>
        <w:t xml:space="preserve"> у износу од </w:t>
      </w:r>
      <w:r w:rsidR="00A279C7" w:rsidRPr="006D17BA">
        <w:rPr>
          <w:color w:val="000000" w:themeColor="text1"/>
          <w:lang w:val="sr-Latn-RS"/>
        </w:rPr>
        <w:t>1</w:t>
      </w:r>
      <w:r w:rsidR="00A279C7" w:rsidRPr="006D17BA">
        <w:rPr>
          <w:color w:val="000000" w:themeColor="text1"/>
          <w:lang w:val="sr-Cyrl-RS"/>
        </w:rPr>
        <w:t>6</w:t>
      </w:r>
      <w:r w:rsidR="00A279C7" w:rsidRPr="006D17BA">
        <w:rPr>
          <w:color w:val="000000" w:themeColor="text1"/>
          <w:lang w:val="sr-Latn-RS"/>
        </w:rPr>
        <w:t>,</w:t>
      </w:r>
      <w:r w:rsidR="00A279C7" w:rsidRPr="006D17BA">
        <w:rPr>
          <w:color w:val="000000" w:themeColor="text1"/>
          <w:lang w:val="sr-Cyrl-RS"/>
        </w:rPr>
        <w:t>9</w:t>
      </w:r>
      <w:r w:rsidR="004F20D4" w:rsidRPr="006D17BA">
        <w:rPr>
          <w:color w:val="000000" w:themeColor="text1"/>
          <w:lang w:val="sr-Latn-RS"/>
        </w:rPr>
        <w:t xml:space="preserve"> </w:t>
      </w:r>
      <w:r w:rsidRPr="006D17BA">
        <w:rPr>
          <w:color w:val="000000" w:themeColor="text1"/>
          <w:lang w:val="sr-Cyrl-RS"/>
        </w:rPr>
        <w:t xml:space="preserve">млрд. динара, </w:t>
      </w:r>
      <w:r w:rsidR="00B0001B" w:rsidRPr="006D17BA">
        <w:rPr>
          <w:color w:val="000000" w:themeColor="text1"/>
          <w:lang w:val="sr-Cyrl-RS"/>
        </w:rPr>
        <w:t>док је смањење јавног дуга по основу издатих евро деноминованих хартија од вредности на домаћем финансијском тржишту у 202</w:t>
      </w:r>
      <w:r w:rsidR="00093843" w:rsidRPr="006D17BA">
        <w:rPr>
          <w:color w:val="000000" w:themeColor="text1"/>
          <w:lang w:val="sr-Cyrl-RS"/>
        </w:rPr>
        <w:t>4</w:t>
      </w:r>
      <w:r w:rsidR="00B0001B" w:rsidRPr="006D17BA">
        <w:rPr>
          <w:color w:val="000000" w:themeColor="text1"/>
          <w:lang w:val="sr-Cyrl-RS"/>
        </w:rPr>
        <w:t>. години</w:t>
      </w:r>
      <w:r w:rsidR="00B0001B" w:rsidRPr="006D17BA">
        <w:rPr>
          <w:color w:val="000000" w:themeColor="text1"/>
          <w:lang w:val="sr-Latn-RS"/>
        </w:rPr>
        <w:t>,</w:t>
      </w:r>
      <w:r w:rsidR="00B0001B" w:rsidRPr="006D17BA">
        <w:rPr>
          <w:color w:val="000000" w:themeColor="text1"/>
          <w:lang w:val="sr-Cyrl-RS"/>
        </w:rPr>
        <w:t xml:space="preserve"> у односу на 202</w:t>
      </w:r>
      <w:r w:rsidR="00093843" w:rsidRPr="006D17BA">
        <w:rPr>
          <w:color w:val="000000" w:themeColor="text1"/>
          <w:lang w:val="sr-Cyrl-RS"/>
        </w:rPr>
        <w:t>3</w:t>
      </w:r>
      <w:r w:rsidR="00B0001B" w:rsidRPr="006D17BA">
        <w:rPr>
          <w:color w:val="000000" w:themeColor="text1"/>
          <w:lang w:val="sr-Cyrl-RS"/>
        </w:rPr>
        <w:t>. годину</w:t>
      </w:r>
      <w:r w:rsidR="00B0001B" w:rsidRPr="006D17BA">
        <w:rPr>
          <w:color w:val="000000" w:themeColor="text1"/>
          <w:lang w:val="sr-Latn-RS"/>
        </w:rPr>
        <w:t>,</w:t>
      </w:r>
      <w:r w:rsidR="00B0001B" w:rsidRPr="006D17BA">
        <w:rPr>
          <w:color w:val="000000" w:themeColor="text1"/>
          <w:lang w:val="sr-Cyrl-RS"/>
        </w:rPr>
        <w:t xml:space="preserve"> износило </w:t>
      </w:r>
      <w:r w:rsidR="00093843" w:rsidRPr="006D17BA">
        <w:rPr>
          <w:color w:val="000000" w:themeColor="text1"/>
          <w:lang w:val="sr-Cyrl-RS"/>
        </w:rPr>
        <w:t>371</w:t>
      </w:r>
      <w:r w:rsidR="00C41538" w:rsidRPr="006D17BA">
        <w:rPr>
          <w:color w:val="000000" w:themeColor="text1"/>
          <w:lang w:val="sr-Latn-RS"/>
        </w:rPr>
        <w:t>,2</w:t>
      </w:r>
      <w:r w:rsidR="00B0001B" w:rsidRPr="006D17BA">
        <w:rPr>
          <w:color w:val="000000" w:themeColor="text1"/>
          <w:lang w:val="sr-Cyrl-RS"/>
        </w:rPr>
        <w:t xml:space="preserve"> мил. евра.</w:t>
      </w:r>
    </w:p>
    <w:p w:rsidR="005C17BA" w:rsidRPr="006D17BA" w:rsidRDefault="00F41EBD" w:rsidP="005C17BA">
      <w:pPr>
        <w:ind w:firstLine="720"/>
        <w:jc w:val="both"/>
        <w:rPr>
          <w:color w:val="000000" w:themeColor="text1"/>
          <w:lang w:val="sr-Cyrl-RS"/>
        </w:rPr>
      </w:pPr>
      <w:r w:rsidRPr="006D17BA">
        <w:rPr>
          <w:color w:val="000000" w:themeColor="text1"/>
          <w:lang w:val="sr-Cyrl-RS"/>
        </w:rPr>
        <w:t>Д</w:t>
      </w:r>
      <w:r w:rsidR="005C17BA" w:rsidRPr="006D17BA">
        <w:rPr>
          <w:color w:val="000000" w:themeColor="text1"/>
          <w:lang w:val="sr-Cyrl-RS"/>
        </w:rPr>
        <w:t xml:space="preserve">уг </w:t>
      </w:r>
      <w:r w:rsidR="004E2D58" w:rsidRPr="006D17BA">
        <w:rPr>
          <w:color w:val="000000" w:themeColor="text1"/>
          <w:lang w:val="sr-Cyrl-RS"/>
        </w:rPr>
        <w:t xml:space="preserve">сектора </w:t>
      </w:r>
      <w:r w:rsidR="005C17BA" w:rsidRPr="006D17BA">
        <w:rPr>
          <w:color w:val="000000" w:themeColor="text1"/>
          <w:lang w:val="sr-Cyrl-RS"/>
        </w:rPr>
        <w:t xml:space="preserve">државе, који поред стања јавног дуга централног нивоа власти, обухвата и негарантовани дуг локалне </w:t>
      </w:r>
      <w:r w:rsidR="00F21ECE" w:rsidRPr="006D17BA">
        <w:rPr>
          <w:color w:val="000000" w:themeColor="text1"/>
          <w:lang w:val="sr-Cyrl-RS"/>
        </w:rPr>
        <w:t>власти, као и негарантовани дуг ЈП Путеви Србије и</w:t>
      </w:r>
      <w:r w:rsidR="005C17BA" w:rsidRPr="006D17BA">
        <w:rPr>
          <w:color w:val="000000" w:themeColor="text1"/>
          <w:lang w:val="sr-Cyrl-RS"/>
        </w:rPr>
        <w:t xml:space="preserve"> Корид</w:t>
      </w:r>
      <w:r w:rsidR="005B148B" w:rsidRPr="006D17BA">
        <w:rPr>
          <w:color w:val="000000" w:themeColor="text1"/>
          <w:lang w:val="sr-Cyrl-RS"/>
        </w:rPr>
        <w:t>ори Србије д.о.о., на крају 2024</w:t>
      </w:r>
      <w:r w:rsidR="00FD5330" w:rsidRPr="006D17BA">
        <w:rPr>
          <w:color w:val="000000" w:themeColor="text1"/>
          <w:lang w:val="sr-Cyrl-RS"/>
        </w:rPr>
        <w:t xml:space="preserve">. године, износио је </w:t>
      </w:r>
      <w:r w:rsidR="005B148B" w:rsidRPr="006D17BA">
        <w:rPr>
          <w:color w:val="000000" w:themeColor="text1"/>
          <w:lang w:val="sr-Cyrl-RS"/>
        </w:rPr>
        <w:t>4.576,5</w:t>
      </w:r>
      <w:r w:rsidR="00DB2473" w:rsidRPr="006D17BA">
        <w:rPr>
          <w:color w:val="000000" w:themeColor="text1"/>
          <w:lang w:val="sr-Cyrl-RS"/>
        </w:rPr>
        <w:t xml:space="preserve"> </w:t>
      </w:r>
      <w:r w:rsidR="005C17BA" w:rsidRPr="006D17BA">
        <w:rPr>
          <w:color w:val="000000" w:themeColor="text1"/>
          <w:lang w:val="sr-Cyrl-RS"/>
        </w:rPr>
        <w:t xml:space="preserve">млрд. </w:t>
      </w:r>
      <w:r w:rsidR="00FD5330" w:rsidRPr="006D17BA">
        <w:rPr>
          <w:color w:val="000000" w:themeColor="text1"/>
          <w:lang w:val="sr-Cyrl-RS"/>
        </w:rPr>
        <w:t>динара</w:t>
      </w:r>
      <w:r w:rsidR="00D20DBC" w:rsidRPr="006D17BA">
        <w:rPr>
          <w:color w:val="000000" w:themeColor="text1"/>
          <w:lang w:val="sr-Cyrl-RS"/>
        </w:rPr>
        <w:t xml:space="preserve"> (</w:t>
      </w:r>
      <w:r w:rsidR="005B148B" w:rsidRPr="006D17BA">
        <w:rPr>
          <w:color w:val="000000" w:themeColor="text1"/>
          <w:lang w:val="sr-Cyrl-RS"/>
        </w:rPr>
        <w:t>39,1</w:t>
      </w:r>
      <w:r w:rsidR="00DB2473" w:rsidRPr="006D17BA">
        <w:rPr>
          <w:color w:val="000000" w:themeColor="text1"/>
          <w:lang w:val="sr-Cyrl-RS"/>
        </w:rPr>
        <w:t xml:space="preserve"> </w:t>
      </w:r>
      <w:r w:rsidR="005B148B" w:rsidRPr="006D17BA">
        <w:rPr>
          <w:color w:val="000000" w:themeColor="text1"/>
          <w:lang w:val="sr-Cyrl-RS"/>
        </w:rPr>
        <w:t>млрд. евра), односно 47</w:t>
      </w:r>
      <w:r w:rsidR="00A86585" w:rsidRPr="006D17BA">
        <w:rPr>
          <w:color w:val="000000" w:themeColor="text1"/>
          <w:lang w:val="sr-Cyrl-RS"/>
        </w:rPr>
        <w:t>,</w:t>
      </w:r>
      <w:r w:rsidR="00573DCB" w:rsidRPr="006D17BA">
        <w:rPr>
          <w:color w:val="000000" w:themeColor="text1"/>
          <w:lang w:val="sr-Latn-RS"/>
        </w:rPr>
        <w:t>5</w:t>
      </w:r>
      <w:r w:rsidR="005C17BA" w:rsidRPr="006D17BA">
        <w:rPr>
          <w:color w:val="000000" w:themeColor="text1"/>
          <w:lang w:val="sr-Cyrl-RS"/>
        </w:rPr>
        <w:t>% БДП.</w:t>
      </w:r>
    </w:p>
    <w:p w:rsidR="00C90442" w:rsidRPr="006D17BA" w:rsidRDefault="006E72AD" w:rsidP="00110E7A">
      <w:pPr>
        <w:ind w:firstLine="720"/>
        <w:jc w:val="both"/>
        <w:rPr>
          <w:color w:val="000000" w:themeColor="text1"/>
          <w:lang w:val="sr-Cyrl-RS"/>
        </w:rPr>
      </w:pPr>
      <w:r w:rsidRPr="006D17BA">
        <w:rPr>
          <w:color w:val="000000" w:themeColor="text1"/>
          <w:lang w:val="sr-Cyrl-RS"/>
        </w:rPr>
        <w:t>У 2024</w:t>
      </w:r>
      <w:r w:rsidR="00A42252" w:rsidRPr="006D17BA">
        <w:rPr>
          <w:color w:val="000000" w:themeColor="text1"/>
          <w:lang w:val="sr-Cyrl-RS"/>
        </w:rPr>
        <w:t>. години</w:t>
      </w:r>
      <w:r w:rsidR="00E04162" w:rsidRPr="006D17BA">
        <w:rPr>
          <w:color w:val="000000" w:themeColor="text1"/>
          <w:lang w:val="sr-Cyrl-RS"/>
        </w:rPr>
        <w:t xml:space="preserve"> забележен је тренд повећања трошкова финансирања по основу динарских државних хартија од вредности, при чему је</w:t>
      </w:r>
      <w:r w:rsidR="00A42252" w:rsidRPr="006D17BA">
        <w:rPr>
          <w:color w:val="000000" w:themeColor="text1"/>
          <w:lang w:val="sr-Cyrl-RS"/>
        </w:rPr>
        <w:t xml:space="preserve"> </w:t>
      </w:r>
      <w:r w:rsidR="00110E7A" w:rsidRPr="006D17BA">
        <w:rPr>
          <w:color w:val="000000" w:themeColor="text1"/>
          <w:lang w:val="sr-Cyrl-RS"/>
        </w:rPr>
        <w:t>просечна пондерисана купонска стопа на динарске државне ха</w:t>
      </w:r>
      <w:r w:rsidR="00103065" w:rsidRPr="006D17BA">
        <w:rPr>
          <w:color w:val="000000" w:themeColor="text1"/>
          <w:lang w:val="sr-Cyrl-RS"/>
        </w:rPr>
        <w:t>ртије од вредности износила 5,0</w:t>
      </w:r>
      <w:r w:rsidR="004960B3" w:rsidRPr="006D17BA">
        <w:rPr>
          <w:color w:val="000000" w:themeColor="text1"/>
          <w:lang w:val="sr-Latn-RS"/>
        </w:rPr>
        <w:t>6</w:t>
      </w:r>
      <w:r w:rsidRPr="006D17BA">
        <w:rPr>
          <w:color w:val="000000" w:themeColor="text1"/>
          <w:lang w:val="sr-Cyrl-RS"/>
        </w:rPr>
        <w:t>% у 2024</w:t>
      </w:r>
      <w:r w:rsidR="00110E7A" w:rsidRPr="006D17BA">
        <w:rPr>
          <w:color w:val="000000" w:themeColor="text1"/>
          <w:lang w:val="sr-Cyrl-RS"/>
        </w:rPr>
        <w:t>. години</w:t>
      </w:r>
      <w:r w:rsidR="00110E7A" w:rsidRPr="006D17BA">
        <w:rPr>
          <w:color w:val="000000" w:themeColor="text1"/>
          <w:lang w:val="sr-Latn-RS"/>
        </w:rPr>
        <w:t>,</w:t>
      </w:r>
      <w:r w:rsidR="00103065" w:rsidRPr="006D17BA">
        <w:rPr>
          <w:color w:val="000000" w:themeColor="text1"/>
          <w:lang w:val="sr-Cyrl-RS"/>
        </w:rPr>
        <w:t xml:space="preserve"> што је за </w:t>
      </w:r>
      <w:r w:rsidR="004960B3" w:rsidRPr="006D17BA">
        <w:rPr>
          <w:color w:val="000000" w:themeColor="text1"/>
          <w:lang w:val="sr-Latn-RS"/>
        </w:rPr>
        <w:t>38</w:t>
      </w:r>
      <w:r w:rsidR="002D6738" w:rsidRPr="006D17BA">
        <w:rPr>
          <w:color w:val="000000" w:themeColor="text1"/>
          <w:lang w:val="sr-Cyrl-RS"/>
        </w:rPr>
        <w:t xml:space="preserve"> базних</w:t>
      </w:r>
      <w:r w:rsidR="00110E7A" w:rsidRPr="006D17BA">
        <w:rPr>
          <w:color w:val="000000" w:themeColor="text1"/>
          <w:lang w:val="sr-Cyrl-RS"/>
        </w:rPr>
        <w:t xml:space="preserve"> поена </w:t>
      </w:r>
      <w:r w:rsidRPr="006D17BA">
        <w:rPr>
          <w:color w:val="000000" w:themeColor="text1"/>
          <w:lang w:val="sr-Cyrl-RS"/>
        </w:rPr>
        <w:t>више у односу на крај 2023</w:t>
      </w:r>
      <w:r w:rsidR="00110E7A" w:rsidRPr="006D17BA">
        <w:rPr>
          <w:color w:val="000000" w:themeColor="text1"/>
          <w:lang w:val="sr-Cyrl-RS"/>
        </w:rPr>
        <w:t>. године</w:t>
      </w:r>
      <w:r w:rsidR="002C42A2" w:rsidRPr="006D17BA">
        <w:rPr>
          <w:color w:val="000000" w:themeColor="text1"/>
          <w:lang w:val="sr-Cyrl-RS"/>
        </w:rPr>
        <w:t>.</w:t>
      </w:r>
    </w:p>
    <w:p w:rsidR="0078093C" w:rsidRPr="006D17BA" w:rsidRDefault="0078093C" w:rsidP="0078093C">
      <w:pPr>
        <w:ind w:firstLine="720"/>
        <w:jc w:val="both"/>
        <w:rPr>
          <w:color w:val="000000" w:themeColor="text1"/>
          <w:lang w:val="sr-Cyrl-RS"/>
        </w:rPr>
      </w:pPr>
      <w:r w:rsidRPr="006D17BA">
        <w:rPr>
          <w:color w:val="000000" w:themeColor="text1"/>
          <w:lang w:val="sr-Cyrl-RS"/>
        </w:rPr>
        <w:t xml:space="preserve">Дуг локалне </w:t>
      </w:r>
      <w:r w:rsidR="00A335B2" w:rsidRPr="006D17BA">
        <w:rPr>
          <w:color w:val="000000" w:themeColor="text1"/>
          <w:lang w:val="sr-Cyrl-RS"/>
        </w:rPr>
        <w:t>власти, на дан 31. деце</w:t>
      </w:r>
      <w:r w:rsidR="00644945" w:rsidRPr="006D17BA">
        <w:rPr>
          <w:color w:val="000000" w:themeColor="text1"/>
          <w:lang w:val="sr-Cyrl-RS"/>
        </w:rPr>
        <w:t>мбар 202</w:t>
      </w:r>
      <w:r w:rsidR="004201E9" w:rsidRPr="006D17BA">
        <w:rPr>
          <w:color w:val="000000" w:themeColor="text1"/>
          <w:lang w:val="sr-Cyrl-RS"/>
        </w:rPr>
        <w:t>4</w:t>
      </w:r>
      <w:r w:rsidRPr="006D17BA">
        <w:rPr>
          <w:color w:val="000000" w:themeColor="text1"/>
          <w:lang w:val="sr-Cyrl-RS"/>
        </w:rPr>
        <w:t xml:space="preserve">. </w:t>
      </w:r>
      <w:r w:rsidR="000F2824" w:rsidRPr="006D17BA">
        <w:rPr>
          <w:color w:val="000000" w:themeColor="text1"/>
          <w:lang w:val="sr-Cyrl-RS"/>
        </w:rPr>
        <w:t>године, је из</w:t>
      </w:r>
      <w:r w:rsidR="00DC2D8B" w:rsidRPr="006D17BA">
        <w:rPr>
          <w:color w:val="000000" w:themeColor="text1"/>
          <w:lang w:val="sr-Cyrl-RS"/>
        </w:rPr>
        <w:t xml:space="preserve">носио </w:t>
      </w:r>
      <w:r w:rsidR="004201E9" w:rsidRPr="006D17BA">
        <w:rPr>
          <w:color w:val="000000" w:themeColor="text1"/>
          <w:lang w:val="sr-Latn-RS"/>
        </w:rPr>
        <w:t>4</w:t>
      </w:r>
      <w:r w:rsidR="004201E9" w:rsidRPr="006D17BA">
        <w:rPr>
          <w:color w:val="000000" w:themeColor="text1"/>
          <w:lang w:val="sr-Cyrl-RS"/>
        </w:rPr>
        <w:t>3</w:t>
      </w:r>
      <w:r w:rsidR="00DC2D8B" w:rsidRPr="006D17BA">
        <w:rPr>
          <w:color w:val="000000" w:themeColor="text1"/>
          <w:lang w:val="sr-Cyrl-RS"/>
        </w:rPr>
        <w:t>,</w:t>
      </w:r>
      <w:r w:rsidR="00DC2D8B" w:rsidRPr="006D17BA">
        <w:rPr>
          <w:color w:val="000000" w:themeColor="text1"/>
          <w:lang w:val="sr-Latn-RS"/>
        </w:rPr>
        <w:t>0</w:t>
      </w:r>
      <w:r w:rsidRPr="006D17BA">
        <w:rPr>
          <w:color w:val="000000" w:themeColor="text1"/>
          <w:lang w:val="sr-Cyrl-RS"/>
        </w:rPr>
        <w:t xml:space="preserve"> млрд. динара</w:t>
      </w:r>
      <w:r w:rsidR="000F2824" w:rsidRPr="006D17BA">
        <w:rPr>
          <w:color w:val="000000" w:themeColor="text1"/>
          <w:lang w:val="sr-Cyrl-RS"/>
        </w:rPr>
        <w:t xml:space="preserve"> (</w:t>
      </w:r>
      <w:r w:rsidR="004201E9" w:rsidRPr="006D17BA">
        <w:rPr>
          <w:color w:val="000000" w:themeColor="text1"/>
          <w:lang w:val="sr-Latn-RS"/>
        </w:rPr>
        <w:t>3</w:t>
      </w:r>
      <w:r w:rsidR="004201E9" w:rsidRPr="006D17BA">
        <w:rPr>
          <w:color w:val="000000" w:themeColor="text1"/>
          <w:lang w:val="sr-Cyrl-RS"/>
        </w:rPr>
        <w:t>67</w:t>
      </w:r>
      <w:r w:rsidR="004201E9" w:rsidRPr="006D17BA">
        <w:rPr>
          <w:color w:val="000000" w:themeColor="text1"/>
          <w:lang w:val="sr-Latn-RS"/>
        </w:rPr>
        <w:t>,</w:t>
      </w:r>
      <w:r w:rsidR="004201E9" w:rsidRPr="006D17BA">
        <w:rPr>
          <w:color w:val="000000" w:themeColor="text1"/>
          <w:lang w:val="sr-Cyrl-RS"/>
        </w:rPr>
        <w:t>3</w:t>
      </w:r>
      <w:r w:rsidR="00DC2D8B" w:rsidRPr="006D17BA">
        <w:rPr>
          <w:color w:val="000000" w:themeColor="text1"/>
          <w:lang w:val="sr-Latn-RS"/>
        </w:rPr>
        <w:t xml:space="preserve"> </w:t>
      </w:r>
      <w:r w:rsidRPr="006D17BA">
        <w:rPr>
          <w:color w:val="000000" w:themeColor="text1"/>
          <w:lang w:val="sr-Cyrl-RS"/>
        </w:rPr>
        <w:t>мил. евра). Од тога је дуг локалних власти</w:t>
      </w:r>
      <w:r w:rsidR="006939BE" w:rsidRPr="006D17BA">
        <w:rPr>
          <w:color w:val="000000" w:themeColor="text1"/>
          <w:lang w:val="sr-Cyrl-RS"/>
        </w:rPr>
        <w:t xml:space="preserve">, који је гарантован </w:t>
      </w:r>
      <w:r w:rsidRPr="006D17BA">
        <w:rPr>
          <w:color w:val="000000" w:themeColor="text1"/>
          <w:lang w:val="sr-Cyrl-RS"/>
        </w:rPr>
        <w:t>од стр</w:t>
      </w:r>
      <w:r w:rsidR="00083B4E" w:rsidRPr="006D17BA">
        <w:rPr>
          <w:color w:val="000000" w:themeColor="text1"/>
          <w:lang w:val="sr-Cyrl-RS"/>
        </w:rPr>
        <w:t>ане Репу</w:t>
      </w:r>
      <w:r w:rsidR="00801758" w:rsidRPr="006D17BA">
        <w:rPr>
          <w:color w:val="000000" w:themeColor="text1"/>
          <w:lang w:val="sr-Cyrl-RS"/>
        </w:rPr>
        <w:t xml:space="preserve">блике Србије, износио </w:t>
      </w:r>
      <w:r w:rsidR="00BC22F3" w:rsidRPr="006D17BA">
        <w:rPr>
          <w:color w:val="000000" w:themeColor="text1"/>
          <w:lang w:val="sr-Latn-RS"/>
        </w:rPr>
        <w:t>1</w:t>
      </w:r>
      <w:r w:rsidR="00BC22F3" w:rsidRPr="006D17BA">
        <w:rPr>
          <w:color w:val="000000" w:themeColor="text1"/>
          <w:lang w:val="sr-Cyrl-RS"/>
        </w:rPr>
        <w:t>5</w:t>
      </w:r>
      <w:r w:rsidR="00801758" w:rsidRPr="006D17BA">
        <w:rPr>
          <w:color w:val="000000" w:themeColor="text1"/>
          <w:lang w:val="sr-Cyrl-RS"/>
        </w:rPr>
        <w:t>,</w:t>
      </w:r>
      <w:r w:rsidR="00BC22F3" w:rsidRPr="006D17BA">
        <w:rPr>
          <w:color w:val="000000" w:themeColor="text1"/>
          <w:lang w:val="sr-Cyrl-RS"/>
        </w:rPr>
        <w:t>4</w:t>
      </w:r>
      <w:r w:rsidRPr="006D17BA">
        <w:rPr>
          <w:color w:val="000000" w:themeColor="text1"/>
          <w:lang w:val="sr-Cyrl-RS"/>
        </w:rPr>
        <w:t xml:space="preserve"> млрд. динара</w:t>
      </w:r>
      <w:r w:rsidR="0036507B" w:rsidRPr="006D17BA">
        <w:rPr>
          <w:color w:val="000000" w:themeColor="text1"/>
          <w:lang w:val="sr-Cyrl-RS"/>
        </w:rPr>
        <w:t xml:space="preserve"> (1</w:t>
      </w:r>
      <w:r w:rsidR="00BC22F3" w:rsidRPr="006D17BA">
        <w:rPr>
          <w:color w:val="000000" w:themeColor="text1"/>
          <w:lang w:val="sr-Cyrl-RS"/>
        </w:rPr>
        <w:t>31</w:t>
      </w:r>
      <w:r w:rsidR="00801758" w:rsidRPr="006D17BA">
        <w:rPr>
          <w:color w:val="000000" w:themeColor="text1"/>
          <w:lang w:val="sr-Cyrl-RS"/>
        </w:rPr>
        <w:t>,</w:t>
      </w:r>
      <w:r w:rsidR="00BC22F3" w:rsidRPr="006D17BA">
        <w:rPr>
          <w:color w:val="000000" w:themeColor="text1"/>
          <w:lang w:val="sr-Cyrl-RS"/>
        </w:rPr>
        <w:t>3</w:t>
      </w:r>
      <w:r w:rsidRPr="006D17BA">
        <w:rPr>
          <w:color w:val="000000" w:themeColor="text1"/>
          <w:lang w:val="sr-Cyrl-RS"/>
        </w:rPr>
        <w:t xml:space="preserve"> мил. евра), док је негарантован</w:t>
      </w:r>
      <w:r w:rsidR="003C6447" w:rsidRPr="006D17BA">
        <w:rPr>
          <w:color w:val="000000" w:themeColor="text1"/>
          <w:lang w:val="sr-Cyrl-RS"/>
        </w:rPr>
        <w:t xml:space="preserve">и </w:t>
      </w:r>
      <w:r w:rsidR="00736820" w:rsidRPr="006D17BA">
        <w:rPr>
          <w:color w:val="000000" w:themeColor="text1"/>
          <w:lang w:val="sr-Cyrl-RS"/>
        </w:rPr>
        <w:t xml:space="preserve">дуг локалних власти износио </w:t>
      </w:r>
      <w:r w:rsidR="00BC22F3" w:rsidRPr="006D17BA">
        <w:rPr>
          <w:color w:val="000000" w:themeColor="text1"/>
          <w:lang w:val="sr-Latn-RS"/>
        </w:rPr>
        <w:t>2</w:t>
      </w:r>
      <w:r w:rsidR="00BC22F3" w:rsidRPr="006D17BA">
        <w:rPr>
          <w:color w:val="000000" w:themeColor="text1"/>
          <w:lang w:val="sr-Cyrl-RS"/>
        </w:rPr>
        <w:t>7</w:t>
      </w:r>
      <w:r w:rsidR="00BC22F3" w:rsidRPr="006D17BA">
        <w:rPr>
          <w:color w:val="000000" w:themeColor="text1"/>
          <w:lang w:val="sr-Latn-RS"/>
        </w:rPr>
        <w:t>,</w:t>
      </w:r>
      <w:r w:rsidR="00BC22F3" w:rsidRPr="006D17BA">
        <w:rPr>
          <w:color w:val="000000" w:themeColor="text1"/>
          <w:lang w:val="sr-Cyrl-RS"/>
        </w:rPr>
        <w:t>6</w:t>
      </w:r>
      <w:r w:rsidRPr="006D17BA">
        <w:rPr>
          <w:color w:val="000000" w:themeColor="text1"/>
          <w:lang w:val="sr-Cyrl-RS"/>
        </w:rPr>
        <w:t xml:space="preserve"> </w:t>
      </w:r>
      <w:r w:rsidR="003C6447" w:rsidRPr="006D17BA">
        <w:rPr>
          <w:color w:val="000000" w:themeColor="text1"/>
          <w:lang w:val="sr-Cyrl-RS"/>
        </w:rPr>
        <w:t>млрд. динара (</w:t>
      </w:r>
      <w:r w:rsidR="00801758" w:rsidRPr="006D17BA">
        <w:rPr>
          <w:color w:val="000000" w:themeColor="text1"/>
          <w:lang w:val="sr-Cyrl-RS"/>
        </w:rPr>
        <w:t>2</w:t>
      </w:r>
      <w:r w:rsidR="00BC22F3" w:rsidRPr="006D17BA">
        <w:rPr>
          <w:color w:val="000000" w:themeColor="text1"/>
          <w:lang w:val="sr-Cyrl-RS"/>
        </w:rPr>
        <w:t>35</w:t>
      </w:r>
      <w:r w:rsidR="00801758" w:rsidRPr="006D17BA">
        <w:rPr>
          <w:color w:val="000000" w:themeColor="text1"/>
          <w:lang w:val="sr-Cyrl-RS"/>
        </w:rPr>
        <w:t>,</w:t>
      </w:r>
      <w:r w:rsidR="00BC22F3" w:rsidRPr="006D17BA">
        <w:rPr>
          <w:color w:val="000000" w:themeColor="text1"/>
          <w:lang w:val="sr-Cyrl-RS"/>
        </w:rPr>
        <w:t>9</w:t>
      </w:r>
      <w:r w:rsidR="00527F78" w:rsidRPr="006D17BA">
        <w:rPr>
          <w:color w:val="000000" w:themeColor="text1"/>
          <w:lang w:val="sr-Latn-RS"/>
        </w:rPr>
        <w:t xml:space="preserve"> </w:t>
      </w:r>
      <w:r w:rsidRPr="006D17BA">
        <w:rPr>
          <w:color w:val="000000" w:themeColor="text1"/>
          <w:lang w:val="sr-Cyrl-RS"/>
        </w:rPr>
        <w:t>мил. евра).</w:t>
      </w:r>
      <w:r w:rsidR="00044DC6" w:rsidRPr="006D17BA">
        <w:rPr>
          <w:color w:val="000000" w:themeColor="text1"/>
          <w:lang w:val="sr-Cyrl-RS"/>
        </w:rPr>
        <w:t xml:space="preserve"> Дуг лока</w:t>
      </w:r>
      <w:r w:rsidR="000B0554" w:rsidRPr="006D17BA">
        <w:rPr>
          <w:color w:val="000000" w:themeColor="text1"/>
          <w:lang w:val="sr-Cyrl-RS"/>
        </w:rPr>
        <w:t>лне власти је, у 202</w:t>
      </w:r>
      <w:r w:rsidR="00B9578A" w:rsidRPr="006D17BA">
        <w:rPr>
          <w:color w:val="000000" w:themeColor="text1"/>
          <w:lang w:val="sr-Cyrl-RS"/>
        </w:rPr>
        <w:t>4</w:t>
      </w:r>
      <w:r w:rsidR="00A335B2" w:rsidRPr="006D17BA">
        <w:rPr>
          <w:color w:val="000000" w:themeColor="text1"/>
          <w:lang w:val="sr-Cyrl-RS"/>
        </w:rPr>
        <w:t xml:space="preserve">. години </w:t>
      </w:r>
      <w:r w:rsidR="00083B4E" w:rsidRPr="006D17BA">
        <w:rPr>
          <w:color w:val="000000" w:themeColor="text1"/>
          <w:lang w:val="sr-Cyrl-RS"/>
        </w:rPr>
        <w:t xml:space="preserve">смањен </w:t>
      </w:r>
      <w:r w:rsidRPr="006D17BA">
        <w:rPr>
          <w:color w:val="000000" w:themeColor="text1"/>
          <w:lang w:val="sr-Cyrl-RS"/>
        </w:rPr>
        <w:t xml:space="preserve">за </w:t>
      </w:r>
      <w:r w:rsidR="00B9578A" w:rsidRPr="006D17BA">
        <w:rPr>
          <w:color w:val="000000" w:themeColor="text1"/>
          <w:lang w:val="sr-Cyrl-RS"/>
        </w:rPr>
        <w:t>3</w:t>
      </w:r>
      <w:r w:rsidR="00B9578A" w:rsidRPr="006D17BA">
        <w:rPr>
          <w:color w:val="000000" w:themeColor="text1"/>
          <w:lang w:val="sr-Latn-RS"/>
        </w:rPr>
        <w:t>,</w:t>
      </w:r>
      <w:r w:rsidR="00B9578A" w:rsidRPr="006D17BA">
        <w:rPr>
          <w:color w:val="000000" w:themeColor="text1"/>
          <w:lang w:val="sr-Cyrl-RS"/>
        </w:rPr>
        <w:t>0</w:t>
      </w:r>
      <w:r w:rsidR="003C6447" w:rsidRPr="006D17BA">
        <w:rPr>
          <w:color w:val="000000" w:themeColor="text1"/>
          <w:lang w:val="sr-Cyrl-RS"/>
        </w:rPr>
        <w:t xml:space="preserve"> млрд</w:t>
      </w:r>
      <w:r w:rsidR="000B0554" w:rsidRPr="006D17BA">
        <w:rPr>
          <w:color w:val="000000" w:themeColor="text1"/>
          <w:lang w:val="sr-Cyrl-RS"/>
        </w:rPr>
        <w:t>. динара у односу на 202</w:t>
      </w:r>
      <w:r w:rsidR="00B9578A" w:rsidRPr="006D17BA">
        <w:rPr>
          <w:color w:val="000000" w:themeColor="text1"/>
          <w:lang w:val="sr-Cyrl-RS"/>
        </w:rPr>
        <w:t>3</w:t>
      </w:r>
      <w:r w:rsidRPr="006D17BA">
        <w:rPr>
          <w:color w:val="000000" w:themeColor="text1"/>
          <w:lang w:val="sr-Cyrl-RS"/>
        </w:rPr>
        <w:t>. годину.</w:t>
      </w:r>
    </w:p>
    <w:p w:rsidR="00CF79DE" w:rsidRPr="006D17BA" w:rsidRDefault="00D31584" w:rsidP="00714740">
      <w:pPr>
        <w:ind w:firstLine="720"/>
        <w:jc w:val="both"/>
        <w:rPr>
          <w:color w:val="000000" w:themeColor="text1"/>
          <w:lang w:val="sr-Cyrl-RS"/>
        </w:rPr>
      </w:pPr>
      <w:r w:rsidRPr="006D17BA">
        <w:rPr>
          <w:color w:val="000000" w:themeColor="text1"/>
          <w:lang w:val="sr-Cyrl-RS"/>
        </w:rPr>
        <w:t>Највећи део стања дуга локалних власти с</w:t>
      </w:r>
      <w:r w:rsidR="003C5AD5" w:rsidRPr="006D17BA">
        <w:rPr>
          <w:color w:val="000000" w:themeColor="text1"/>
          <w:lang w:val="sr-Cyrl-RS"/>
        </w:rPr>
        <w:t xml:space="preserve">е односи на дуг града Београда </w:t>
      </w:r>
      <w:r w:rsidR="00714740" w:rsidRPr="006D17BA">
        <w:rPr>
          <w:color w:val="000000" w:themeColor="text1"/>
          <w:lang w:val="sr-Latn-RS"/>
        </w:rPr>
        <w:t>2</w:t>
      </w:r>
      <w:r w:rsidR="00714740" w:rsidRPr="006D17BA">
        <w:rPr>
          <w:color w:val="000000" w:themeColor="text1"/>
          <w:lang w:val="sr-Cyrl-RS"/>
        </w:rPr>
        <w:t>5</w:t>
      </w:r>
      <w:r w:rsidR="00714740" w:rsidRPr="006D17BA">
        <w:rPr>
          <w:color w:val="000000" w:themeColor="text1"/>
          <w:lang w:val="sr-Latn-RS"/>
        </w:rPr>
        <w:t>,</w:t>
      </w:r>
      <w:r w:rsidR="00714740" w:rsidRPr="006D17BA">
        <w:rPr>
          <w:color w:val="000000" w:themeColor="text1"/>
          <w:lang w:val="sr-Cyrl-RS"/>
        </w:rPr>
        <w:t>6</w:t>
      </w:r>
      <w:r w:rsidRPr="006D17BA">
        <w:rPr>
          <w:color w:val="000000" w:themeColor="text1"/>
          <w:lang w:val="sr-Cyrl-RS"/>
        </w:rPr>
        <w:t xml:space="preserve"> млрд. динара, односно</w:t>
      </w:r>
      <w:r w:rsidR="00665A0F" w:rsidRPr="006D17BA">
        <w:rPr>
          <w:color w:val="000000" w:themeColor="text1"/>
          <w:lang w:val="sr-Cyrl-RS"/>
        </w:rPr>
        <w:t xml:space="preserve"> </w:t>
      </w:r>
      <w:r w:rsidR="00714740" w:rsidRPr="006D17BA">
        <w:rPr>
          <w:color w:val="000000" w:themeColor="text1"/>
          <w:lang w:val="sr-Latn-RS"/>
        </w:rPr>
        <w:t>2</w:t>
      </w:r>
      <w:r w:rsidR="00714740" w:rsidRPr="006D17BA">
        <w:rPr>
          <w:color w:val="000000" w:themeColor="text1"/>
          <w:lang w:val="sr-Cyrl-RS"/>
        </w:rPr>
        <w:t>18</w:t>
      </w:r>
      <w:r w:rsidR="003C5AD5" w:rsidRPr="006D17BA">
        <w:rPr>
          <w:color w:val="000000" w:themeColor="text1"/>
          <w:lang w:val="sr-Latn-RS"/>
        </w:rPr>
        <w:t>,9</w:t>
      </w:r>
      <w:r w:rsidR="005E0C55" w:rsidRPr="006D17BA">
        <w:rPr>
          <w:color w:val="000000" w:themeColor="text1"/>
          <w:lang w:val="sr-Cyrl-RS"/>
        </w:rPr>
        <w:t xml:space="preserve"> мил. евра (</w:t>
      </w:r>
      <w:r w:rsidR="00714740" w:rsidRPr="006D17BA">
        <w:rPr>
          <w:color w:val="000000" w:themeColor="text1"/>
          <w:lang w:val="sr-Cyrl-RS"/>
        </w:rPr>
        <w:t>59</w:t>
      </w:r>
      <w:r w:rsidRPr="006D17BA">
        <w:rPr>
          <w:color w:val="000000" w:themeColor="text1"/>
          <w:lang w:val="sr-Cyrl-RS"/>
        </w:rPr>
        <w:t>,</w:t>
      </w:r>
      <w:r w:rsidR="00714740" w:rsidRPr="006D17BA">
        <w:rPr>
          <w:color w:val="000000" w:themeColor="text1"/>
          <w:lang w:val="sr-Cyrl-RS"/>
        </w:rPr>
        <w:t>6</w:t>
      </w:r>
      <w:r w:rsidRPr="006D17BA">
        <w:rPr>
          <w:color w:val="000000" w:themeColor="text1"/>
          <w:lang w:val="sr-Cyrl-RS"/>
        </w:rPr>
        <w:t>% од укупног дуга локалних влас</w:t>
      </w:r>
      <w:r w:rsidR="00667041" w:rsidRPr="006D17BA">
        <w:rPr>
          <w:color w:val="000000" w:themeColor="text1"/>
          <w:lang w:val="sr-Cyrl-RS"/>
        </w:rPr>
        <w:t xml:space="preserve">ти), затим следи </w:t>
      </w:r>
      <w:r w:rsidR="008D44A6" w:rsidRPr="006D17BA">
        <w:rPr>
          <w:color w:val="000000" w:themeColor="text1"/>
          <w:lang w:val="sr-Cyrl-RS"/>
        </w:rPr>
        <w:t>дуг града Новог Сада</w:t>
      </w:r>
      <w:r w:rsidR="008D44A6" w:rsidRPr="006D17BA">
        <w:rPr>
          <w:color w:val="000000" w:themeColor="text1"/>
          <w:lang w:val="sr-Latn-RS"/>
        </w:rPr>
        <w:t xml:space="preserve"> </w:t>
      </w:r>
      <w:r w:rsidR="00714740" w:rsidRPr="006D17BA">
        <w:rPr>
          <w:color w:val="000000" w:themeColor="text1"/>
          <w:lang w:val="sr-Cyrl-RS"/>
        </w:rPr>
        <w:t>у износу од 6,3</w:t>
      </w:r>
      <w:r w:rsidR="008D44A6" w:rsidRPr="006D17BA">
        <w:rPr>
          <w:color w:val="000000" w:themeColor="text1"/>
          <w:lang w:val="sr-Cyrl-RS"/>
        </w:rPr>
        <w:t xml:space="preserve"> млрд. динара,</w:t>
      </w:r>
      <w:r w:rsidR="00667041" w:rsidRPr="006D17BA">
        <w:rPr>
          <w:color w:val="000000" w:themeColor="text1"/>
          <w:lang w:val="sr-Cyrl-RS"/>
        </w:rPr>
        <w:t xml:space="preserve"> </w:t>
      </w:r>
      <w:r w:rsidR="003E2562" w:rsidRPr="006D17BA">
        <w:rPr>
          <w:color w:val="000000" w:themeColor="text1"/>
          <w:lang w:val="sr-Cyrl-RS"/>
        </w:rPr>
        <w:t xml:space="preserve">односно </w:t>
      </w:r>
      <w:r w:rsidR="00714740" w:rsidRPr="006D17BA">
        <w:rPr>
          <w:color w:val="000000" w:themeColor="text1"/>
          <w:lang w:val="sr-Cyrl-RS"/>
        </w:rPr>
        <w:t>53</w:t>
      </w:r>
      <w:r w:rsidRPr="006D17BA">
        <w:rPr>
          <w:color w:val="000000" w:themeColor="text1"/>
          <w:lang w:val="sr-Cyrl-RS"/>
        </w:rPr>
        <w:t>,</w:t>
      </w:r>
      <w:r w:rsidR="00714740" w:rsidRPr="006D17BA">
        <w:rPr>
          <w:color w:val="000000" w:themeColor="text1"/>
          <w:lang w:val="sr-Cyrl-RS"/>
        </w:rPr>
        <w:t>9</w:t>
      </w:r>
      <w:r w:rsidRPr="006D17BA">
        <w:rPr>
          <w:color w:val="000000" w:themeColor="text1"/>
          <w:lang w:val="sr-Cyrl-RS"/>
        </w:rPr>
        <w:t xml:space="preserve"> мил. евра (</w:t>
      </w:r>
      <w:r w:rsidR="00714740" w:rsidRPr="006D17BA">
        <w:rPr>
          <w:color w:val="000000" w:themeColor="text1"/>
          <w:lang w:val="sr-Cyrl-RS"/>
        </w:rPr>
        <w:t>14,7</w:t>
      </w:r>
      <w:r w:rsidRPr="006D17BA">
        <w:rPr>
          <w:color w:val="000000" w:themeColor="text1"/>
          <w:lang w:val="sr-Cyrl-RS"/>
        </w:rPr>
        <w:t xml:space="preserve">% од укупног дуга локалних власти) и </w:t>
      </w:r>
      <w:r w:rsidR="00AD0D15" w:rsidRPr="006D17BA">
        <w:rPr>
          <w:color w:val="000000" w:themeColor="text1"/>
          <w:lang w:val="sr-Cyrl-RS"/>
        </w:rPr>
        <w:t xml:space="preserve">дуг </w:t>
      </w:r>
      <w:r w:rsidR="008D44A6" w:rsidRPr="006D17BA">
        <w:rPr>
          <w:color w:val="000000" w:themeColor="text1"/>
          <w:lang w:val="sr-Cyrl-RS"/>
        </w:rPr>
        <w:t>Аутономне Покрајине Војво</w:t>
      </w:r>
      <w:r w:rsidR="00714740" w:rsidRPr="006D17BA">
        <w:rPr>
          <w:color w:val="000000" w:themeColor="text1"/>
          <w:lang w:val="sr-Cyrl-RS"/>
        </w:rPr>
        <w:t>дине од 2,0</w:t>
      </w:r>
      <w:r w:rsidR="00AD0D15" w:rsidRPr="006D17BA">
        <w:rPr>
          <w:color w:val="000000" w:themeColor="text1"/>
          <w:lang w:val="sr-Cyrl-RS"/>
        </w:rPr>
        <w:t xml:space="preserve"> млрд. динара,</w:t>
      </w:r>
      <w:r w:rsidRPr="006D17BA">
        <w:rPr>
          <w:color w:val="000000" w:themeColor="text1"/>
          <w:lang w:val="sr-Cyrl-RS"/>
        </w:rPr>
        <w:t xml:space="preserve"> односно </w:t>
      </w:r>
      <w:r w:rsidR="00714740" w:rsidRPr="006D17BA">
        <w:rPr>
          <w:color w:val="000000" w:themeColor="text1"/>
          <w:lang w:val="sr-Cyrl-RS"/>
        </w:rPr>
        <w:t>16,9</w:t>
      </w:r>
      <w:r w:rsidR="00DD778E" w:rsidRPr="006D17BA">
        <w:rPr>
          <w:color w:val="000000" w:themeColor="text1"/>
          <w:lang w:val="sr-Cyrl-RS"/>
        </w:rPr>
        <w:t xml:space="preserve"> мил. евра (</w:t>
      </w:r>
      <w:r w:rsidR="00714740" w:rsidRPr="006D17BA">
        <w:rPr>
          <w:color w:val="000000" w:themeColor="text1"/>
          <w:lang w:val="sr-Cyrl-RS"/>
        </w:rPr>
        <w:t>4,6</w:t>
      </w:r>
      <w:r w:rsidRPr="006D17BA">
        <w:rPr>
          <w:color w:val="000000" w:themeColor="text1"/>
          <w:lang w:val="sr-Cyrl-RS"/>
        </w:rPr>
        <w:t>% од укупног дуга локалних власти).</w:t>
      </w:r>
    </w:p>
    <w:p w:rsidR="00D31584" w:rsidRPr="006D17BA" w:rsidRDefault="00D31584" w:rsidP="00CF79DE">
      <w:pPr>
        <w:ind w:firstLine="720"/>
        <w:jc w:val="both"/>
        <w:rPr>
          <w:color w:val="000000" w:themeColor="text1"/>
          <w:lang w:val="sr-Cyrl-RS"/>
        </w:rPr>
      </w:pPr>
    </w:p>
    <w:p w:rsidR="00CF79DE" w:rsidRPr="006D17BA" w:rsidRDefault="00CF79DE" w:rsidP="00CF79DE">
      <w:pPr>
        <w:ind w:firstLine="720"/>
        <w:jc w:val="both"/>
        <w:rPr>
          <w:color w:val="000000" w:themeColor="text1"/>
          <w:lang w:val="sr-Cyrl-RS"/>
        </w:rPr>
      </w:pPr>
    </w:p>
    <w:p w:rsidR="00AD3D74" w:rsidRPr="006D17BA" w:rsidRDefault="00AD3D74" w:rsidP="00CF79DE">
      <w:pPr>
        <w:ind w:firstLine="720"/>
        <w:jc w:val="both"/>
        <w:rPr>
          <w:color w:val="000000" w:themeColor="text1"/>
          <w:lang w:val="sr-Cyrl-RS"/>
        </w:rPr>
      </w:pPr>
    </w:p>
    <w:p w:rsidR="00CF79DE" w:rsidRPr="006D17BA" w:rsidRDefault="00CF79DE" w:rsidP="009C0200">
      <w:pPr>
        <w:jc w:val="both"/>
        <w:rPr>
          <w:color w:val="000000" w:themeColor="text1"/>
          <w:lang w:val="sr-Cyrl-RS"/>
        </w:rPr>
      </w:pPr>
    </w:p>
    <w:p w:rsidR="00665A0F" w:rsidRPr="006D17BA" w:rsidRDefault="00665A0F" w:rsidP="009C0200">
      <w:pPr>
        <w:jc w:val="both"/>
        <w:rPr>
          <w:color w:val="000000" w:themeColor="text1"/>
          <w:lang w:val="sr-Cyrl-RS"/>
        </w:rPr>
      </w:pPr>
    </w:p>
    <w:p w:rsidR="00DB182F" w:rsidRPr="006D17BA" w:rsidRDefault="00DB182F" w:rsidP="005E7C8D">
      <w:pPr>
        <w:jc w:val="both"/>
        <w:rPr>
          <w:color w:val="000000" w:themeColor="text1"/>
          <w:lang w:val="sr-Cyrl-RS"/>
        </w:rPr>
      </w:pPr>
    </w:p>
    <w:p w:rsidR="005E7C8D" w:rsidRPr="006D17BA" w:rsidRDefault="005E7C8D" w:rsidP="005E7C8D">
      <w:pPr>
        <w:jc w:val="both"/>
        <w:rPr>
          <w:color w:val="000000" w:themeColor="text1"/>
          <w:lang w:val="sr-Cyrl-RS"/>
        </w:rPr>
      </w:pPr>
    </w:p>
    <w:p w:rsidR="00CD0702" w:rsidRDefault="00CD0702" w:rsidP="00CF79DE">
      <w:pPr>
        <w:ind w:firstLine="720"/>
        <w:jc w:val="both"/>
        <w:rPr>
          <w:color w:val="000000" w:themeColor="text1"/>
          <w:lang w:val="sr-Cyrl-RS"/>
        </w:rPr>
      </w:pPr>
    </w:p>
    <w:p w:rsidR="00574813" w:rsidRPr="006D17BA" w:rsidRDefault="00574813" w:rsidP="00CF79DE">
      <w:pPr>
        <w:ind w:firstLine="720"/>
        <w:jc w:val="both"/>
        <w:rPr>
          <w:color w:val="000000" w:themeColor="text1"/>
          <w:lang w:val="sr-Cyrl-RS"/>
        </w:rPr>
      </w:pPr>
    </w:p>
    <w:p w:rsidR="0009431E" w:rsidRPr="006D17BA" w:rsidRDefault="0009431E" w:rsidP="00CF79DE">
      <w:pPr>
        <w:ind w:firstLine="720"/>
        <w:jc w:val="both"/>
        <w:rPr>
          <w:color w:val="000000" w:themeColor="text1"/>
          <w:lang w:val="sr-Cyrl-RS"/>
        </w:rPr>
      </w:pPr>
    </w:p>
    <w:p w:rsidR="00C538C4" w:rsidRPr="006D17BA" w:rsidRDefault="00C538C4" w:rsidP="00CF79DE">
      <w:pPr>
        <w:ind w:firstLine="720"/>
        <w:jc w:val="both"/>
        <w:rPr>
          <w:color w:val="000000" w:themeColor="text1"/>
          <w:lang w:val="sr-Cyrl-RS"/>
        </w:rPr>
      </w:pPr>
    </w:p>
    <w:p w:rsidR="00CF79DE" w:rsidRPr="006D17BA" w:rsidRDefault="00682BA1" w:rsidP="00CF79DE">
      <w:pPr>
        <w:ind w:firstLine="720"/>
        <w:jc w:val="both"/>
        <w:rPr>
          <w:color w:val="000000" w:themeColor="text1"/>
          <w:lang w:val="sr-Cyrl-RS"/>
        </w:rPr>
      </w:pPr>
      <w:r w:rsidRPr="006D17BA">
        <w:rPr>
          <w:color w:val="000000" w:themeColor="text1"/>
          <w:lang w:val="sr-Cyrl-RS"/>
        </w:rPr>
        <w:lastRenderedPageBreak/>
        <w:t>Табела 1. Стање</w:t>
      </w:r>
      <w:r w:rsidR="0078093C" w:rsidRPr="006D17BA">
        <w:rPr>
          <w:color w:val="000000" w:themeColor="text1"/>
          <w:lang w:val="sr-Cyrl-RS"/>
        </w:rPr>
        <w:t xml:space="preserve"> дуга на дан 31. де</w:t>
      </w:r>
      <w:r w:rsidR="00C77810" w:rsidRPr="006D17BA">
        <w:rPr>
          <w:color w:val="000000" w:themeColor="text1"/>
          <w:lang w:val="sr-Cyrl-RS"/>
        </w:rPr>
        <w:t>цембар 2024</w:t>
      </w:r>
      <w:r w:rsidR="00CF79DE" w:rsidRPr="006D17BA">
        <w:rPr>
          <w:color w:val="000000" w:themeColor="text1"/>
          <w:lang w:val="sr-Cyrl-RS"/>
        </w:rPr>
        <w:t xml:space="preserve">. године </w:t>
      </w:r>
    </w:p>
    <w:p w:rsidR="00CF79DE" w:rsidRPr="006D17BA" w:rsidRDefault="00CF79DE" w:rsidP="00CF79DE">
      <w:pPr>
        <w:ind w:firstLine="720"/>
        <w:jc w:val="both"/>
        <w:rPr>
          <w:color w:val="000000" w:themeColor="text1"/>
          <w:lang w:val="sr-Cyrl-RS"/>
        </w:rPr>
      </w:pPr>
    </w:p>
    <w:tbl>
      <w:tblPr>
        <w:tblW w:w="5000" w:type="pct"/>
        <w:jc w:val="center"/>
        <w:tblLook w:val="04A0" w:firstRow="1" w:lastRow="0" w:firstColumn="1" w:lastColumn="0" w:noHBand="0" w:noVBand="1"/>
      </w:tblPr>
      <w:tblGrid>
        <w:gridCol w:w="3662"/>
        <w:gridCol w:w="1416"/>
        <w:gridCol w:w="1416"/>
        <w:gridCol w:w="1716"/>
        <w:gridCol w:w="1003"/>
      </w:tblGrid>
      <w:tr w:rsidR="006D17BA" w:rsidRPr="006D17BA" w:rsidTr="00407186">
        <w:trPr>
          <w:trHeight w:val="315"/>
          <w:jc w:val="center"/>
        </w:trPr>
        <w:tc>
          <w:tcPr>
            <w:tcW w:w="3662" w:type="dxa"/>
            <w:tcBorders>
              <w:top w:val="nil"/>
              <w:left w:val="nil"/>
              <w:bottom w:val="nil"/>
              <w:right w:val="nil"/>
            </w:tcBorders>
            <w:shd w:val="clear" w:color="auto" w:fill="365F91"/>
            <w:hideMark/>
          </w:tcPr>
          <w:p w:rsidR="007626B9" w:rsidRPr="006D17BA" w:rsidRDefault="007626B9" w:rsidP="007626B9">
            <w:pPr>
              <w:rPr>
                <w:color w:val="000000" w:themeColor="text1"/>
              </w:rPr>
            </w:pPr>
          </w:p>
        </w:tc>
        <w:tc>
          <w:tcPr>
            <w:tcW w:w="1416" w:type="dxa"/>
            <w:tcBorders>
              <w:top w:val="nil"/>
              <w:left w:val="nil"/>
              <w:bottom w:val="nil"/>
              <w:right w:val="nil"/>
            </w:tcBorders>
            <w:shd w:val="clear" w:color="auto" w:fill="365F91"/>
            <w:hideMark/>
          </w:tcPr>
          <w:p w:rsidR="007626B9" w:rsidRPr="006D17BA" w:rsidRDefault="007626B9" w:rsidP="007626B9">
            <w:pPr>
              <w:rPr>
                <w:b/>
                <w:color w:val="000000" w:themeColor="text1"/>
                <w:sz w:val="22"/>
              </w:rPr>
            </w:pPr>
            <w:r w:rsidRPr="006D17BA">
              <w:rPr>
                <w:b/>
                <w:color w:val="000000" w:themeColor="text1"/>
                <w:sz w:val="22"/>
              </w:rPr>
              <w:t xml:space="preserve">       EUR</w:t>
            </w:r>
          </w:p>
        </w:tc>
        <w:tc>
          <w:tcPr>
            <w:tcW w:w="1416" w:type="dxa"/>
            <w:tcBorders>
              <w:top w:val="nil"/>
              <w:left w:val="nil"/>
              <w:bottom w:val="nil"/>
              <w:right w:val="nil"/>
            </w:tcBorders>
            <w:shd w:val="clear" w:color="auto" w:fill="365F91"/>
            <w:hideMark/>
          </w:tcPr>
          <w:p w:rsidR="007626B9" w:rsidRPr="006D17BA" w:rsidRDefault="007626B9" w:rsidP="007626B9">
            <w:pPr>
              <w:rPr>
                <w:b/>
                <w:color w:val="000000" w:themeColor="text1"/>
                <w:sz w:val="22"/>
              </w:rPr>
            </w:pPr>
            <w:r w:rsidRPr="006D17BA">
              <w:rPr>
                <w:b/>
                <w:color w:val="000000" w:themeColor="text1"/>
                <w:sz w:val="22"/>
              </w:rPr>
              <w:t xml:space="preserve">      USD</w:t>
            </w:r>
          </w:p>
        </w:tc>
        <w:tc>
          <w:tcPr>
            <w:tcW w:w="1716" w:type="dxa"/>
            <w:tcBorders>
              <w:top w:val="nil"/>
              <w:left w:val="nil"/>
              <w:bottom w:val="nil"/>
              <w:right w:val="nil"/>
            </w:tcBorders>
            <w:shd w:val="clear" w:color="auto" w:fill="365F91"/>
            <w:hideMark/>
          </w:tcPr>
          <w:p w:rsidR="007626B9" w:rsidRPr="006D17BA" w:rsidRDefault="007626B9" w:rsidP="007626B9">
            <w:pPr>
              <w:rPr>
                <w:b/>
                <w:color w:val="000000" w:themeColor="text1"/>
                <w:sz w:val="22"/>
              </w:rPr>
            </w:pPr>
            <w:r w:rsidRPr="006D17BA">
              <w:rPr>
                <w:b/>
                <w:color w:val="000000" w:themeColor="text1"/>
                <w:sz w:val="22"/>
              </w:rPr>
              <w:t xml:space="preserve">     RSD</w:t>
            </w:r>
          </w:p>
        </w:tc>
        <w:tc>
          <w:tcPr>
            <w:tcW w:w="1003" w:type="dxa"/>
            <w:vMerge w:val="restart"/>
            <w:tcBorders>
              <w:top w:val="nil"/>
              <w:left w:val="nil"/>
              <w:bottom w:val="nil"/>
              <w:right w:val="nil"/>
            </w:tcBorders>
            <w:shd w:val="clear" w:color="auto" w:fill="365F91"/>
            <w:hideMark/>
          </w:tcPr>
          <w:p w:rsidR="007626B9" w:rsidRPr="006D17BA" w:rsidRDefault="007626B9" w:rsidP="007626B9">
            <w:pPr>
              <w:rPr>
                <w:b/>
                <w:color w:val="000000" w:themeColor="text1"/>
                <w:sz w:val="22"/>
              </w:rPr>
            </w:pPr>
            <w:r w:rsidRPr="006D17BA">
              <w:rPr>
                <w:b/>
                <w:color w:val="000000" w:themeColor="text1"/>
                <w:sz w:val="22"/>
              </w:rPr>
              <w:t>БДП %</w:t>
            </w:r>
          </w:p>
          <w:p w:rsidR="007626B9" w:rsidRPr="006D17BA" w:rsidRDefault="007626B9" w:rsidP="007626B9">
            <w:pPr>
              <w:rPr>
                <w:b/>
                <w:color w:val="000000" w:themeColor="text1"/>
                <w:sz w:val="22"/>
              </w:rPr>
            </w:pPr>
          </w:p>
        </w:tc>
      </w:tr>
      <w:tr w:rsidR="006D17BA" w:rsidRPr="006D17BA" w:rsidTr="00407186">
        <w:trPr>
          <w:trHeight w:val="315"/>
          <w:jc w:val="center"/>
        </w:trPr>
        <w:tc>
          <w:tcPr>
            <w:tcW w:w="3662" w:type="dxa"/>
            <w:tcBorders>
              <w:top w:val="nil"/>
              <w:left w:val="nil"/>
              <w:bottom w:val="nil"/>
              <w:right w:val="nil"/>
            </w:tcBorders>
            <w:shd w:val="clear" w:color="auto" w:fill="365F91"/>
            <w:hideMark/>
          </w:tcPr>
          <w:p w:rsidR="007626B9" w:rsidRPr="006D17BA" w:rsidRDefault="007626B9" w:rsidP="007626B9">
            <w:pPr>
              <w:rPr>
                <w:b/>
                <w:bCs/>
                <w:color w:val="000000" w:themeColor="text1"/>
                <w:lang w:val="sr-Cyrl-RS" w:eastAsia="sr-Latn-RS"/>
              </w:rPr>
            </w:pPr>
          </w:p>
        </w:tc>
        <w:tc>
          <w:tcPr>
            <w:tcW w:w="4548" w:type="dxa"/>
            <w:gridSpan w:val="3"/>
            <w:tcBorders>
              <w:top w:val="nil"/>
              <w:left w:val="nil"/>
              <w:bottom w:val="nil"/>
              <w:right w:val="nil"/>
            </w:tcBorders>
            <w:shd w:val="clear" w:color="auto" w:fill="365F91"/>
            <w:hideMark/>
          </w:tcPr>
          <w:p w:rsidR="007626B9" w:rsidRPr="006D17BA" w:rsidRDefault="007626B9" w:rsidP="007626B9">
            <w:pPr>
              <w:jc w:val="center"/>
              <w:rPr>
                <w:b/>
                <w:bCs/>
                <w:i/>
                <w:iCs/>
                <w:color w:val="000000" w:themeColor="text1"/>
                <w:lang w:val="sr-Cyrl-RS" w:eastAsia="sr-Latn-RS"/>
              </w:rPr>
            </w:pPr>
            <w:r w:rsidRPr="006D17BA">
              <w:rPr>
                <w:b/>
                <w:color w:val="000000" w:themeColor="text1"/>
              </w:rPr>
              <w:t>У милионима</w:t>
            </w:r>
          </w:p>
        </w:tc>
        <w:tc>
          <w:tcPr>
            <w:tcW w:w="1003" w:type="dxa"/>
            <w:vMerge/>
            <w:tcBorders>
              <w:top w:val="nil"/>
              <w:left w:val="nil"/>
              <w:bottom w:val="nil"/>
              <w:right w:val="nil"/>
            </w:tcBorders>
            <w:shd w:val="clear" w:color="auto" w:fill="365F91"/>
            <w:hideMark/>
          </w:tcPr>
          <w:p w:rsidR="007626B9" w:rsidRPr="006D17BA" w:rsidRDefault="007626B9" w:rsidP="007626B9">
            <w:pPr>
              <w:rPr>
                <w:b/>
                <w:bCs/>
                <w:color w:val="000000" w:themeColor="text1"/>
                <w:lang w:val="sr-Cyrl-RS" w:eastAsia="sr-Latn-RS"/>
              </w:rPr>
            </w:pPr>
          </w:p>
        </w:tc>
      </w:tr>
      <w:tr w:rsidR="006D17BA" w:rsidRPr="006D17BA" w:rsidTr="00407186">
        <w:trPr>
          <w:trHeight w:val="315"/>
          <w:jc w:val="center"/>
        </w:trPr>
        <w:tc>
          <w:tcPr>
            <w:tcW w:w="9213" w:type="dxa"/>
            <w:gridSpan w:val="5"/>
            <w:tcBorders>
              <w:top w:val="nil"/>
              <w:left w:val="nil"/>
              <w:bottom w:val="nil"/>
              <w:right w:val="nil"/>
            </w:tcBorders>
            <w:shd w:val="clear" w:color="auto" w:fill="95B3D7"/>
            <w:hideMark/>
          </w:tcPr>
          <w:p w:rsidR="007626B9" w:rsidRPr="006D17BA" w:rsidRDefault="007626B9" w:rsidP="007626B9">
            <w:pPr>
              <w:rPr>
                <w:b/>
                <w:color w:val="000000" w:themeColor="text1"/>
              </w:rPr>
            </w:pPr>
            <w:r w:rsidRPr="006D17BA">
              <w:rPr>
                <w:b/>
                <w:color w:val="000000" w:themeColor="text1"/>
              </w:rPr>
              <w:t>Директне обавезе (A)</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Унутрашњи дуг</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szCs w:val="24"/>
              </w:rPr>
            </w:pPr>
            <w:r w:rsidRPr="006D17BA">
              <w:rPr>
                <w:color w:val="000000" w:themeColor="text1"/>
              </w:rPr>
              <w:t>10.571,2</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11.001,5</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1.236.991,7</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szCs w:val="24"/>
              </w:rPr>
            </w:pPr>
            <w:r w:rsidRPr="006D17BA">
              <w:rPr>
                <w:color w:val="000000" w:themeColor="text1"/>
              </w:rPr>
              <w:t>12,8%</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Спољни дуг</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26.471,3</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27.548,7</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3.097.542,3</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32,1%</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Директне обавезе укупно</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37.042,6</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38.550,2</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4.334.534,0</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45,0%</w:t>
            </w:r>
          </w:p>
        </w:tc>
      </w:tr>
      <w:tr w:rsidR="006D17BA" w:rsidRPr="006D17BA" w:rsidTr="00407186">
        <w:trPr>
          <w:trHeight w:val="315"/>
          <w:jc w:val="center"/>
        </w:trPr>
        <w:tc>
          <w:tcPr>
            <w:tcW w:w="9213" w:type="dxa"/>
            <w:gridSpan w:val="5"/>
            <w:tcBorders>
              <w:top w:val="nil"/>
              <w:left w:val="nil"/>
              <w:bottom w:val="nil"/>
              <w:right w:val="nil"/>
            </w:tcBorders>
            <w:shd w:val="clear" w:color="auto" w:fill="95B3D7"/>
            <w:hideMark/>
          </w:tcPr>
          <w:p w:rsidR="007626B9" w:rsidRPr="006D17BA" w:rsidRDefault="007626B9" w:rsidP="007626B9">
            <w:pPr>
              <w:rPr>
                <w:b/>
                <w:color w:val="000000" w:themeColor="text1"/>
              </w:rPr>
            </w:pPr>
            <w:r w:rsidRPr="006D17BA">
              <w:rPr>
                <w:b/>
                <w:color w:val="000000" w:themeColor="text1"/>
              </w:rPr>
              <w:t>Индиректне обавезе (Б)</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Унутрашњи дуг</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szCs w:val="24"/>
              </w:rPr>
            </w:pPr>
            <w:r w:rsidRPr="006D17BA">
              <w:rPr>
                <w:color w:val="000000" w:themeColor="text1"/>
              </w:rPr>
              <w:t>460,7</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479,4</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53.907,6</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szCs w:val="24"/>
              </w:rPr>
            </w:pPr>
            <w:r w:rsidRPr="006D17BA">
              <w:rPr>
                <w:color w:val="000000" w:themeColor="text1"/>
              </w:rPr>
              <w:t>0,6%</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Спољни дуг</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w:t>
            </w:r>
            <w:r w:rsidRPr="006D17BA">
              <w:rPr>
                <w:color w:val="000000" w:themeColor="text1"/>
                <w:lang w:val="sr-Cyrl-RS"/>
              </w:rPr>
              <w:t>.</w:t>
            </w:r>
            <w:r w:rsidRPr="006D17BA">
              <w:rPr>
                <w:color w:val="000000" w:themeColor="text1"/>
              </w:rPr>
              <w:t>371,4</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w:t>
            </w:r>
            <w:r w:rsidRPr="006D17BA">
              <w:rPr>
                <w:color w:val="000000" w:themeColor="text1"/>
                <w:lang w:val="sr-Cyrl-RS"/>
              </w:rPr>
              <w:t>.</w:t>
            </w:r>
            <w:r w:rsidRPr="006D17BA">
              <w:rPr>
                <w:color w:val="000000" w:themeColor="text1"/>
              </w:rPr>
              <w:t>427,2</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160.468,9</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1,7%</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262E7E" w:rsidRPr="006D17BA" w:rsidRDefault="00262E7E" w:rsidP="00262E7E">
            <w:pPr>
              <w:rPr>
                <w:color w:val="000000" w:themeColor="text1"/>
              </w:rPr>
            </w:pPr>
            <w:r w:rsidRPr="006D17BA">
              <w:rPr>
                <w:color w:val="000000" w:themeColor="text1"/>
              </w:rPr>
              <w:t>Индиректне обавезе укупно</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1.832,0</w:t>
            </w:r>
          </w:p>
        </w:tc>
        <w:tc>
          <w:tcPr>
            <w:tcW w:w="14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1.906,6</w:t>
            </w:r>
          </w:p>
        </w:tc>
        <w:tc>
          <w:tcPr>
            <w:tcW w:w="1716"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214.376,6</w:t>
            </w:r>
          </w:p>
        </w:tc>
        <w:tc>
          <w:tcPr>
            <w:tcW w:w="1003" w:type="dxa"/>
            <w:tcBorders>
              <w:top w:val="nil"/>
              <w:left w:val="nil"/>
              <w:bottom w:val="nil"/>
              <w:right w:val="nil"/>
            </w:tcBorders>
            <w:shd w:val="clear" w:color="000000" w:fill="C6D9F1"/>
            <w:vAlign w:val="center"/>
            <w:hideMark/>
          </w:tcPr>
          <w:p w:rsidR="00262E7E" w:rsidRPr="006D17BA" w:rsidRDefault="00262E7E" w:rsidP="00262E7E">
            <w:pPr>
              <w:jc w:val="right"/>
              <w:rPr>
                <w:color w:val="000000" w:themeColor="text1"/>
              </w:rPr>
            </w:pPr>
            <w:r w:rsidRPr="006D17BA">
              <w:rPr>
                <w:color w:val="000000" w:themeColor="text1"/>
              </w:rPr>
              <w:t>2,2%</w:t>
            </w:r>
          </w:p>
        </w:tc>
      </w:tr>
      <w:tr w:rsidR="006D17BA" w:rsidRPr="006D17BA" w:rsidTr="00407186">
        <w:trPr>
          <w:trHeight w:val="315"/>
          <w:jc w:val="center"/>
        </w:trPr>
        <w:tc>
          <w:tcPr>
            <w:tcW w:w="9213" w:type="dxa"/>
            <w:gridSpan w:val="5"/>
            <w:tcBorders>
              <w:top w:val="nil"/>
              <w:left w:val="nil"/>
              <w:bottom w:val="nil"/>
              <w:right w:val="nil"/>
            </w:tcBorders>
            <w:shd w:val="clear" w:color="auto" w:fill="95B3D7"/>
            <w:hideMark/>
          </w:tcPr>
          <w:p w:rsidR="007626B9" w:rsidRPr="006D17BA" w:rsidRDefault="007626B9" w:rsidP="007626B9">
            <w:pPr>
              <w:rPr>
                <w:b/>
                <w:color w:val="000000" w:themeColor="text1"/>
              </w:rPr>
            </w:pPr>
            <w:r w:rsidRPr="006D17BA">
              <w:rPr>
                <w:b/>
                <w:color w:val="000000" w:themeColor="text1"/>
              </w:rPr>
              <w:t>Негарантовани дуг локалне власти ЈП Путеви Србије и Коридори Србије доо (В)</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8945EA" w:rsidRPr="006D17BA" w:rsidRDefault="008945EA" w:rsidP="008945EA">
            <w:pPr>
              <w:rPr>
                <w:color w:val="000000" w:themeColor="text1"/>
              </w:rPr>
            </w:pPr>
            <w:r w:rsidRPr="006D17BA">
              <w:rPr>
                <w:color w:val="000000" w:themeColor="text1"/>
              </w:rPr>
              <w:t>Негарантовани  унутрашњи дуг локалне власти</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szCs w:val="24"/>
              </w:rPr>
            </w:pPr>
            <w:r w:rsidRPr="006D17BA">
              <w:rPr>
                <w:color w:val="000000" w:themeColor="text1"/>
              </w:rPr>
              <w:t>193,3</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201,1</w:t>
            </w:r>
          </w:p>
        </w:tc>
        <w:tc>
          <w:tcPr>
            <w:tcW w:w="17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22.614,2</w:t>
            </w:r>
          </w:p>
        </w:tc>
        <w:tc>
          <w:tcPr>
            <w:tcW w:w="1003"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0,2%</w:t>
            </w:r>
          </w:p>
        </w:tc>
      </w:tr>
      <w:tr w:rsidR="006D17BA" w:rsidRPr="006D17BA" w:rsidTr="00B31AD9">
        <w:trPr>
          <w:trHeight w:val="315"/>
          <w:jc w:val="center"/>
        </w:trPr>
        <w:tc>
          <w:tcPr>
            <w:tcW w:w="3662" w:type="dxa"/>
            <w:tcBorders>
              <w:top w:val="nil"/>
              <w:left w:val="nil"/>
              <w:bottom w:val="nil"/>
              <w:right w:val="nil"/>
            </w:tcBorders>
            <w:shd w:val="clear" w:color="auto" w:fill="C6D9F1"/>
            <w:hideMark/>
          </w:tcPr>
          <w:p w:rsidR="008945EA" w:rsidRPr="006D17BA" w:rsidRDefault="008945EA" w:rsidP="008945EA">
            <w:pPr>
              <w:rPr>
                <w:color w:val="000000" w:themeColor="text1"/>
              </w:rPr>
            </w:pPr>
            <w:r w:rsidRPr="006D17BA">
              <w:rPr>
                <w:color w:val="000000" w:themeColor="text1"/>
              </w:rPr>
              <w:t>Негарантовани спољни дуг локалне власти</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42,7</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44,4</w:t>
            </w:r>
          </w:p>
        </w:tc>
        <w:tc>
          <w:tcPr>
            <w:tcW w:w="17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4.994,0</w:t>
            </w:r>
          </w:p>
        </w:tc>
        <w:tc>
          <w:tcPr>
            <w:tcW w:w="1003"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0,1%</w:t>
            </w:r>
          </w:p>
        </w:tc>
      </w:tr>
      <w:tr w:rsidR="006D17BA" w:rsidRPr="006D17BA" w:rsidTr="00B31AD9">
        <w:trPr>
          <w:trHeight w:val="630"/>
          <w:jc w:val="center"/>
        </w:trPr>
        <w:tc>
          <w:tcPr>
            <w:tcW w:w="3662" w:type="dxa"/>
            <w:tcBorders>
              <w:top w:val="nil"/>
              <w:left w:val="nil"/>
              <w:bottom w:val="nil"/>
              <w:right w:val="nil"/>
            </w:tcBorders>
            <w:shd w:val="clear" w:color="auto" w:fill="C6D9F1"/>
            <w:hideMark/>
          </w:tcPr>
          <w:p w:rsidR="008945EA" w:rsidRPr="006D17BA" w:rsidRDefault="008945EA" w:rsidP="008945EA">
            <w:pPr>
              <w:rPr>
                <w:color w:val="000000" w:themeColor="text1"/>
              </w:rPr>
            </w:pPr>
            <w:r w:rsidRPr="006D17BA">
              <w:rPr>
                <w:color w:val="000000" w:themeColor="text1"/>
              </w:rPr>
              <w:t xml:space="preserve">Укупно негарантовани дуг локалне власти </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235,9</w:t>
            </w:r>
          </w:p>
        </w:tc>
        <w:tc>
          <w:tcPr>
            <w:tcW w:w="14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245,5</w:t>
            </w:r>
          </w:p>
        </w:tc>
        <w:tc>
          <w:tcPr>
            <w:tcW w:w="1716"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27.608,2</w:t>
            </w:r>
          </w:p>
        </w:tc>
        <w:tc>
          <w:tcPr>
            <w:tcW w:w="1003" w:type="dxa"/>
            <w:tcBorders>
              <w:top w:val="nil"/>
              <w:left w:val="nil"/>
              <w:bottom w:val="nil"/>
              <w:right w:val="nil"/>
            </w:tcBorders>
            <w:shd w:val="clear" w:color="000000" w:fill="C6D9F1"/>
            <w:vAlign w:val="center"/>
            <w:hideMark/>
          </w:tcPr>
          <w:p w:rsidR="008945EA" w:rsidRPr="006D17BA" w:rsidRDefault="008945EA" w:rsidP="008945EA">
            <w:pPr>
              <w:jc w:val="right"/>
              <w:rPr>
                <w:color w:val="000000" w:themeColor="text1"/>
              </w:rPr>
            </w:pPr>
            <w:r w:rsidRPr="006D17BA">
              <w:rPr>
                <w:color w:val="000000" w:themeColor="text1"/>
              </w:rPr>
              <w:t>0,3%</w:t>
            </w:r>
          </w:p>
        </w:tc>
      </w:tr>
      <w:tr w:rsidR="006D17BA" w:rsidRPr="006D17BA" w:rsidTr="00B31AD9">
        <w:trPr>
          <w:trHeight w:val="630"/>
          <w:jc w:val="center"/>
        </w:trPr>
        <w:tc>
          <w:tcPr>
            <w:tcW w:w="3662" w:type="dxa"/>
            <w:tcBorders>
              <w:top w:val="nil"/>
              <w:left w:val="nil"/>
              <w:bottom w:val="nil"/>
              <w:right w:val="nil"/>
            </w:tcBorders>
            <w:shd w:val="clear" w:color="auto" w:fill="C6D9F1"/>
          </w:tcPr>
          <w:p w:rsidR="008945EA" w:rsidRPr="006D17BA" w:rsidRDefault="008945EA" w:rsidP="008945EA">
            <w:pPr>
              <w:rPr>
                <w:color w:val="000000" w:themeColor="text1"/>
              </w:rPr>
            </w:pPr>
            <w:r w:rsidRPr="006D17BA">
              <w:rPr>
                <w:color w:val="000000" w:themeColor="text1"/>
              </w:rPr>
              <w:t>Негарантовани дуг ЈППС и Коридора Србије доо</w:t>
            </w:r>
          </w:p>
        </w:tc>
        <w:tc>
          <w:tcPr>
            <w:tcW w:w="14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0,1</w:t>
            </w:r>
          </w:p>
        </w:tc>
        <w:tc>
          <w:tcPr>
            <w:tcW w:w="14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0,2</w:t>
            </w:r>
          </w:p>
        </w:tc>
        <w:tc>
          <w:tcPr>
            <w:tcW w:w="17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17,1</w:t>
            </w:r>
          </w:p>
        </w:tc>
        <w:tc>
          <w:tcPr>
            <w:tcW w:w="1003"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0,0%</w:t>
            </w:r>
          </w:p>
        </w:tc>
      </w:tr>
      <w:tr w:rsidR="006D17BA" w:rsidRPr="006D17BA" w:rsidTr="00B31AD9">
        <w:trPr>
          <w:trHeight w:val="630"/>
          <w:jc w:val="center"/>
        </w:trPr>
        <w:tc>
          <w:tcPr>
            <w:tcW w:w="3662" w:type="dxa"/>
            <w:tcBorders>
              <w:top w:val="nil"/>
              <w:left w:val="nil"/>
              <w:bottom w:val="nil"/>
              <w:right w:val="nil"/>
            </w:tcBorders>
            <w:shd w:val="clear" w:color="auto" w:fill="C6D9F1"/>
          </w:tcPr>
          <w:p w:rsidR="008945EA" w:rsidRPr="006D17BA" w:rsidRDefault="008945EA" w:rsidP="008945EA">
            <w:pPr>
              <w:rPr>
                <w:color w:val="000000" w:themeColor="text1"/>
              </w:rPr>
            </w:pPr>
            <w:r w:rsidRPr="006D17BA">
              <w:rPr>
                <w:color w:val="000000" w:themeColor="text1"/>
              </w:rPr>
              <w:t>Укупно негарантовани дуг локалне власти, ЈППС и Коридора Србије доо</w:t>
            </w:r>
          </w:p>
        </w:tc>
        <w:tc>
          <w:tcPr>
            <w:tcW w:w="14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236,1</w:t>
            </w:r>
          </w:p>
        </w:tc>
        <w:tc>
          <w:tcPr>
            <w:tcW w:w="14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245,7</w:t>
            </w:r>
          </w:p>
        </w:tc>
        <w:tc>
          <w:tcPr>
            <w:tcW w:w="1716"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27.625,3</w:t>
            </w:r>
          </w:p>
        </w:tc>
        <w:tc>
          <w:tcPr>
            <w:tcW w:w="1003" w:type="dxa"/>
            <w:tcBorders>
              <w:top w:val="nil"/>
              <w:left w:val="nil"/>
              <w:bottom w:val="nil"/>
              <w:right w:val="nil"/>
            </w:tcBorders>
            <w:shd w:val="clear" w:color="000000" w:fill="C6D9F1"/>
            <w:vAlign w:val="center"/>
          </w:tcPr>
          <w:p w:rsidR="008945EA" w:rsidRPr="006D17BA" w:rsidRDefault="008945EA" w:rsidP="008945EA">
            <w:pPr>
              <w:jc w:val="right"/>
              <w:rPr>
                <w:color w:val="000000" w:themeColor="text1"/>
              </w:rPr>
            </w:pPr>
            <w:r w:rsidRPr="006D17BA">
              <w:rPr>
                <w:color w:val="000000" w:themeColor="text1"/>
              </w:rPr>
              <w:t>0,3%</w:t>
            </w:r>
          </w:p>
        </w:tc>
      </w:tr>
      <w:tr w:rsidR="006D17BA" w:rsidRPr="006D17BA" w:rsidTr="00B31AD9">
        <w:trPr>
          <w:trHeight w:val="315"/>
          <w:jc w:val="center"/>
        </w:trPr>
        <w:tc>
          <w:tcPr>
            <w:tcW w:w="3662" w:type="dxa"/>
            <w:tcBorders>
              <w:top w:val="nil"/>
              <w:left w:val="nil"/>
              <w:bottom w:val="nil"/>
              <w:right w:val="nil"/>
            </w:tcBorders>
            <w:shd w:val="clear" w:color="auto" w:fill="95B3D7"/>
            <w:hideMark/>
          </w:tcPr>
          <w:p w:rsidR="00262E7E" w:rsidRPr="006D17BA" w:rsidRDefault="00262E7E" w:rsidP="00262E7E">
            <w:pPr>
              <w:rPr>
                <w:b/>
                <w:color w:val="000000" w:themeColor="text1"/>
              </w:rPr>
            </w:pPr>
            <w:r w:rsidRPr="006D17BA">
              <w:rPr>
                <w:b/>
                <w:color w:val="000000" w:themeColor="text1"/>
              </w:rPr>
              <w:t>Јавни дуг (A+Б) – централни ниво власти</w:t>
            </w:r>
          </w:p>
        </w:tc>
        <w:tc>
          <w:tcPr>
            <w:tcW w:w="14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38.874,6</w:t>
            </w:r>
          </w:p>
        </w:tc>
        <w:tc>
          <w:tcPr>
            <w:tcW w:w="14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40.456,8</w:t>
            </w:r>
          </w:p>
        </w:tc>
        <w:tc>
          <w:tcPr>
            <w:tcW w:w="17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4.548.910,6</w:t>
            </w:r>
          </w:p>
        </w:tc>
        <w:tc>
          <w:tcPr>
            <w:tcW w:w="1003"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47,2%</w:t>
            </w:r>
          </w:p>
        </w:tc>
      </w:tr>
      <w:tr w:rsidR="006D17BA" w:rsidRPr="006D17BA" w:rsidTr="00B31AD9">
        <w:trPr>
          <w:trHeight w:val="315"/>
          <w:jc w:val="center"/>
        </w:trPr>
        <w:tc>
          <w:tcPr>
            <w:tcW w:w="3662" w:type="dxa"/>
            <w:tcBorders>
              <w:top w:val="nil"/>
              <w:left w:val="nil"/>
              <w:bottom w:val="nil"/>
              <w:right w:val="nil"/>
            </w:tcBorders>
            <w:shd w:val="clear" w:color="auto" w:fill="95B3D7"/>
            <w:hideMark/>
          </w:tcPr>
          <w:p w:rsidR="00262E7E" w:rsidRPr="006D17BA" w:rsidRDefault="00262E7E" w:rsidP="00262E7E">
            <w:pPr>
              <w:rPr>
                <w:b/>
                <w:color w:val="000000" w:themeColor="text1"/>
              </w:rPr>
            </w:pPr>
            <w:r w:rsidRPr="006D17BA">
              <w:rPr>
                <w:b/>
                <w:color w:val="000000" w:themeColor="text1"/>
                <w:lang w:val="sr-Cyrl-RS"/>
              </w:rPr>
              <w:t>Д</w:t>
            </w:r>
            <w:r w:rsidRPr="006D17BA">
              <w:rPr>
                <w:b/>
                <w:color w:val="000000" w:themeColor="text1"/>
              </w:rPr>
              <w:t xml:space="preserve">уг </w:t>
            </w:r>
            <w:r w:rsidRPr="006D17BA">
              <w:rPr>
                <w:b/>
                <w:color w:val="000000" w:themeColor="text1"/>
                <w:lang w:val="sr-Cyrl-RS"/>
              </w:rPr>
              <w:t>сектора</w:t>
            </w:r>
            <w:r w:rsidRPr="006D17BA">
              <w:rPr>
                <w:b/>
                <w:color w:val="000000" w:themeColor="text1"/>
              </w:rPr>
              <w:t xml:space="preserve"> државе (A+Б+В)</w:t>
            </w:r>
          </w:p>
        </w:tc>
        <w:tc>
          <w:tcPr>
            <w:tcW w:w="14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39.110,7</w:t>
            </w:r>
          </w:p>
        </w:tc>
        <w:tc>
          <w:tcPr>
            <w:tcW w:w="14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40.702,5</w:t>
            </w:r>
          </w:p>
        </w:tc>
        <w:tc>
          <w:tcPr>
            <w:tcW w:w="1716"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4.576.535,9</w:t>
            </w:r>
          </w:p>
        </w:tc>
        <w:tc>
          <w:tcPr>
            <w:tcW w:w="1003" w:type="dxa"/>
            <w:tcBorders>
              <w:top w:val="nil"/>
              <w:left w:val="nil"/>
              <w:bottom w:val="nil"/>
              <w:right w:val="nil"/>
            </w:tcBorders>
            <w:shd w:val="clear" w:color="000000" w:fill="95B3D7"/>
            <w:vAlign w:val="center"/>
            <w:hideMark/>
          </w:tcPr>
          <w:p w:rsidR="00262E7E" w:rsidRPr="006D17BA" w:rsidRDefault="00262E7E" w:rsidP="00262E7E">
            <w:pPr>
              <w:jc w:val="right"/>
              <w:rPr>
                <w:b/>
                <w:bCs/>
                <w:color w:val="000000" w:themeColor="text1"/>
              </w:rPr>
            </w:pPr>
            <w:r w:rsidRPr="006D17BA">
              <w:rPr>
                <w:b/>
                <w:bCs/>
                <w:color w:val="000000" w:themeColor="text1"/>
              </w:rPr>
              <w:t>47,5%</w:t>
            </w:r>
          </w:p>
        </w:tc>
      </w:tr>
    </w:tbl>
    <w:p w:rsidR="00CF79DE" w:rsidRPr="006D17BA" w:rsidRDefault="00CF79DE" w:rsidP="00CF79DE">
      <w:pPr>
        <w:jc w:val="both"/>
        <w:rPr>
          <w:color w:val="000000" w:themeColor="text1"/>
          <w:lang w:val="sr-Cyrl-RS"/>
        </w:rPr>
      </w:pPr>
    </w:p>
    <w:p w:rsidR="0078093C" w:rsidRPr="006D17BA" w:rsidRDefault="0078093C" w:rsidP="0078093C">
      <w:pPr>
        <w:jc w:val="both"/>
        <w:rPr>
          <w:color w:val="000000" w:themeColor="text1"/>
          <w:lang w:val="sr-Cyrl-RS"/>
        </w:rPr>
      </w:pPr>
      <w:r w:rsidRPr="006D17BA">
        <w:rPr>
          <w:color w:val="000000" w:themeColor="text1"/>
          <w:lang w:val="sr-Cyrl-RS"/>
        </w:rPr>
        <w:t>НАПОМЕНА: за прерачунавање оригиналних валута у динарске износе стања</w:t>
      </w:r>
      <w:r w:rsidR="00A75A47" w:rsidRPr="006D17BA">
        <w:rPr>
          <w:color w:val="000000" w:themeColor="text1"/>
          <w:lang w:val="sr-Cyrl-RS"/>
        </w:rPr>
        <w:t xml:space="preserve"> дуга на дан 31</w:t>
      </w:r>
      <w:r w:rsidR="002A7B7D" w:rsidRPr="006D17BA">
        <w:rPr>
          <w:color w:val="000000" w:themeColor="text1"/>
          <w:lang w:val="sr-Cyrl-RS"/>
        </w:rPr>
        <w:t xml:space="preserve">. </w:t>
      </w:r>
      <w:r w:rsidR="00037CE4" w:rsidRPr="006D17BA">
        <w:rPr>
          <w:color w:val="000000" w:themeColor="text1"/>
          <w:lang w:val="sr-Cyrl-RS"/>
        </w:rPr>
        <w:t>децембар 2024</w:t>
      </w:r>
      <w:r w:rsidRPr="006D17BA">
        <w:rPr>
          <w:color w:val="000000" w:themeColor="text1"/>
          <w:lang w:val="sr-Cyrl-RS"/>
        </w:rPr>
        <w:t>. године у табелама и тексту примењиван је званични средњи курс Народне банке</w:t>
      </w:r>
      <w:r w:rsidR="00037CE4" w:rsidRPr="006D17BA">
        <w:rPr>
          <w:color w:val="000000" w:themeColor="text1"/>
          <w:lang w:val="sr-Cyrl-RS"/>
        </w:rPr>
        <w:t xml:space="preserve"> Србије на дан 31. децембар 2024</w:t>
      </w:r>
      <w:r w:rsidR="00134F50" w:rsidRPr="006D17BA">
        <w:rPr>
          <w:color w:val="000000" w:themeColor="text1"/>
          <w:lang w:val="sr-Cyrl-RS"/>
        </w:rPr>
        <w:t>. године.</w:t>
      </w:r>
    </w:p>
    <w:p w:rsidR="00F67418" w:rsidRPr="006D17BA" w:rsidRDefault="00F67418" w:rsidP="00A67B23">
      <w:pPr>
        <w:jc w:val="both"/>
        <w:rPr>
          <w:color w:val="000000" w:themeColor="text1"/>
          <w:lang w:val="sr-Cyrl-RS"/>
        </w:rPr>
      </w:pPr>
    </w:p>
    <w:p w:rsidR="006637BD" w:rsidRPr="006D17BA" w:rsidRDefault="006637BD" w:rsidP="0096045C">
      <w:pPr>
        <w:jc w:val="both"/>
        <w:rPr>
          <w:color w:val="000000" w:themeColor="text1"/>
          <w:lang w:val="sr-Cyrl-RS"/>
        </w:rPr>
      </w:pPr>
    </w:p>
    <w:p w:rsidR="00E031C7" w:rsidRPr="006D17BA" w:rsidRDefault="00A67B23" w:rsidP="008A6E14">
      <w:pPr>
        <w:ind w:firstLine="720"/>
        <w:jc w:val="both"/>
        <w:rPr>
          <w:color w:val="000000" w:themeColor="text1"/>
          <w:lang w:val="sr-Cyrl-RS"/>
        </w:rPr>
      </w:pPr>
      <w:r w:rsidRPr="006D17BA">
        <w:rPr>
          <w:color w:val="000000" w:themeColor="text1"/>
          <w:lang w:val="sr-Cyrl-RS"/>
        </w:rPr>
        <w:t>Табела 2</w:t>
      </w:r>
      <w:r w:rsidR="00CF79DE" w:rsidRPr="006D17BA">
        <w:rPr>
          <w:color w:val="000000" w:themeColor="text1"/>
          <w:lang w:val="sr-Cyrl-RS"/>
        </w:rPr>
        <w:t xml:space="preserve">. Стање </w:t>
      </w:r>
      <w:r w:rsidR="00CD61B3" w:rsidRPr="006D17BA">
        <w:rPr>
          <w:color w:val="000000" w:themeColor="text1"/>
          <w:lang w:val="sr-Cyrl-RS"/>
        </w:rPr>
        <w:t>дуга</w:t>
      </w:r>
      <w:r w:rsidR="00063858" w:rsidRPr="006D17BA">
        <w:rPr>
          <w:color w:val="000000" w:themeColor="text1"/>
          <w:lang w:val="sr-Cyrl-RS"/>
        </w:rPr>
        <w:t xml:space="preserve"> на дан 31. децембар</w:t>
      </w:r>
      <w:r w:rsidR="00037CE4" w:rsidRPr="006D17BA">
        <w:rPr>
          <w:color w:val="000000" w:themeColor="text1"/>
          <w:lang w:val="sr-Cyrl-RS"/>
        </w:rPr>
        <w:t xml:space="preserve"> 2023</w:t>
      </w:r>
      <w:r w:rsidR="00CF79DE" w:rsidRPr="006D17BA">
        <w:rPr>
          <w:color w:val="000000" w:themeColor="text1"/>
          <w:lang w:val="sr-Cyrl-RS"/>
        </w:rPr>
        <w:t>. године (валутна структура)</w:t>
      </w:r>
    </w:p>
    <w:p w:rsidR="00CF79DE" w:rsidRPr="006D17BA" w:rsidRDefault="00CF79DE" w:rsidP="004606CB">
      <w:pPr>
        <w:ind w:left="6480" w:firstLine="720"/>
        <w:rPr>
          <w:i/>
          <w:color w:val="000000" w:themeColor="text1"/>
          <w:lang w:val="sr-Cyrl-RS"/>
        </w:rPr>
      </w:pPr>
      <w:r w:rsidRPr="006D17BA">
        <w:rPr>
          <w:i/>
          <w:color w:val="000000" w:themeColor="text1"/>
          <w:lang w:val="sr-Cyrl-RS"/>
        </w:rPr>
        <w:t>у милионима</w:t>
      </w:r>
    </w:p>
    <w:p w:rsidR="00665A0F" w:rsidRPr="006D17BA" w:rsidRDefault="00665A0F" w:rsidP="00CF79DE">
      <w:pPr>
        <w:rPr>
          <w:i/>
          <w:color w:val="000000" w:themeColor="text1"/>
          <w:lang w:val="sr-Cyrl-RS"/>
        </w:rPr>
      </w:pPr>
    </w:p>
    <w:tbl>
      <w:tblPr>
        <w:tblW w:w="4449" w:type="pct"/>
        <w:jc w:val="center"/>
        <w:tblLook w:val="04A0" w:firstRow="1" w:lastRow="0" w:firstColumn="1" w:lastColumn="0" w:noHBand="0" w:noVBand="1"/>
      </w:tblPr>
      <w:tblGrid>
        <w:gridCol w:w="2348"/>
        <w:gridCol w:w="1976"/>
        <w:gridCol w:w="2316"/>
        <w:gridCol w:w="1558"/>
      </w:tblGrid>
      <w:tr w:rsidR="006D17BA" w:rsidRPr="006D17BA" w:rsidTr="00353CD3">
        <w:trPr>
          <w:trHeight w:val="315"/>
          <w:jc w:val="center"/>
        </w:trPr>
        <w:tc>
          <w:tcPr>
            <w:tcW w:w="2348" w:type="dxa"/>
            <w:tcBorders>
              <w:top w:val="nil"/>
              <w:left w:val="nil"/>
              <w:bottom w:val="nil"/>
              <w:right w:val="nil"/>
            </w:tcBorders>
            <w:shd w:val="clear" w:color="auto" w:fill="95B3D7"/>
            <w:vAlign w:val="center"/>
            <w:hideMark/>
          </w:tcPr>
          <w:p w:rsidR="00665A0F" w:rsidRPr="006D17BA" w:rsidRDefault="00665A0F" w:rsidP="00353CD3">
            <w:pPr>
              <w:rPr>
                <w:b/>
                <w:bCs/>
                <w:color w:val="000000" w:themeColor="text1"/>
                <w:lang w:val="sr-Cyrl-RS" w:eastAsia="sr-Latn-RS"/>
              </w:rPr>
            </w:pPr>
            <w:r w:rsidRPr="006D17BA">
              <w:rPr>
                <w:b/>
                <w:bCs/>
                <w:color w:val="000000" w:themeColor="text1"/>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Учешће (%)</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RSD</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szCs w:val="24"/>
              </w:rPr>
            </w:pPr>
            <w:r w:rsidRPr="006D17BA">
              <w:rPr>
                <w:color w:val="000000" w:themeColor="text1"/>
              </w:rPr>
              <w:t>917.800,7</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917.800,7</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21,7%</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EUR</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20.857,5</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2.443.946,2</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57,7%</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USD</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5.364,6</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567.937,1</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13,4%</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hideMark/>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CHF</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9,7</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1.215,9</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0,0%</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SDR</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1.988,6</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282.453,7</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6,7%</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Oстале валуте*</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 </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22.793,5</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0,5%</w:t>
            </w:r>
          </w:p>
        </w:tc>
      </w:tr>
      <w:tr w:rsidR="006D17BA" w:rsidRPr="006D17BA" w:rsidTr="003923CA">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УКУПНО</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 </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b/>
                <w:bCs/>
                <w:color w:val="000000" w:themeColor="text1"/>
              </w:rPr>
            </w:pPr>
            <w:r w:rsidRPr="006D17BA">
              <w:rPr>
                <w:b/>
                <w:bCs/>
                <w:color w:val="000000" w:themeColor="text1"/>
              </w:rPr>
              <w:t>4.236.147,2</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100,0%</w:t>
            </w:r>
          </w:p>
        </w:tc>
      </w:tr>
    </w:tbl>
    <w:p w:rsidR="00A67B23" w:rsidRPr="006D17BA" w:rsidRDefault="00CF79DE" w:rsidP="00C57455">
      <w:pPr>
        <w:rPr>
          <w:i/>
          <w:color w:val="000000" w:themeColor="text1"/>
          <w:sz w:val="20"/>
          <w:szCs w:val="20"/>
          <w:lang w:val="sr-Cyrl-RS"/>
        </w:rPr>
      </w:pPr>
      <w:r w:rsidRPr="006D17BA">
        <w:rPr>
          <w:i/>
          <w:color w:val="000000" w:themeColor="text1"/>
          <w:sz w:val="20"/>
          <w:szCs w:val="20"/>
          <w:lang w:val="sr-Cyrl-RS"/>
        </w:rPr>
        <w:t>* GBP, JPY, DKK, SEK, NOK, CNY, KWD, AED (исказано у динарима)</w:t>
      </w:r>
    </w:p>
    <w:p w:rsidR="0009431E" w:rsidRPr="006D17BA" w:rsidRDefault="0009431E" w:rsidP="00A67B23">
      <w:pPr>
        <w:ind w:firstLine="720"/>
        <w:jc w:val="both"/>
        <w:rPr>
          <w:color w:val="000000" w:themeColor="text1"/>
          <w:lang w:val="sr-Cyrl-RS"/>
        </w:rPr>
      </w:pPr>
    </w:p>
    <w:p w:rsidR="0009431E" w:rsidRPr="006D17BA" w:rsidRDefault="0009431E" w:rsidP="00A67B23">
      <w:pPr>
        <w:ind w:firstLine="720"/>
        <w:jc w:val="both"/>
        <w:rPr>
          <w:color w:val="000000" w:themeColor="text1"/>
          <w:lang w:val="sr-Cyrl-RS"/>
        </w:rPr>
      </w:pPr>
    </w:p>
    <w:p w:rsidR="00A67B23" w:rsidRPr="006D17BA" w:rsidRDefault="00A67B23" w:rsidP="00A67B23">
      <w:pPr>
        <w:ind w:firstLine="720"/>
        <w:jc w:val="both"/>
        <w:rPr>
          <w:color w:val="000000" w:themeColor="text1"/>
          <w:lang w:val="sr-Cyrl-RS"/>
        </w:rPr>
      </w:pPr>
      <w:r w:rsidRPr="006D17BA">
        <w:rPr>
          <w:color w:val="000000" w:themeColor="text1"/>
          <w:lang w:val="sr-Cyrl-RS"/>
        </w:rPr>
        <w:lastRenderedPageBreak/>
        <w:t xml:space="preserve">Табела 3. Стање </w:t>
      </w:r>
      <w:r w:rsidR="00037CE4" w:rsidRPr="006D17BA">
        <w:rPr>
          <w:color w:val="000000" w:themeColor="text1"/>
          <w:lang w:val="sr-Cyrl-RS"/>
        </w:rPr>
        <w:t>дуга на дан 31. децембар 2024</w:t>
      </w:r>
      <w:r w:rsidRPr="006D17BA">
        <w:rPr>
          <w:color w:val="000000" w:themeColor="text1"/>
          <w:lang w:val="sr-Cyrl-RS"/>
        </w:rPr>
        <w:t>. године (валутна стр</w:t>
      </w:r>
      <w:r w:rsidR="0096045C" w:rsidRPr="006D17BA">
        <w:rPr>
          <w:color w:val="000000" w:themeColor="text1"/>
          <w:lang w:val="sr-Cyrl-RS"/>
        </w:rPr>
        <w:t>уктура)</w:t>
      </w:r>
    </w:p>
    <w:p w:rsidR="00A67B23" w:rsidRPr="006D17BA" w:rsidRDefault="00A67B23" w:rsidP="00262B4D">
      <w:pPr>
        <w:ind w:left="5760" w:firstLine="720"/>
        <w:jc w:val="center"/>
        <w:rPr>
          <w:i/>
          <w:color w:val="000000" w:themeColor="text1"/>
          <w:lang w:val="sr-Cyrl-RS"/>
        </w:rPr>
      </w:pPr>
      <w:r w:rsidRPr="006D17BA">
        <w:rPr>
          <w:i/>
          <w:color w:val="000000" w:themeColor="text1"/>
          <w:lang w:val="sr-Cyrl-RS"/>
        </w:rPr>
        <w:t>у милионима</w:t>
      </w:r>
    </w:p>
    <w:p w:rsidR="00665A0F" w:rsidRPr="006D17BA" w:rsidRDefault="00665A0F" w:rsidP="00A67B23">
      <w:pPr>
        <w:rPr>
          <w:i/>
          <w:color w:val="000000" w:themeColor="text1"/>
          <w:lang w:val="sr-Cyrl-RS"/>
        </w:rPr>
      </w:pPr>
    </w:p>
    <w:tbl>
      <w:tblPr>
        <w:tblW w:w="4449" w:type="pct"/>
        <w:jc w:val="center"/>
        <w:tblLook w:val="04A0" w:firstRow="1" w:lastRow="0" w:firstColumn="1" w:lastColumn="0" w:noHBand="0" w:noVBand="1"/>
      </w:tblPr>
      <w:tblGrid>
        <w:gridCol w:w="2348"/>
        <w:gridCol w:w="1976"/>
        <w:gridCol w:w="2316"/>
        <w:gridCol w:w="1558"/>
      </w:tblGrid>
      <w:tr w:rsidR="006D17BA" w:rsidRPr="006D17BA" w:rsidTr="00353CD3">
        <w:trPr>
          <w:trHeight w:val="315"/>
          <w:jc w:val="center"/>
        </w:trPr>
        <w:tc>
          <w:tcPr>
            <w:tcW w:w="2348" w:type="dxa"/>
            <w:tcBorders>
              <w:top w:val="nil"/>
              <w:left w:val="nil"/>
              <w:bottom w:val="nil"/>
              <w:right w:val="nil"/>
            </w:tcBorders>
            <w:shd w:val="clear" w:color="auto" w:fill="95B3D7"/>
            <w:vAlign w:val="center"/>
            <w:hideMark/>
          </w:tcPr>
          <w:p w:rsidR="00665A0F" w:rsidRPr="006D17BA" w:rsidRDefault="00665A0F" w:rsidP="00353CD3">
            <w:pPr>
              <w:rPr>
                <w:b/>
                <w:bCs/>
                <w:color w:val="000000" w:themeColor="text1"/>
                <w:lang w:val="sr-Cyrl-RS" w:eastAsia="sr-Latn-RS"/>
              </w:rPr>
            </w:pPr>
            <w:r w:rsidRPr="006D17BA">
              <w:rPr>
                <w:b/>
                <w:bCs/>
                <w:color w:val="000000" w:themeColor="text1"/>
                <w:lang w:val="sr-Cyrl-RS" w:eastAsia="sr-Latn-RS"/>
              </w:rPr>
              <w:t>Валута</w:t>
            </w:r>
          </w:p>
        </w:tc>
        <w:tc>
          <w:tcPr>
            <w:tcW w:w="1976"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Износ у оригиналној валути</w:t>
            </w:r>
          </w:p>
        </w:tc>
        <w:tc>
          <w:tcPr>
            <w:tcW w:w="2316"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Износ у динарима</w:t>
            </w:r>
          </w:p>
        </w:tc>
        <w:tc>
          <w:tcPr>
            <w:tcW w:w="1558" w:type="dxa"/>
            <w:tcBorders>
              <w:top w:val="nil"/>
              <w:left w:val="nil"/>
              <w:bottom w:val="nil"/>
              <w:right w:val="nil"/>
            </w:tcBorders>
            <w:shd w:val="clear" w:color="auto" w:fill="95B3D7"/>
            <w:vAlign w:val="center"/>
            <w:hideMark/>
          </w:tcPr>
          <w:p w:rsidR="00665A0F" w:rsidRPr="006D17BA" w:rsidRDefault="00665A0F" w:rsidP="00353CD3">
            <w:pPr>
              <w:jc w:val="right"/>
              <w:rPr>
                <w:b/>
                <w:color w:val="000000" w:themeColor="text1"/>
                <w:lang w:val="sr-Cyrl-RS" w:eastAsia="sr-Latn-RS"/>
              </w:rPr>
            </w:pPr>
            <w:r w:rsidRPr="006D17BA">
              <w:rPr>
                <w:b/>
                <w:color w:val="000000" w:themeColor="text1"/>
                <w:lang w:val="sr-Cyrl-RS" w:eastAsia="sr-Latn-RS"/>
              </w:rPr>
              <w:t>Учешће (%)</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RSD</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szCs w:val="24"/>
              </w:rPr>
            </w:pPr>
            <w:r w:rsidRPr="006D17BA">
              <w:rPr>
                <w:color w:val="000000" w:themeColor="text1"/>
              </w:rPr>
              <w:t>991.640,9</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991.640,9</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21,8%</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EUR</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22.387,8</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2.619.704,6</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57,6%</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USD</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5.607,1</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630.459,4</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13,9%</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hideMark/>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CHF</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0,0</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0,0</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0,0%</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SDR</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1.973,1</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289.320,9</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6,4%</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Oстале валуте*</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 </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17.784,7</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0,4%</w:t>
            </w:r>
          </w:p>
        </w:tc>
      </w:tr>
      <w:tr w:rsidR="006D17BA" w:rsidRPr="006D17BA" w:rsidTr="00407186">
        <w:trPr>
          <w:trHeight w:val="315"/>
          <w:jc w:val="center"/>
        </w:trPr>
        <w:tc>
          <w:tcPr>
            <w:tcW w:w="2348" w:type="dxa"/>
            <w:tcBorders>
              <w:top w:val="nil"/>
              <w:left w:val="nil"/>
              <w:bottom w:val="nil"/>
              <w:right w:val="nil"/>
            </w:tcBorders>
            <w:shd w:val="clear" w:color="auto" w:fill="C6D9F1"/>
            <w:vAlign w:val="center"/>
          </w:tcPr>
          <w:p w:rsidR="00037CE4" w:rsidRPr="006D17BA" w:rsidRDefault="00037CE4" w:rsidP="00037CE4">
            <w:pPr>
              <w:rPr>
                <w:bCs/>
                <w:color w:val="000000" w:themeColor="text1"/>
                <w:lang w:val="sr-Cyrl-RS" w:eastAsia="sr-Latn-RS"/>
              </w:rPr>
            </w:pPr>
            <w:r w:rsidRPr="006D17BA">
              <w:rPr>
                <w:bCs/>
                <w:color w:val="000000" w:themeColor="text1"/>
                <w:lang w:val="sr-Cyrl-RS" w:eastAsia="sr-Latn-RS"/>
              </w:rPr>
              <w:t>УКУПНО</w:t>
            </w:r>
          </w:p>
        </w:tc>
        <w:tc>
          <w:tcPr>
            <w:tcW w:w="1976"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 </w:t>
            </w:r>
          </w:p>
        </w:tc>
        <w:tc>
          <w:tcPr>
            <w:tcW w:w="2316" w:type="dxa"/>
            <w:tcBorders>
              <w:top w:val="nil"/>
              <w:left w:val="nil"/>
              <w:bottom w:val="nil"/>
              <w:right w:val="nil"/>
            </w:tcBorders>
            <w:shd w:val="clear" w:color="000000" w:fill="C6D9F1"/>
            <w:vAlign w:val="center"/>
          </w:tcPr>
          <w:p w:rsidR="00037CE4" w:rsidRPr="006D17BA" w:rsidRDefault="00037CE4" w:rsidP="00037CE4">
            <w:pPr>
              <w:jc w:val="right"/>
              <w:rPr>
                <w:b/>
                <w:bCs/>
                <w:color w:val="000000" w:themeColor="text1"/>
              </w:rPr>
            </w:pPr>
            <w:r w:rsidRPr="006D17BA">
              <w:rPr>
                <w:b/>
                <w:bCs/>
                <w:color w:val="000000" w:themeColor="text1"/>
              </w:rPr>
              <w:t>4.548.910,6</w:t>
            </w:r>
          </w:p>
        </w:tc>
        <w:tc>
          <w:tcPr>
            <w:tcW w:w="1558" w:type="dxa"/>
            <w:tcBorders>
              <w:top w:val="nil"/>
              <w:left w:val="nil"/>
              <w:bottom w:val="nil"/>
              <w:right w:val="nil"/>
            </w:tcBorders>
            <w:shd w:val="clear" w:color="000000" w:fill="C6D9F1"/>
            <w:vAlign w:val="center"/>
          </w:tcPr>
          <w:p w:rsidR="00037CE4" w:rsidRPr="006D17BA" w:rsidRDefault="00037CE4" w:rsidP="00037CE4">
            <w:pPr>
              <w:jc w:val="right"/>
              <w:rPr>
                <w:color w:val="000000" w:themeColor="text1"/>
              </w:rPr>
            </w:pPr>
            <w:r w:rsidRPr="006D17BA">
              <w:rPr>
                <w:color w:val="000000" w:themeColor="text1"/>
              </w:rPr>
              <w:t>100,0%</w:t>
            </w:r>
          </w:p>
        </w:tc>
      </w:tr>
    </w:tbl>
    <w:p w:rsidR="00A67B23" w:rsidRPr="006D17BA" w:rsidRDefault="00A67B23" w:rsidP="00A67B23">
      <w:pPr>
        <w:rPr>
          <w:i/>
          <w:color w:val="000000" w:themeColor="text1"/>
          <w:sz w:val="20"/>
          <w:szCs w:val="20"/>
          <w:lang w:val="sr-Cyrl-RS"/>
        </w:rPr>
      </w:pPr>
      <w:r w:rsidRPr="006D17BA">
        <w:rPr>
          <w:i/>
          <w:color w:val="000000" w:themeColor="text1"/>
          <w:sz w:val="20"/>
          <w:szCs w:val="20"/>
          <w:lang w:val="sr-Cyrl-RS"/>
        </w:rPr>
        <w:t>* GBP, JPY, DKK, SEK, NOK, CNY, KWD, AED (исказано у динарима)</w:t>
      </w:r>
    </w:p>
    <w:p w:rsidR="00A67B23" w:rsidRPr="006D17BA" w:rsidRDefault="00A67B23" w:rsidP="00CF79DE">
      <w:pPr>
        <w:rPr>
          <w:b/>
          <w:color w:val="000000" w:themeColor="text1"/>
          <w:sz w:val="28"/>
          <w:szCs w:val="28"/>
          <w:lang w:val="sr-Cyrl-RS"/>
        </w:rPr>
      </w:pPr>
    </w:p>
    <w:p w:rsidR="00CF79DE" w:rsidRPr="006D17BA" w:rsidRDefault="00CF79DE" w:rsidP="00CF79DE">
      <w:pPr>
        <w:rPr>
          <w:b/>
          <w:color w:val="000000" w:themeColor="text1"/>
          <w:sz w:val="28"/>
          <w:szCs w:val="28"/>
          <w:lang w:val="sr-Cyrl-RS"/>
        </w:rPr>
      </w:pPr>
    </w:p>
    <w:p w:rsidR="0078093C" w:rsidRPr="006D17BA" w:rsidRDefault="0078093C" w:rsidP="0078093C">
      <w:pPr>
        <w:jc w:val="center"/>
        <w:rPr>
          <w:b/>
          <w:color w:val="000000" w:themeColor="text1"/>
          <w:szCs w:val="24"/>
          <w:lang w:val="sr-Cyrl-RS"/>
        </w:rPr>
      </w:pPr>
      <w:r w:rsidRPr="006D17BA">
        <w:rPr>
          <w:b/>
          <w:color w:val="000000" w:themeColor="text1"/>
          <w:szCs w:val="24"/>
          <w:lang w:val="sr-Cyrl-RS"/>
        </w:rPr>
        <w:t>ПРЕГЛЕД ОБАВЕЗА ПО ОСНОВУ ЈАВНОГ ДУГА РЕПУБЛИК</w:t>
      </w:r>
      <w:r w:rsidR="00343971" w:rsidRPr="006D17BA">
        <w:rPr>
          <w:b/>
          <w:color w:val="000000" w:themeColor="text1"/>
          <w:szCs w:val="24"/>
          <w:lang w:val="sr-Cyrl-RS"/>
        </w:rPr>
        <w:t>Е</w:t>
      </w:r>
      <w:r w:rsidR="004C3398" w:rsidRPr="006D17BA">
        <w:rPr>
          <w:b/>
          <w:color w:val="000000" w:themeColor="text1"/>
          <w:szCs w:val="24"/>
          <w:lang w:val="sr-Cyrl-RS"/>
        </w:rPr>
        <w:t xml:space="preserve"> СРБИЈЕ НА ДАН 31. ДЕЦЕМБАР 2024</w:t>
      </w:r>
      <w:r w:rsidRPr="006D17BA">
        <w:rPr>
          <w:b/>
          <w:color w:val="000000" w:themeColor="text1"/>
          <w:szCs w:val="24"/>
          <w:lang w:val="sr-Cyrl-RS"/>
        </w:rPr>
        <w:t>. ГОДИНЕ</w:t>
      </w:r>
    </w:p>
    <w:p w:rsidR="0078093C" w:rsidRPr="006D17BA" w:rsidRDefault="0078093C" w:rsidP="0078093C">
      <w:pPr>
        <w:jc w:val="center"/>
        <w:rPr>
          <w:b/>
          <w:color w:val="000000" w:themeColor="text1"/>
          <w:szCs w:val="24"/>
          <w:lang w:val="sr-Cyrl-RS"/>
        </w:rPr>
      </w:pPr>
      <w:r w:rsidRPr="006D17BA">
        <w:rPr>
          <w:b/>
          <w:color w:val="000000" w:themeColor="text1"/>
          <w:szCs w:val="24"/>
          <w:lang w:val="sr-Cyrl-RS"/>
        </w:rPr>
        <w:t>(СТАЊЕ ДУГА И ОТП</w:t>
      </w:r>
      <w:r w:rsidR="00343971" w:rsidRPr="006D17BA">
        <w:rPr>
          <w:b/>
          <w:color w:val="000000" w:themeColor="text1"/>
          <w:szCs w:val="24"/>
          <w:lang w:val="sr-Cyrl-RS"/>
        </w:rPr>
        <w:t>Л</w:t>
      </w:r>
      <w:r w:rsidR="00DC49FD" w:rsidRPr="006D17BA">
        <w:rPr>
          <w:b/>
          <w:color w:val="000000" w:themeColor="text1"/>
          <w:szCs w:val="24"/>
          <w:lang w:val="sr-Cyrl-RS"/>
        </w:rPr>
        <w:t>АТЕ ГЛАВНИЦЕ И КАМАТЕ ТОКОМ 2024</w:t>
      </w:r>
      <w:r w:rsidRPr="006D17BA">
        <w:rPr>
          <w:b/>
          <w:color w:val="000000" w:themeColor="text1"/>
          <w:szCs w:val="24"/>
          <w:lang w:val="sr-Cyrl-RS"/>
        </w:rPr>
        <w:t>. ГОДИНЕ)</w:t>
      </w:r>
    </w:p>
    <w:p w:rsidR="0078093C" w:rsidRPr="006D17BA" w:rsidRDefault="0078093C" w:rsidP="0078093C">
      <w:pPr>
        <w:rPr>
          <w:b/>
          <w:color w:val="000000" w:themeColor="text1"/>
          <w:lang w:val="sr-Cyrl-RS"/>
        </w:rPr>
      </w:pPr>
    </w:p>
    <w:p w:rsidR="0078093C" w:rsidRPr="006D17BA" w:rsidRDefault="0078093C" w:rsidP="0078093C">
      <w:pPr>
        <w:ind w:firstLine="708"/>
        <w:jc w:val="both"/>
        <w:rPr>
          <w:color w:val="000000" w:themeColor="text1"/>
          <w:lang w:val="sr-Cyrl-RS"/>
        </w:rPr>
      </w:pPr>
      <w:r w:rsidRPr="006D17BA">
        <w:rPr>
          <w:color w:val="000000" w:themeColor="text1"/>
          <w:szCs w:val="24"/>
          <w:lang w:val="sr-Cyrl-RS"/>
        </w:rPr>
        <w:t>Стање јавног дуга Републике</w:t>
      </w:r>
      <w:r w:rsidR="00004973" w:rsidRPr="006D17BA">
        <w:rPr>
          <w:color w:val="000000" w:themeColor="text1"/>
          <w:szCs w:val="24"/>
          <w:lang w:val="sr-Cyrl-RS"/>
        </w:rPr>
        <w:t xml:space="preserve"> </w:t>
      </w:r>
      <w:r w:rsidR="00B41AF5" w:rsidRPr="006D17BA">
        <w:rPr>
          <w:color w:val="000000" w:themeColor="text1"/>
          <w:szCs w:val="24"/>
          <w:lang w:val="sr-Cyrl-RS"/>
        </w:rPr>
        <w:t>Србије, на дан 31. деце</w:t>
      </w:r>
      <w:r w:rsidR="006C3FAD" w:rsidRPr="006D17BA">
        <w:rPr>
          <w:color w:val="000000" w:themeColor="text1"/>
          <w:szCs w:val="24"/>
          <w:lang w:val="sr-Cyrl-RS"/>
        </w:rPr>
        <w:t>мбар 2024</w:t>
      </w:r>
      <w:r w:rsidRPr="006D17BA">
        <w:rPr>
          <w:color w:val="000000" w:themeColor="text1"/>
          <w:szCs w:val="24"/>
          <w:lang w:val="sr-Cyrl-RS"/>
        </w:rPr>
        <w:t xml:space="preserve">. године, по евиденцији Министарства финансија - Управе за јавни дуг, а у складу са Законом о јавном дугу (,,Службени гласник РС”, бр. </w:t>
      </w:r>
      <w:hyperlink w:anchor="zk61/05" w:history="1">
        <w:r w:rsidRPr="006D17BA">
          <w:rPr>
            <w:color w:val="000000" w:themeColor="text1"/>
            <w:szCs w:val="24"/>
            <w:lang w:val="sr-Cyrl-RS"/>
          </w:rPr>
          <w:t>61/05</w:t>
        </w:r>
      </w:hyperlink>
      <w:r w:rsidRPr="006D17BA">
        <w:rPr>
          <w:color w:val="000000" w:themeColor="text1"/>
          <w:szCs w:val="24"/>
          <w:lang w:val="sr-Cyrl-RS"/>
        </w:rPr>
        <w:t xml:space="preserve">, </w:t>
      </w:r>
      <w:hyperlink w:anchor="zk107/09" w:history="1">
        <w:r w:rsidRPr="006D17BA">
          <w:rPr>
            <w:color w:val="000000" w:themeColor="text1"/>
            <w:szCs w:val="24"/>
            <w:lang w:val="sr-Cyrl-RS"/>
          </w:rPr>
          <w:t>107/09</w:t>
        </w:r>
      </w:hyperlink>
      <w:r w:rsidRPr="006D17BA">
        <w:rPr>
          <w:color w:val="000000" w:themeColor="text1"/>
          <w:szCs w:val="24"/>
          <w:lang w:val="sr-Cyrl-RS"/>
        </w:rPr>
        <w:t xml:space="preserve">, </w:t>
      </w:r>
      <w:hyperlink w:anchor="zk78/11" w:history="1">
        <w:r w:rsidRPr="006D17BA">
          <w:rPr>
            <w:color w:val="000000" w:themeColor="text1"/>
            <w:szCs w:val="24"/>
            <w:lang w:val="sr-Cyrl-RS"/>
          </w:rPr>
          <w:t>78/11</w:t>
        </w:r>
      </w:hyperlink>
      <w:r w:rsidRPr="006D17BA">
        <w:rPr>
          <w:color w:val="000000" w:themeColor="text1"/>
          <w:szCs w:val="24"/>
          <w:lang w:val="sr-Cyrl-RS"/>
        </w:rPr>
        <w:t>, 68/15</w:t>
      </w:r>
      <w:r w:rsidR="008D272E" w:rsidRPr="006D17BA">
        <w:rPr>
          <w:color w:val="000000" w:themeColor="text1"/>
          <w:szCs w:val="24"/>
          <w:lang w:val="sr-Cyrl-RS"/>
        </w:rPr>
        <w:t>,</w:t>
      </w:r>
      <w:r w:rsidRPr="006D17BA">
        <w:rPr>
          <w:color w:val="000000" w:themeColor="text1"/>
          <w:szCs w:val="24"/>
          <w:lang w:val="sr-Cyrl-RS"/>
        </w:rPr>
        <w:t xml:space="preserve"> 95/18</w:t>
      </w:r>
      <w:r w:rsidR="00D26DF5" w:rsidRPr="006D17BA">
        <w:rPr>
          <w:color w:val="000000" w:themeColor="text1"/>
          <w:szCs w:val="24"/>
          <w:lang w:val="sr-Cyrl-RS"/>
        </w:rPr>
        <w:t>,</w:t>
      </w:r>
      <w:r w:rsidR="008D272E" w:rsidRPr="006D17BA">
        <w:rPr>
          <w:color w:val="000000" w:themeColor="text1"/>
          <w:szCs w:val="24"/>
          <w:lang w:val="sr-Cyrl-RS"/>
        </w:rPr>
        <w:t xml:space="preserve"> 91/19</w:t>
      </w:r>
      <w:r w:rsidR="00D26DF5" w:rsidRPr="006D17BA">
        <w:rPr>
          <w:color w:val="000000" w:themeColor="text1"/>
          <w:szCs w:val="24"/>
          <w:lang w:val="sr-Cyrl-RS"/>
        </w:rPr>
        <w:t xml:space="preserve"> и</w:t>
      </w:r>
      <w:r w:rsidR="00D26DF5" w:rsidRPr="006D17BA">
        <w:rPr>
          <w:color w:val="000000" w:themeColor="text1"/>
          <w:szCs w:val="24"/>
          <w:shd w:val="clear" w:color="auto" w:fill="FFFFFF"/>
          <w:lang w:val="sr-Cyrl-RS"/>
        </w:rPr>
        <w:t xml:space="preserve"> 149/20</w:t>
      </w:r>
      <w:r w:rsidRPr="006D17BA">
        <w:rPr>
          <w:color w:val="000000" w:themeColor="text1"/>
          <w:szCs w:val="24"/>
          <w:lang w:val="sr-Cyrl-RS"/>
        </w:rPr>
        <w:t>),</w:t>
      </w:r>
      <w:r w:rsidRPr="006D17BA">
        <w:rPr>
          <w:color w:val="000000" w:themeColor="text1"/>
          <w:lang w:val="sr-Cyrl-RS"/>
        </w:rPr>
        <w:t xml:space="preserve"> је износило </w:t>
      </w:r>
      <w:r w:rsidR="006C3FAD" w:rsidRPr="006D17BA">
        <w:rPr>
          <w:color w:val="000000" w:themeColor="text1"/>
          <w:lang w:val="sr-Cyrl-RS"/>
        </w:rPr>
        <w:t>38.874.627.214,43</w:t>
      </w:r>
      <w:r w:rsidR="00E105BD" w:rsidRPr="006D17BA">
        <w:rPr>
          <w:color w:val="000000" w:themeColor="text1"/>
          <w:lang w:val="sr-Cyrl-RS"/>
        </w:rPr>
        <w:t xml:space="preserve"> </w:t>
      </w:r>
      <w:r w:rsidR="009A3EFC" w:rsidRPr="006D17BA">
        <w:rPr>
          <w:color w:val="000000" w:themeColor="text1"/>
          <w:lang w:val="sr-Cyrl-RS"/>
        </w:rPr>
        <w:t xml:space="preserve">евра </w:t>
      </w:r>
      <w:r w:rsidRPr="006D17BA">
        <w:rPr>
          <w:color w:val="000000" w:themeColor="text1"/>
          <w:lang w:val="sr-Cyrl-RS"/>
        </w:rPr>
        <w:t>(</w:t>
      </w:r>
      <w:r w:rsidR="006C3FAD" w:rsidRPr="006D17BA">
        <w:rPr>
          <w:color w:val="000000" w:themeColor="text1"/>
          <w:lang w:val="sr-Cyrl-RS"/>
        </w:rPr>
        <w:t>4.548.910.616.031,77</w:t>
      </w:r>
      <w:r w:rsidR="00E105BD" w:rsidRPr="006D17BA">
        <w:rPr>
          <w:color w:val="000000" w:themeColor="text1"/>
          <w:lang w:val="sr-Cyrl-RS"/>
        </w:rPr>
        <w:t xml:space="preserve"> динар</w:t>
      </w:r>
      <w:r w:rsidR="006C3FAD" w:rsidRPr="006D17BA">
        <w:rPr>
          <w:color w:val="000000" w:themeColor="text1"/>
          <w:lang w:val="sr-Cyrl-RS"/>
        </w:rPr>
        <w:t>а</w:t>
      </w:r>
      <w:r w:rsidRPr="006D17BA">
        <w:rPr>
          <w:color w:val="000000" w:themeColor="text1"/>
          <w:lang w:val="sr-Cyrl-RS"/>
        </w:rPr>
        <w:t>). Јавни дуг укључује све директне и индиректне обавезе (гаранције) Републике Србије према домаћим и страним повериоцима.</w:t>
      </w:r>
    </w:p>
    <w:p w:rsidR="0078093C" w:rsidRPr="006D17BA" w:rsidRDefault="003F0F3F" w:rsidP="0078093C">
      <w:pPr>
        <w:ind w:firstLine="708"/>
        <w:jc w:val="both"/>
        <w:rPr>
          <w:color w:val="000000" w:themeColor="text1"/>
          <w:lang w:val="sr-Cyrl-RS"/>
        </w:rPr>
      </w:pPr>
      <w:r w:rsidRPr="006D17BA">
        <w:rPr>
          <w:color w:val="000000" w:themeColor="text1"/>
          <w:lang w:val="sr-Cyrl-RS"/>
        </w:rPr>
        <w:t>Д</w:t>
      </w:r>
      <w:r w:rsidR="0078093C" w:rsidRPr="006D17BA">
        <w:rPr>
          <w:color w:val="000000" w:themeColor="text1"/>
          <w:lang w:val="sr-Cyrl-RS"/>
        </w:rPr>
        <w:t xml:space="preserve">уг </w:t>
      </w:r>
      <w:r w:rsidR="00EC7FF2" w:rsidRPr="006D17BA">
        <w:rPr>
          <w:color w:val="000000" w:themeColor="text1"/>
          <w:lang w:val="sr-Cyrl-RS"/>
        </w:rPr>
        <w:t xml:space="preserve">сектора </w:t>
      </w:r>
      <w:r w:rsidR="0078093C" w:rsidRPr="006D17BA">
        <w:rPr>
          <w:color w:val="000000" w:themeColor="text1"/>
          <w:lang w:val="sr-Cyrl-RS"/>
        </w:rPr>
        <w:t>државе, који поред стања јавног дуга централног нивоа власти обухвата и негарантовани дуг локалне власти,</w:t>
      </w:r>
      <w:r w:rsidR="00D068C5" w:rsidRPr="006D17BA">
        <w:rPr>
          <w:color w:val="000000" w:themeColor="text1"/>
          <w:lang w:val="sr-Cyrl-RS"/>
        </w:rPr>
        <w:t xml:space="preserve"> </w:t>
      </w:r>
      <w:r w:rsidR="0078093C" w:rsidRPr="006D17BA">
        <w:rPr>
          <w:color w:val="000000" w:themeColor="text1"/>
          <w:lang w:val="sr-Cyrl-RS"/>
        </w:rPr>
        <w:t>ЈП Путеви Србије</w:t>
      </w:r>
      <w:r w:rsidR="002B50ED" w:rsidRPr="006D17BA">
        <w:rPr>
          <w:color w:val="000000" w:themeColor="text1"/>
          <w:lang w:val="sr-Cyrl-RS"/>
        </w:rPr>
        <w:t xml:space="preserve"> и Коридори Србије доо</w:t>
      </w:r>
      <w:r w:rsidR="006C3FAD" w:rsidRPr="006D17BA">
        <w:rPr>
          <w:color w:val="000000" w:themeColor="text1"/>
          <w:lang w:val="sr-Cyrl-RS"/>
        </w:rPr>
        <w:t>, на крају 2024</w:t>
      </w:r>
      <w:r w:rsidR="002B50ED" w:rsidRPr="006D17BA">
        <w:rPr>
          <w:color w:val="000000" w:themeColor="text1"/>
          <w:lang w:val="sr-Cyrl-RS"/>
        </w:rPr>
        <w:t>. године износио је</w:t>
      </w:r>
      <w:r w:rsidR="006C3FAD" w:rsidRPr="006D17BA">
        <w:rPr>
          <w:color w:val="000000" w:themeColor="text1"/>
          <w:lang w:val="sr-Cyrl-RS"/>
        </w:rPr>
        <w:t xml:space="preserve"> 4.576,5</w:t>
      </w:r>
      <w:r w:rsidR="00EC7FF2" w:rsidRPr="006D17BA">
        <w:rPr>
          <w:color w:val="000000" w:themeColor="text1"/>
          <w:lang w:val="sr-Cyrl-RS"/>
        </w:rPr>
        <w:t xml:space="preserve"> </w:t>
      </w:r>
      <w:r w:rsidR="00970772" w:rsidRPr="006D17BA">
        <w:rPr>
          <w:color w:val="000000" w:themeColor="text1"/>
          <w:lang w:val="sr-Cyrl-RS"/>
        </w:rPr>
        <w:t>млрд. динара (</w:t>
      </w:r>
      <w:r w:rsidR="006C3FAD" w:rsidRPr="006D17BA">
        <w:rPr>
          <w:color w:val="000000" w:themeColor="text1"/>
          <w:lang w:val="sr-Cyrl-RS"/>
        </w:rPr>
        <w:t>39,1</w:t>
      </w:r>
      <w:r w:rsidR="006539E6" w:rsidRPr="006D17BA">
        <w:rPr>
          <w:color w:val="000000" w:themeColor="text1"/>
          <w:lang w:val="sr-Cyrl-RS"/>
        </w:rPr>
        <w:t xml:space="preserve"> </w:t>
      </w:r>
      <w:r w:rsidR="0078093C" w:rsidRPr="006D17BA">
        <w:rPr>
          <w:color w:val="000000" w:themeColor="text1"/>
          <w:lang w:val="sr-Cyrl-RS"/>
        </w:rPr>
        <w:t xml:space="preserve">млрд. евра), односно </w:t>
      </w:r>
      <w:r w:rsidR="006C3FAD" w:rsidRPr="006D17BA">
        <w:rPr>
          <w:color w:val="000000" w:themeColor="text1"/>
          <w:lang w:val="sr-Cyrl-RS"/>
        </w:rPr>
        <w:t>47</w:t>
      </w:r>
      <w:r w:rsidR="006C0663" w:rsidRPr="006D17BA">
        <w:rPr>
          <w:color w:val="000000" w:themeColor="text1"/>
          <w:lang w:val="sr-Cyrl-RS"/>
        </w:rPr>
        <w:t>,</w:t>
      </w:r>
      <w:r w:rsidR="00FE18CC" w:rsidRPr="006D17BA">
        <w:rPr>
          <w:color w:val="000000" w:themeColor="text1"/>
          <w:lang w:val="sr-Latn-RS"/>
        </w:rPr>
        <w:t>5</w:t>
      </w:r>
      <w:r w:rsidR="0078093C" w:rsidRPr="006D17BA">
        <w:rPr>
          <w:color w:val="000000" w:themeColor="text1"/>
          <w:lang w:val="sr-Cyrl-RS"/>
        </w:rPr>
        <w:t>% БДП.</w:t>
      </w:r>
    </w:p>
    <w:p w:rsidR="00CF79DE" w:rsidRPr="006D17BA" w:rsidRDefault="00CF79DE" w:rsidP="00CF79DE">
      <w:pPr>
        <w:jc w:val="center"/>
        <w:rPr>
          <w:b/>
          <w:color w:val="000000" w:themeColor="text1"/>
          <w:lang w:val="sr-Cyrl-RS"/>
        </w:rPr>
      </w:pPr>
    </w:p>
    <w:p w:rsidR="00CF79DE" w:rsidRPr="006D17BA" w:rsidRDefault="00CF79DE" w:rsidP="00CF79DE">
      <w:pPr>
        <w:jc w:val="center"/>
        <w:rPr>
          <w:b/>
          <w:color w:val="000000" w:themeColor="text1"/>
          <w:lang w:val="sr-Cyrl-RS"/>
        </w:rPr>
      </w:pPr>
    </w:p>
    <w:p w:rsidR="00CF79DE" w:rsidRPr="006D17BA" w:rsidRDefault="00CF79DE" w:rsidP="00CF79DE">
      <w:pPr>
        <w:jc w:val="center"/>
        <w:rPr>
          <w:b/>
          <w:color w:val="000000" w:themeColor="text1"/>
          <w:szCs w:val="24"/>
          <w:lang w:val="sr-Cyrl-RS"/>
        </w:rPr>
      </w:pPr>
      <w:r w:rsidRPr="006D17BA">
        <w:rPr>
          <w:b/>
          <w:color w:val="000000" w:themeColor="text1"/>
          <w:szCs w:val="24"/>
          <w:lang w:val="sr-Cyrl-RS"/>
        </w:rPr>
        <w:t>I ДИРЕКТНЕ ОБАВЕЗЕ</w:t>
      </w:r>
    </w:p>
    <w:p w:rsidR="00CF79DE" w:rsidRPr="006D17BA" w:rsidRDefault="00CF79DE" w:rsidP="0096045C">
      <w:pPr>
        <w:jc w:val="center"/>
        <w:rPr>
          <w:color w:val="000000" w:themeColor="text1"/>
          <w:szCs w:val="24"/>
          <w:lang w:val="sr-Cyrl-RS"/>
        </w:rPr>
      </w:pPr>
    </w:p>
    <w:p w:rsidR="00CF79DE" w:rsidRPr="006D17BA" w:rsidRDefault="00CF79DE" w:rsidP="00CF79DE">
      <w:pPr>
        <w:jc w:val="center"/>
        <w:rPr>
          <w:b/>
          <w:bCs/>
          <w:color w:val="000000" w:themeColor="text1"/>
          <w:szCs w:val="24"/>
          <w:lang w:val="sr-Cyrl-RS"/>
        </w:rPr>
      </w:pPr>
      <w:r w:rsidRPr="006D17BA">
        <w:rPr>
          <w:b/>
          <w:bCs/>
          <w:color w:val="000000" w:themeColor="text1"/>
          <w:szCs w:val="24"/>
          <w:lang w:val="sr-Cyrl-RS"/>
        </w:rPr>
        <w:t>ДИРЕКТНЕ ОБАВЕЗЕ - УНУТРАШЊИ ЈАВНИ ДУГ</w:t>
      </w:r>
    </w:p>
    <w:p w:rsidR="00CF79DE" w:rsidRPr="006D17BA" w:rsidRDefault="00CF79DE" w:rsidP="00CF79DE">
      <w:pPr>
        <w:jc w:val="center"/>
        <w:rPr>
          <w:b/>
          <w:bCs/>
          <w:color w:val="000000" w:themeColor="text1"/>
          <w:szCs w:val="24"/>
          <w:lang w:val="sr-Cyrl-RS"/>
        </w:rPr>
      </w:pPr>
    </w:p>
    <w:p w:rsidR="00CF79DE" w:rsidRPr="006D17BA" w:rsidRDefault="00CF79DE" w:rsidP="00CF79DE">
      <w:pPr>
        <w:jc w:val="center"/>
        <w:rPr>
          <w:b/>
          <w:bCs/>
          <w:color w:val="000000" w:themeColor="text1"/>
          <w:szCs w:val="24"/>
          <w:lang w:val="sr-Cyrl-RS"/>
        </w:rPr>
      </w:pPr>
      <w:r w:rsidRPr="006D17BA">
        <w:rPr>
          <w:b/>
          <w:bCs/>
          <w:color w:val="000000" w:themeColor="text1"/>
          <w:szCs w:val="24"/>
          <w:lang w:val="sr-Cyrl-RS"/>
        </w:rPr>
        <w:t xml:space="preserve">ДРЖАВНЕ ХАРТИЈЕ ОД ВРЕДНОСТИ </w:t>
      </w:r>
    </w:p>
    <w:p w:rsidR="00CF79DE" w:rsidRPr="006D17BA" w:rsidRDefault="00CF79DE" w:rsidP="00CF79DE">
      <w:pPr>
        <w:jc w:val="center"/>
        <w:rPr>
          <w:bCs/>
          <w:color w:val="000000" w:themeColor="text1"/>
          <w:lang w:val="sr-Cyrl-RS"/>
        </w:rPr>
      </w:pPr>
    </w:p>
    <w:p w:rsidR="00C630C1" w:rsidRPr="006D17BA" w:rsidRDefault="00E16322" w:rsidP="00E16322">
      <w:pPr>
        <w:tabs>
          <w:tab w:val="left" w:pos="720"/>
        </w:tabs>
        <w:ind w:firstLine="709"/>
        <w:jc w:val="both"/>
        <w:rPr>
          <w:bCs/>
          <w:color w:val="000000" w:themeColor="text1"/>
          <w:lang w:val="sr-Cyrl-RS"/>
        </w:rPr>
      </w:pPr>
      <w:r w:rsidRPr="006D17BA">
        <w:rPr>
          <w:bCs/>
          <w:color w:val="000000" w:themeColor="text1"/>
          <w:lang w:val="sr-Cyrl-RS"/>
        </w:rPr>
        <w:t xml:space="preserve">Ради финансирања буџетског дефицита и отплате главница по основу јавног </w:t>
      </w:r>
      <w:r w:rsidR="002F5ACA" w:rsidRPr="006D17BA">
        <w:rPr>
          <w:bCs/>
          <w:color w:val="000000" w:themeColor="text1"/>
          <w:lang w:val="sr-Cyrl-RS"/>
        </w:rPr>
        <w:t>дуга, Република Србија је у 2024</w:t>
      </w:r>
      <w:r w:rsidRPr="006D17BA">
        <w:rPr>
          <w:bCs/>
          <w:color w:val="000000" w:themeColor="text1"/>
          <w:lang w:val="sr-Cyrl-RS"/>
        </w:rPr>
        <w:t>. години вршила примарну продају државних хартија од вредности.</w:t>
      </w:r>
    </w:p>
    <w:p w:rsidR="00BF48A8" w:rsidRPr="006D17BA" w:rsidRDefault="00BF48A8" w:rsidP="00E16322">
      <w:pPr>
        <w:tabs>
          <w:tab w:val="left" w:pos="720"/>
        </w:tabs>
        <w:jc w:val="both"/>
        <w:rPr>
          <w:b/>
          <w:bCs/>
          <w:color w:val="000000" w:themeColor="text1"/>
          <w:lang w:val="sr-Cyrl-RS"/>
        </w:rPr>
      </w:pPr>
    </w:p>
    <w:p w:rsidR="00955EF1" w:rsidRPr="006D17BA" w:rsidRDefault="00955EF1" w:rsidP="00033929">
      <w:pPr>
        <w:tabs>
          <w:tab w:val="left" w:pos="720"/>
        </w:tabs>
        <w:jc w:val="center"/>
        <w:rPr>
          <w:b/>
          <w:bCs/>
          <w:color w:val="000000" w:themeColor="text1"/>
          <w:lang w:val="sr-Cyrl-RS"/>
        </w:rPr>
      </w:pPr>
    </w:p>
    <w:p w:rsidR="00033929" w:rsidRPr="006D17BA" w:rsidRDefault="00033929" w:rsidP="00033929">
      <w:pPr>
        <w:tabs>
          <w:tab w:val="left" w:pos="720"/>
        </w:tabs>
        <w:jc w:val="center"/>
        <w:rPr>
          <w:b/>
          <w:bCs/>
          <w:color w:val="000000" w:themeColor="text1"/>
          <w:lang w:val="sr-Cyrl-RS"/>
        </w:rPr>
      </w:pPr>
      <w:r w:rsidRPr="006D17BA">
        <w:rPr>
          <w:b/>
          <w:bCs/>
          <w:color w:val="000000" w:themeColor="text1"/>
          <w:lang w:val="sr-Cyrl-RS"/>
        </w:rPr>
        <w:t>ДУГОРОЧНЕ ДИНАРСКЕ ДРЖАВНЕ ХАРТИЈЕ ОД ВРЕДНОСТИ</w:t>
      </w:r>
    </w:p>
    <w:p w:rsidR="007823B5" w:rsidRPr="006D17BA" w:rsidRDefault="007823B5" w:rsidP="007823B5">
      <w:pPr>
        <w:ind w:firstLine="720"/>
        <w:jc w:val="both"/>
        <w:rPr>
          <w:bCs/>
          <w:color w:val="000000" w:themeColor="text1"/>
          <w:lang w:val="sr-Cyrl-RS"/>
        </w:rPr>
      </w:pP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Република Србија емитовала је у 2024. години осмогодишње дугорочне државне хартије од вредности деноминоване у динарима.</w:t>
      </w:r>
    </w:p>
    <w:p w:rsidR="00A7104D" w:rsidRPr="006D17BA" w:rsidRDefault="00A7104D" w:rsidP="00A7104D">
      <w:pPr>
        <w:ind w:firstLine="720"/>
        <w:jc w:val="both"/>
        <w:rPr>
          <w:bCs/>
          <w:color w:val="000000" w:themeColor="text1"/>
          <w:lang w:val="sr-Cyrl-RS"/>
        </w:rPr>
      </w:pPr>
    </w:p>
    <w:p w:rsidR="00A7104D" w:rsidRPr="006D17BA" w:rsidRDefault="00A7104D" w:rsidP="00A7104D">
      <w:pPr>
        <w:ind w:firstLine="720"/>
        <w:jc w:val="both"/>
        <w:rPr>
          <w:bCs/>
          <w:color w:val="000000" w:themeColor="text1"/>
          <w:lang w:val="sr-Cyrl-RS"/>
        </w:rPr>
      </w:pPr>
      <w:r w:rsidRPr="006D17BA">
        <w:rPr>
          <w:bCs/>
          <w:color w:val="000000" w:themeColor="text1"/>
          <w:lang w:val="sr-Cyrl-RS"/>
        </w:rPr>
        <w:t>Примања буџета Републике Србије у 2024. години по основу дугорочних динарских државних хартија од вредности износила су по номиналној вредности 107.565.860.000,00 динара (по тржишној вредности 115.073.223.408,61</w:t>
      </w:r>
      <w:r w:rsidR="005B093E" w:rsidRPr="006D17BA">
        <w:rPr>
          <w:bCs/>
          <w:color w:val="000000" w:themeColor="text1"/>
          <w:lang w:val="sr-Cyrl-RS"/>
        </w:rPr>
        <w:t xml:space="preserve"> динар</w:t>
      </w:r>
      <w:r w:rsidRPr="006D17BA">
        <w:rPr>
          <w:bCs/>
          <w:color w:val="000000" w:themeColor="text1"/>
          <w:lang w:val="sr-Cyrl-RS"/>
        </w:rPr>
        <w:t xml:space="preserve">). У 2024. </w:t>
      </w:r>
      <w:r w:rsidRPr="006D17BA">
        <w:rPr>
          <w:bCs/>
          <w:color w:val="000000" w:themeColor="text1"/>
          <w:lang w:val="sr-Cyrl-RS"/>
        </w:rPr>
        <w:lastRenderedPageBreak/>
        <w:t>години отплаћене су хартије номиналне вредности у износу од 90.711.078.250,00 динара (отплата главнице по овим обавезама у износу 89.129.370.966,56 динара и отплата дисконта у износу 1.581.707.283,44 динара). По основу камата у 2024. години плаћено је 46.792.675.692,50 динара.</w:t>
      </w: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 xml:space="preserve">Стање јавног дуга по основу дугорочних државних хартија од вредности деноминованих у динарима, на дан 31. децембар 2024. године, износило је 856.602.780.000,00 динара. </w:t>
      </w:r>
    </w:p>
    <w:p w:rsidR="00E16322" w:rsidRPr="006D17BA" w:rsidRDefault="00E16322" w:rsidP="00E16322">
      <w:pPr>
        <w:tabs>
          <w:tab w:val="left" w:pos="720"/>
        </w:tabs>
        <w:jc w:val="both"/>
        <w:rPr>
          <w:color w:val="000000" w:themeColor="text1"/>
          <w:lang w:val="sr-Cyrl-RS"/>
        </w:rPr>
      </w:pPr>
    </w:p>
    <w:p w:rsidR="00033929" w:rsidRPr="006D17BA" w:rsidRDefault="00033929" w:rsidP="00033929">
      <w:pPr>
        <w:tabs>
          <w:tab w:val="left" w:pos="720"/>
        </w:tabs>
        <w:jc w:val="both"/>
        <w:rPr>
          <w:color w:val="000000" w:themeColor="text1"/>
          <w:lang w:val="sr-Cyrl-RS"/>
        </w:rPr>
      </w:pPr>
    </w:p>
    <w:p w:rsidR="00033929" w:rsidRPr="006D17BA" w:rsidRDefault="00033929" w:rsidP="00033929">
      <w:pPr>
        <w:tabs>
          <w:tab w:val="left" w:pos="720"/>
        </w:tabs>
        <w:jc w:val="center"/>
        <w:rPr>
          <w:b/>
          <w:bCs/>
          <w:color w:val="000000" w:themeColor="text1"/>
          <w:lang w:val="sr-Cyrl-RS"/>
        </w:rPr>
      </w:pPr>
      <w:r w:rsidRPr="006D17BA">
        <w:rPr>
          <w:b/>
          <w:bCs/>
          <w:color w:val="000000" w:themeColor="text1"/>
          <w:lang w:val="sr-Cyrl-RS"/>
        </w:rPr>
        <w:t xml:space="preserve">ШТЕДНЕ ДИНАРСКЕ ОБВЕЗНИЦЕ </w:t>
      </w:r>
    </w:p>
    <w:p w:rsidR="00033929" w:rsidRPr="006D17BA" w:rsidRDefault="00033929" w:rsidP="00033929">
      <w:pPr>
        <w:tabs>
          <w:tab w:val="left" w:pos="720"/>
        </w:tabs>
        <w:jc w:val="both"/>
        <w:rPr>
          <w:bCs/>
          <w:color w:val="000000" w:themeColor="text1"/>
          <w:lang w:val="sr-Cyrl-RS"/>
        </w:rPr>
      </w:pP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Примања буџета Републике Србије у 2024. години по основу динарских штедних обвезница није било. У 2024. години, није било отплата главница по основу ових обавеза, док је по основу доспелих камата исплаћено 4</w:t>
      </w:r>
      <w:r w:rsidRPr="006D17BA">
        <w:rPr>
          <w:bCs/>
          <w:color w:val="000000" w:themeColor="text1"/>
        </w:rPr>
        <w:t>.</w:t>
      </w:r>
      <w:r w:rsidRPr="006D17BA">
        <w:rPr>
          <w:bCs/>
          <w:color w:val="000000" w:themeColor="text1"/>
          <w:lang w:val="sr-Cyrl-RS"/>
        </w:rPr>
        <w:t>769</w:t>
      </w:r>
      <w:r w:rsidRPr="006D17BA">
        <w:rPr>
          <w:bCs/>
          <w:color w:val="000000" w:themeColor="text1"/>
        </w:rPr>
        <w:t>.</w:t>
      </w:r>
      <w:r w:rsidRPr="006D17BA">
        <w:rPr>
          <w:bCs/>
          <w:color w:val="000000" w:themeColor="text1"/>
          <w:lang w:val="sr-Cyrl-RS"/>
        </w:rPr>
        <w:t>750,00 динара.</w:t>
      </w:r>
    </w:p>
    <w:p w:rsidR="00A7104D" w:rsidRPr="006D17BA" w:rsidRDefault="00A7104D" w:rsidP="00A7104D">
      <w:pPr>
        <w:tabs>
          <w:tab w:val="left" w:pos="720"/>
        </w:tabs>
        <w:ind w:firstLine="709"/>
        <w:jc w:val="both"/>
        <w:rPr>
          <w:color w:val="000000" w:themeColor="text1"/>
          <w:lang w:val="sr-Cyrl-RS"/>
        </w:rPr>
      </w:pPr>
      <w:r w:rsidRPr="006D17BA">
        <w:rPr>
          <w:bCs/>
          <w:color w:val="000000" w:themeColor="text1"/>
          <w:lang w:val="sr-Cyrl-RS"/>
        </w:rPr>
        <w:t>Стање јавног дуга по основу штедних динарских обвезница на дан 31. децембар 2024. године износило је 76.</w:t>
      </w:r>
      <w:r w:rsidRPr="006D17BA">
        <w:rPr>
          <w:bCs/>
          <w:color w:val="000000" w:themeColor="text1"/>
        </w:rPr>
        <w:t>316</w:t>
      </w:r>
      <w:r w:rsidRPr="006D17BA">
        <w:rPr>
          <w:bCs/>
          <w:color w:val="000000" w:themeColor="text1"/>
          <w:lang w:val="sr-Cyrl-RS"/>
        </w:rPr>
        <w:t>.000,00 динара.</w:t>
      </w:r>
    </w:p>
    <w:p w:rsidR="00033929" w:rsidRPr="006D17BA" w:rsidRDefault="00033929" w:rsidP="00033929">
      <w:pPr>
        <w:tabs>
          <w:tab w:val="left" w:pos="720"/>
        </w:tabs>
        <w:jc w:val="both"/>
        <w:rPr>
          <w:bCs/>
          <w:color w:val="000000" w:themeColor="text1"/>
          <w:lang w:val="sr-Cyrl-RS"/>
        </w:rPr>
      </w:pPr>
    </w:p>
    <w:p w:rsidR="00033929" w:rsidRPr="006D17BA" w:rsidRDefault="00033929" w:rsidP="00033929">
      <w:pPr>
        <w:tabs>
          <w:tab w:val="left" w:pos="720"/>
        </w:tabs>
        <w:jc w:val="center"/>
        <w:rPr>
          <w:b/>
          <w:bCs/>
          <w:color w:val="000000" w:themeColor="text1"/>
          <w:lang w:val="sr-Cyrl-RS"/>
        </w:rPr>
      </w:pPr>
      <w:r w:rsidRPr="006D17BA">
        <w:rPr>
          <w:b/>
          <w:bCs/>
          <w:color w:val="000000" w:themeColor="text1"/>
          <w:lang w:val="sr-Cyrl-RS"/>
        </w:rPr>
        <w:t>ДУГОРОЧНЕ ДРЖАВНЕ ХАРТИЈЕ ОД ВРЕДНОСТИ ДЕНОМИНОВАНЕ У ЕВРИМА</w:t>
      </w:r>
    </w:p>
    <w:p w:rsidR="00CC0417" w:rsidRPr="006D17BA" w:rsidRDefault="00CC0417" w:rsidP="00CC0417">
      <w:pPr>
        <w:tabs>
          <w:tab w:val="left" w:pos="720"/>
        </w:tabs>
        <w:jc w:val="both"/>
        <w:rPr>
          <w:bCs/>
          <w:color w:val="000000" w:themeColor="text1"/>
          <w:lang w:val="sr-Cyrl-RS"/>
        </w:rPr>
      </w:pP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Република Србија емитовала је у 2024. години трогодишње државне хартије од вредности деноминоване у еврима.</w:t>
      </w: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Примања буџета Републике Србије у 2024. години, по основу реализованих државних хартија од вредности деноминованих у еврима, номиналне вредности у износу 220.818.000,00 евра (25.867.576.321,40</w:t>
      </w:r>
      <w:r w:rsidRPr="006D17BA">
        <w:rPr>
          <w:bCs/>
          <w:color w:val="000000" w:themeColor="text1"/>
        </w:rPr>
        <w:t xml:space="preserve"> </w:t>
      </w:r>
      <w:r w:rsidRPr="006D17BA">
        <w:rPr>
          <w:bCs/>
          <w:color w:val="000000" w:themeColor="text1"/>
          <w:lang w:val="sr-Cyrl-RS"/>
        </w:rPr>
        <w:t>динара), односно 223.528.209,20 евра тржишне вредности (26.185.029.560,57 динара). У 2024. години номинална вредност отплаћених хартија износила је 591.907.000,00 евра (69.420.137.197,20 динара), (отплата главнице по овим обавезама износила је 588.324.533,93 евра (68.999.303.116,72 динара), д</w:t>
      </w:r>
      <w:r w:rsidRPr="006D17BA">
        <w:rPr>
          <w:color w:val="000000" w:themeColor="text1"/>
          <w:szCs w:val="24"/>
          <w:lang w:val="sr-Cyrl-RS"/>
        </w:rPr>
        <w:t>исконти су износили 3.582.466,07 евра (420.834.080,48 динара</w:t>
      </w:r>
      <w:r w:rsidRPr="006D17BA">
        <w:rPr>
          <w:color w:val="000000" w:themeColor="text1"/>
          <w:szCs w:val="24"/>
          <w:lang w:val="sr-Latn-RS"/>
        </w:rPr>
        <w:t>)</w:t>
      </w:r>
      <w:r w:rsidRPr="006D17BA">
        <w:rPr>
          <w:color w:val="000000" w:themeColor="text1"/>
          <w:szCs w:val="24"/>
          <w:lang w:val="sr-Cyrl-RS"/>
        </w:rPr>
        <w:t>.</w:t>
      </w:r>
      <w:r w:rsidRPr="006D17BA">
        <w:rPr>
          <w:bCs/>
          <w:color w:val="000000" w:themeColor="text1"/>
          <w:lang w:val="sr-Cyrl-RS"/>
        </w:rPr>
        <w:t xml:space="preserve"> По основу камата плаћено је 56.537.799,50 евра (6.625.807.013,76 динара).</w:t>
      </w:r>
    </w:p>
    <w:p w:rsidR="00A7104D" w:rsidRPr="006D17BA" w:rsidRDefault="00A7104D" w:rsidP="00A7104D">
      <w:pPr>
        <w:tabs>
          <w:tab w:val="left" w:pos="720"/>
        </w:tabs>
        <w:ind w:firstLine="709"/>
        <w:jc w:val="both"/>
        <w:rPr>
          <w:color w:val="000000" w:themeColor="text1"/>
          <w:szCs w:val="24"/>
          <w:lang w:val="sr-Cyrl-RS"/>
        </w:rPr>
      </w:pPr>
      <w:r w:rsidRPr="006D17BA">
        <w:rPr>
          <w:bCs/>
          <w:color w:val="000000" w:themeColor="text1"/>
          <w:lang w:val="sr-Cyrl-RS"/>
        </w:rPr>
        <w:t xml:space="preserve">Стање јавног дуга, по основу дугорочних државних хартија од вредности деноминованих у еврима, на дан 31. децембар 2024. године, износило је 1.548.446.000,00 </w:t>
      </w:r>
      <w:r w:rsidRPr="006D17BA">
        <w:rPr>
          <w:bCs/>
          <w:color w:val="000000" w:themeColor="text1"/>
          <w:szCs w:val="24"/>
          <w:lang w:val="sr-Cyrl-RS"/>
        </w:rPr>
        <w:t>евра (181.191.253.845,40 динара).</w:t>
      </w:r>
    </w:p>
    <w:p w:rsidR="00A7104D" w:rsidRPr="006D17BA" w:rsidRDefault="00A7104D" w:rsidP="00A7104D">
      <w:pPr>
        <w:tabs>
          <w:tab w:val="left" w:pos="720"/>
        </w:tabs>
        <w:jc w:val="both"/>
        <w:rPr>
          <w:color w:val="000000" w:themeColor="text1"/>
          <w:lang w:val="sr-Cyrl-RS"/>
        </w:rPr>
      </w:pPr>
    </w:p>
    <w:p w:rsidR="003844C1" w:rsidRPr="006D17BA" w:rsidRDefault="003844C1" w:rsidP="00033929">
      <w:pPr>
        <w:tabs>
          <w:tab w:val="left" w:pos="720"/>
        </w:tabs>
        <w:jc w:val="center"/>
        <w:rPr>
          <w:b/>
          <w:bCs/>
          <w:color w:val="000000" w:themeColor="text1"/>
          <w:lang w:val="sr-Cyrl-RS"/>
        </w:rPr>
      </w:pPr>
    </w:p>
    <w:p w:rsidR="00033929" w:rsidRPr="006D17BA" w:rsidRDefault="00033929" w:rsidP="00033929">
      <w:pPr>
        <w:tabs>
          <w:tab w:val="left" w:pos="720"/>
        </w:tabs>
        <w:jc w:val="center"/>
        <w:rPr>
          <w:b/>
          <w:bCs/>
          <w:color w:val="000000" w:themeColor="text1"/>
          <w:lang w:val="sr-Cyrl-RS"/>
        </w:rPr>
      </w:pPr>
      <w:r w:rsidRPr="006D17BA">
        <w:rPr>
          <w:b/>
          <w:bCs/>
          <w:color w:val="000000" w:themeColor="text1"/>
          <w:lang w:val="sr-Cyrl-RS"/>
        </w:rPr>
        <w:t>ШТЕДНЕ ОБВЕЗНИЦЕ</w:t>
      </w:r>
      <w:r w:rsidRPr="006D17BA">
        <w:rPr>
          <w:color w:val="000000" w:themeColor="text1"/>
          <w:lang w:val="sr-Cyrl-RS"/>
        </w:rPr>
        <w:t xml:space="preserve"> </w:t>
      </w:r>
      <w:r w:rsidRPr="006D17BA">
        <w:rPr>
          <w:b/>
          <w:bCs/>
          <w:color w:val="000000" w:themeColor="text1"/>
          <w:lang w:val="sr-Cyrl-RS"/>
        </w:rPr>
        <w:t xml:space="preserve">ДЕНОМИНОВАНЕ У ЕВРИМА </w:t>
      </w:r>
    </w:p>
    <w:p w:rsidR="00A7104D" w:rsidRPr="006D17BA" w:rsidRDefault="00A7104D" w:rsidP="00A7104D">
      <w:pPr>
        <w:tabs>
          <w:tab w:val="left" w:pos="720"/>
        </w:tabs>
        <w:jc w:val="both"/>
        <w:rPr>
          <w:bCs/>
          <w:color w:val="000000" w:themeColor="text1"/>
          <w:lang w:val="sr-Cyrl-RS"/>
        </w:rPr>
      </w:pPr>
    </w:p>
    <w:p w:rsidR="00A7104D" w:rsidRPr="006D17BA" w:rsidRDefault="00A7104D" w:rsidP="00A7104D">
      <w:pPr>
        <w:tabs>
          <w:tab w:val="left" w:pos="720"/>
        </w:tabs>
        <w:ind w:firstLine="709"/>
        <w:jc w:val="both"/>
        <w:rPr>
          <w:bCs/>
          <w:color w:val="000000" w:themeColor="text1"/>
          <w:lang w:val="sr-Cyrl-RS"/>
        </w:rPr>
      </w:pPr>
      <w:r w:rsidRPr="006D17BA">
        <w:rPr>
          <w:bCs/>
          <w:color w:val="000000" w:themeColor="text1"/>
          <w:lang w:val="sr-Cyrl-RS"/>
        </w:rPr>
        <w:t>Примања буџета Републике Србије у 202</w:t>
      </w:r>
      <w:r w:rsidRPr="006D17BA">
        <w:rPr>
          <w:bCs/>
          <w:color w:val="000000" w:themeColor="text1"/>
        </w:rPr>
        <w:t>4</w:t>
      </w:r>
      <w:r w:rsidRPr="006D17BA">
        <w:rPr>
          <w:bCs/>
          <w:color w:val="000000" w:themeColor="text1"/>
          <w:lang w:val="sr-Cyrl-RS"/>
        </w:rPr>
        <w:t>. години по основу штедних обвезница деноминованих у еврима није било. Отплата главнице по основу ових обавеза износила је 80</w:t>
      </w:r>
      <w:r w:rsidRPr="006D17BA">
        <w:rPr>
          <w:bCs/>
          <w:color w:val="000000" w:themeColor="text1"/>
        </w:rPr>
        <w:t>.</w:t>
      </w:r>
      <w:r w:rsidRPr="006D17BA">
        <w:rPr>
          <w:bCs/>
          <w:color w:val="000000" w:themeColor="text1"/>
          <w:lang w:val="sr-Cyrl-RS"/>
        </w:rPr>
        <w:t>700,00 евра (9</w:t>
      </w:r>
      <w:r w:rsidRPr="006D17BA">
        <w:rPr>
          <w:bCs/>
          <w:color w:val="000000" w:themeColor="text1"/>
        </w:rPr>
        <w:t>.</w:t>
      </w:r>
      <w:r w:rsidRPr="006D17BA">
        <w:rPr>
          <w:bCs/>
          <w:color w:val="000000" w:themeColor="text1"/>
          <w:lang w:val="sr-Cyrl-RS"/>
        </w:rPr>
        <w:t>453</w:t>
      </w:r>
      <w:r w:rsidRPr="006D17BA">
        <w:rPr>
          <w:bCs/>
          <w:color w:val="000000" w:themeColor="text1"/>
        </w:rPr>
        <w:t>.</w:t>
      </w:r>
      <w:r w:rsidRPr="006D17BA">
        <w:rPr>
          <w:bCs/>
          <w:color w:val="000000" w:themeColor="text1"/>
          <w:lang w:val="sr-Cyrl-RS"/>
        </w:rPr>
        <w:t>670,03 динара), док је по основу доспелих камата исплаћено 410</w:t>
      </w:r>
      <w:r w:rsidRPr="006D17BA">
        <w:rPr>
          <w:bCs/>
          <w:color w:val="000000" w:themeColor="text1"/>
        </w:rPr>
        <w:t>.</w:t>
      </w:r>
      <w:r w:rsidRPr="006D17BA">
        <w:rPr>
          <w:bCs/>
          <w:color w:val="000000" w:themeColor="text1"/>
          <w:lang w:val="sr-Cyrl-RS"/>
        </w:rPr>
        <w:t>360</w:t>
      </w:r>
      <w:r w:rsidRPr="006D17BA">
        <w:rPr>
          <w:bCs/>
          <w:color w:val="000000" w:themeColor="text1"/>
        </w:rPr>
        <w:t>,00</w:t>
      </w:r>
      <w:r w:rsidRPr="006D17BA">
        <w:rPr>
          <w:bCs/>
          <w:color w:val="000000" w:themeColor="text1"/>
          <w:lang w:val="sr-Cyrl-RS"/>
        </w:rPr>
        <w:t xml:space="preserve"> евра (47</w:t>
      </w:r>
      <w:r w:rsidRPr="006D17BA">
        <w:rPr>
          <w:bCs/>
          <w:color w:val="000000" w:themeColor="text1"/>
        </w:rPr>
        <w:t>.</w:t>
      </w:r>
      <w:r w:rsidRPr="006D17BA">
        <w:rPr>
          <w:bCs/>
          <w:color w:val="000000" w:themeColor="text1"/>
          <w:lang w:val="sr-Cyrl-RS"/>
        </w:rPr>
        <w:t>998</w:t>
      </w:r>
      <w:r w:rsidRPr="006D17BA">
        <w:rPr>
          <w:bCs/>
          <w:color w:val="000000" w:themeColor="text1"/>
        </w:rPr>
        <w:t>.</w:t>
      </w:r>
      <w:r w:rsidRPr="006D17BA">
        <w:rPr>
          <w:bCs/>
          <w:color w:val="000000" w:themeColor="text1"/>
          <w:lang w:val="sr-Cyrl-RS"/>
        </w:rPr>
        <w:t>578,12 динара).</w:t>
      </w:r>
    </w:p>
    <w:p w:rsidR="00A7104D" w:rsidRPr="006D17BA" w:rsidRDefault="00A7104D" w:rsidP="00A7104D">
      <w:pPr>
        <w:tabs>
          <w:tab w:val="left" w:pos="720"/>
        </w:tabs>
        <w:ind w:firstLine="709"/>
        <w:jc w:val="both"/>
        <w:rPr>
          <w:color w:val="000000" w:themeColor="text1"/>
          <w:lang w:val="sr-Cyrl-RS"/>
        </w:rPr>
      </w:pPr>
      <w:r w:rsidRPr="006D17BA">
        <w:rPr>
          <w:bCs/>
          <w:color w:val="000000" w:themeColor="text1"/>
          <w:lang w:val="sr-Cyrl-RS"/>
        </w:rPr>
        <w:t>Стање јавног дуга по основу дугорочних штедних обвезница деноминованих у еврима на дан 31. децембар 202</w:t>
      </w:r>
      <w:r w:rsidRPr="006D17BA">
        <w:rPr>
          <w:bCs/>
          <w:color w:val="000000" w:themeColor="text1"/>
        </w:rPr>
        <w:t>4</w:t>
      </w:r>
      <w:r w:rsidRPr="006D17BA">
        <w:rPr>
          <w:bCs/>
          <w:color w:val="000000" w:themeColor="text1"/>
          <w:lang w:val="sr-Cyrl-RS"/>
        </w:rPr>
        <w:t>. године износило је 10</w:t>
      </w:r>
      <w:r w:rsidRPr="006D17BA">
        <w:rPr>
          <w:bCs/>
          <w:color w:val="000000" w:themeColor="text1"/>
        </w:rPr>
        <w:t>.</w:t>
      </w:r>
      <w:r w:rsidRPr="006D17BA">
        <w:rPr>
          <w:bCs/>
          <w:color w:val="000000" w:themeColor="text1"/>
          <w:lang w:val="sr-Cyrl-RS"/>
        </w:rPr>
        <w:t>259</w:t>
      </w:r>
      <w:r w:rsidRPr="006D17BA">
        <w:rPr>
          <w:bCs/>
          <w:color w:val="000000" w:themeColor="text1"/>
        </w:rPr>
        <w:t>.</w:t>
      </w:r>
      <w:r w:rsidRPr="006D17BA">
        <w:rPr>
          <w:bCs/>
          <w:color w:val="000000" w:themeColor="text1"/>
          <w:lang w:val="sr-Cyrl-RS"/>
        </w:rPr>
        <w:t>000</w:t>
      </w:r>
      <w:r w:rsidRPr="006D17BA">
        <w:rPr>
          <w:bCs/>
          <w:color w:val="000000" w:themeColor="text1"/>
        </w:rPr>
        <w:t>,00</w:t>
      </w:r>
      <w:r w:rsidRPr="006D17BA">
        <w:rPr>
          <w:bCs/>
          <w:color w:val="000000" w:themeColor="text1"/>
          <w:lang w:val="sr-Cyrl-RS"/>
        </w:rPr>
        <w:t xml:space="preserve"> евра (1</w:t>
      </w:r>
      <w:r w:rsidRPr="006D17BA">
        <w:rPr>
          <w:bCs/>
          <w:color w:val="000000" w:themeColor="text1"/>
        </w:rPr>
        <w:t>.</w:t>
      </w:r>
      <w:r w:rsidRPr="006D17BA">
        <w:rPr>
          <w:bCs/>
          <w:color w:val="000000" w:themeColor="text1"/>
          <w:lang w:val="sr-Cyrl-RS"/>
        </w:rPr>
        <w:t>200</w:t>
      </w:r>
      <w:r w:rsidRPr="006D17BA">
        <w:rPr>
          <w:bCs/>
          <w:color w:val="000000" w:themeColor="text1"/>
        </w:rPr>
        <w:t>.</w:t>
      </w:r>
      <w:r w:rsidRPr="006D17BA">
        <w:rPr>
          <w:bCs/>
          <w:color w:val="000000" w:themeColor="text1"/>
          <w:lang w:val="sr-Cyrl-RS"/>
        </w:rPr>
        <w:t>455</w:t>
      </w:r>
      <w:r w:rsidRPr="006D17BA">
        <w:rPr>
          <w:bCs/>
          <w:color w:val="000000" w:themeColor="text1"/>
        </w:rPr>
        <w:t>.</w:t>
      </w:r>
      <w:r w:rsidRPr="006D17BA">
        <w:rPr>
          <w:bCs/>
          <w:color w:val="000000" w:themeColor="text1"/>
          <w:lang w:val="sr-Cyrl-RS"/>
        </w:rPr>
        <w:t>859,1</w:t>
      </w:r>
      <w:r w:rsidRPr="006D17BA">
        <w:rPr>
          <w:bCs/>
          <w:color w:val="000000" w:themeColor="text1"/>
        </w:rPr>
        <w:t>0</w:t>
      </w:r>
      <w:r w:rsidRPr="006D17BA">
        <w:rPr>
          <w:bCs/>
          <w:color w:val="000000" w:themeColor="text1"/>
          <w:lang w:val="sr-Cyrl-RS"/>
        </w:rPr>
        <w:t xml:space="preserve"> динара).</w:t>
      </w:r>
    </w:p>
    <w:p w:rsidR="00CF79DE" w:rsidRPr="006D17BA" w:rsidRDefault="00CF79DE" w:rsidP="00CF79DE">
      <w:pPr>
        <w:tabs>
          <w:tab w:val="left" w:pos="720"/>
        </w:tabs>
        <w:jc w:val="both"/>
        <w:rPr>
          <w:bCs/>
          <w:color w:val="000000" w:themeColor="text1"/>
          <w:lang w:val="sr-Cyrl-RS"/>
        </w:rPr>
      </w:pPr>
    </w:p>
    <w:p w:rsidR="00CA0BBE" w:rsidRPr="006D17BA" w:rsidRDefault="00175325" w:rsidP="00CA0BBE">
      <w:pPr>
        <w:jc w:val="center"/>
        <w:rPr>
          <w:b/>
          <w:bCs/>
          <w:noProof/>
          <w:color w:val="000000" w:themeColor="text1"/>
          <w:szCs w:val="24"/>
          <w:lang w:val="sr-Cyrl-RS"/>
        </w:rPr>
      </w:pPr>
      <w:r w:rsidRPr="006D17BA">
        <w:rPr>
          <w:b/>
          <w:bCs/>
          <w:noProof/>
          <w:color w:val="000000" w:themeColor="text1"/>
          <w:szCs w:val="24"/>
          <w:lang w:val="sr-Cyrl-RS"/>
        </w:rPr>
        <w:t xml:space="preserve">ДРЖАВНЕ ОБВЕЗНИЦЕ ЕМИТОВАНЕ РАДИ РЕГУЛИСАЊА ОБАВЕЗА </w:t>
      </w:r>
      <w:r w:rsidR="00CA0BBE" w:rsidRPr="006D17BA">
        <w:rPr>
          <w:b/>
          <w:bCs/>
          <w:noProof/>
          <w:color w:val="000000" w:themeColor="text1"/>
          <w:szCs w:val="24"/>
          <w:lang w:val="sr-Cyrl-RS"/>
        </w:rPr>
        <w:t>ПО ОСНОВУ ЗАКОНА О ВРАЋАЊУ ОДУЗЕТЕ ИМОВИНЕ И ОБЕШТЕЋЕЊУ</w:t>
      </w:r>
    </w:p>
    <w:p w:rsidR="00CA0BBE" w:rsidRPr="006D17BA" w:rsidRDefault="00CA0BBE" w:rsidP="00CA0BBE">
      <w:pPr>
        <w:rPr>
          <w:b/>
          <w:bCs/>
          <w:noProof/>
          <w:color w:val="000000" w:themeColor="text1"/>
          <w:szCs w:val="24"/>
          <w:lang w:val="sr-Cyrl-RS"/>
        </w:rPr>
      </w:pPr>
    </w:p>
    <w:p w:rsidR="00A7104D" w:rsidRPr="006D17BA" w:rsidRDefault="00A7104D" w:rsidP="00A7104D">
      <w:pPr>
        <w:ind w:firstLine="708"/>
        <w:jc w:val="both"/>
        <w:rPr>
          <w:color w:val="000000" w:themeColor="text1"/>
          <w:lang w:val="sr-Cyrl-RS"/>
        </w:rPr>
      </w:pPr>
      <w:r w:rsidRPr="006D17BA">
        <w:rPr>
          <w:color w:val="000000" w:themeColor="text1"/>
          <w:lang w:val="sr-Cyrl-RS"/>
        </w:rPr>
        <w:t xml:space="preserve">Законом о враћању одузете имовине и обештећењу („Службени гласник РС”, бр. 72/11, 108/13, 142/14, 88/15 - одлука УС, 95/18 и 153/20) уређују се услови, начин и поступак враћања одузете имовине и обештећења за одузету имовину, која је на територији Републике Србије применом прописа о аграрној реформи, национализацији, </w:t>
      </w:r>
      <w:r w:rsidRPr="006D17BA">
        <w:rPr>
          <w:color w:val="000000" w:themeColor="text1"/>
          <w:lang w:val="sr-Cyrl-RS"/>
        </w:rPr>
        <w:lastRenderedPageBreak/>
        <w:t>секвестрацији, као и других прописа, на основу аката о подржављењу, после 9. марта 1945. године одузета од физичких и одређених правних лица и пренесена у општенародну, државну, друштвену или задружну својину. Овај закон се примењује и на враћање имовине чије је одузимање последица Холокауста на територији која данас чини територију Републике Србије.</w:t>
      </w:r>
    </w:p>
    <w:p w:rsidR="00A7104D" w:rsidRPr="006D17BA" w:rsidRDefault="00A7104D" w:rsidP="00A7104D">
      <w:pPr>
        <w:ind w:firstLine="708"/>
        <w:jc w:val="both"/>
        <w:rPr>
          <w:color w:val="000000" w:themeColor="text1"/>
          <w:lang w:val="sr-Cyrl-RS"/>
        </w:rPr>
      </w:pPr>
      <w:r w:rsidRPr="006D17BA">
        <w:rPr>
          <w:color w:val="000000" w:themeColor="text1"/>
          <w:lang w:val="sr-Cyrl-RS"/>
        </w:rPr>
        <w:t>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w:t>
      </w:r>
      <w:r w:rsidRPr="006D17BA">
        <w:rPr>
          <w:color w:val="000000" w:themeColor="text1"/>
          <w:lang w:val="sr-Latn-RS"/>
        </w:rPr>
        <w:t>2</w:t>
      </w:r>
      <w:r w:rsidRPr="006D17BA">
        <w:rPr>
          <w:color w:val="000000" w:themeColor="text1"/>
          <w:lang w:val="sr-Cyrl-RS"/>
        </w:rPr>
        <w:t>. до 30. јуна 202</w:t>
      </w:r>
      <w:r w:rsidRPr="006D17BA">
        <w:rPr>
          <w:color w:val="000000" w:themeColor="text1"/>
          <w:lang w:val="sr-Latn-RS"/>
        </w:rPr>
        <w:t>3</w:t>
      </w:r>
      <w:r w:rsidRPr="006D17BA">
        <w:rPr>
          <w:color w:val="000000" w:themeColor="text1"/>
          <w:lang w:val="sr-Cyrl-RS"/>
        </w:rPr>
        <w:t xml:space="preserve">. године, на седници Владе, одржаној </w:t>
      </w:r>
      <w:r w:rsidRPr="006D17BA">
        <w:rPr>
          <w:color w:val="000000" w:themeColor="text1"/>
          <w:lang w:val="sr-Latn-RS"/>
        </w:rPr>
        <w:t>21</w:t>
      </w:r>
      <w:r w:rsidRPr="006D17BA">
        <w:rPr>
          <w:color w:val="000000" w:themeColor="text1"/>
          <w:lang w:val="sr-Cyrl-RS"/>
        </w:rPr>
        <w:t>. септембра 202</w:t>
      </w:r>
      <w:r w:rsidRPr="006D17BA">
        <w:rPr>
          <w:color w:val="000000" w:themeColor="text1"/>
          <w:lang w:val="sr-Latn-RS"/>
        </w:rPr>
        <w:t>3</w:t>
      </w:r>
      <w:r w:rsidRPr="006D17BA">
        <w:rPr>
          <w:color w:val="000000" w:themeColor="text1"/>
          <w:lang w:val="sr-Cyrl-RS"/>
        </w:rPr>
        <w:t xml:space="preserve">. године, усвојила Одлуке о емисији обвезница рочности пет (05 Број: 424-8609/2023), десет (05 Број: 424-8607/2023) и дванаест година </w:t>
      </w:r>
      <w:r w:rsidRPr="006D17BA">
        <w:rPr>
          <w:color w:val="000000" w:themeColor="text1"/>
          <w:lang w:val="sr-Latn-RS"/>
        </w:rPr>
        <w:t>(</w:t>
      </w:r>
      <w:r w:rsidRPr="006D17BA">
        <w:rPr>
          <w:color w:val="000000" w:themeColor="text1"/>
          <w:lang w:val="sr-Cyrl-RS"/>
        </w:rPr>
        <w:t>05 Број: 424-8611/2023). Одлуке о емисији обвезница</w:t>
      </w:r>
      <w:r w:rsidRPr="006D17BA">
        <w:rPr>
          <w:color w:val="000000" w:themeColor="text1"/>
          <w:lang w:val="sr-Latn-RS"/>
        </w:rPr>
        <w:t xml:space="preserve">, </w:t>
      </w:r>
      <w:r w:rsidRPr="006D17BA">
        <w:rPr>
          <w:color w:val="000000" w:themeColor="text1"/>
          <w:lang w:val="sr-Cyrl-RS"/>
        </w:rPr>
        <w:t>које су деноминоване у еврима, објављене су</w:t>
      </w:r>
      <w:r w:rsidRPr="006D17BA">
        <w:rPr>
          <w:color w:val="000000" w:themeColor="text1"/>
          <w:lang w:val="sr-Latn-RS"/>
        </w:rPr>
        <w:t xml:space="preserve"> 22</w:t>
      </w:r>
      <w:r w:rsidRPr="006D17BA">
        <w:rPr>
          <w:color w:val="000000" w:themeColor="text1"/>
          <w:lang w:val="sr-Cyrl-RS"/>
        </w:rPr>
        <w:t xml:space="preserve">. септембра 2023. године („Службени гласник РС”, број </w:t>
      </w:r>
      <w:r w:rsidRPr="006D17BA">
        <w:rPr>
          <w:color w:val="000000" w:themeColor="text1"/>
          <w:lang w:val="sr-Latn-RS"/>
        </w:rPr>
        <w:t>81</w:t>
      </w:r>
      <w:r w:rsidRPr="006D17BA">
        <w:rPr>
          <w:color w:val="000000" w:themeColor="text1"/>
          <w:lang w:val="sr-Cyrl-RS"/>
        </w:rPr>
        <w:t>/2</w:t>
      </w:r>
      <w:r w:rsidRPr="006D17BA">
        <w:rPr>
          <w:color w:val="000000" w:themeColor="text1"/>
          <w:lang w:val="sr-Latn-RS"/>
        </w:rPr>
        <w:t>3</w:t>
      </w:r>
      <w:r w:rsidRPr="006D17BA">
        <w:rPr>
          <w:color w:val="000000" w:themeColor="text1"/>
          <w:lang w:val="sr-Cyrl-RS"/>
        </w:rPr>
        <w:t>). На основу донетих Одлука о емисији обвезница Републике Србије ради измирења обавеза по основу обештећења за одузету имовину, 15.01.2024. године је извршен упис државних обвезница код Централног регистра, депоа и клиринга хартија од вредности (у даљем тексту: ЦРХоВ) у укупном износу 48.093.</w:t>
      </w:r>
      <w:r w:rsidRPr="006D17BA">
        <w:rPr>
          <w:color w:val="000000" w:themeColor="text1"/>
          <w:lang w:val="sr-Latn-RS"/>
        </w:rPr>
        <w:t>314</w:t>
      </w:r>
      <w:r w:rsidRPr="006D17BA">
        <w:rPr>
          <w:color w:val="000000" w:themeColor="text1"/>
          <w:lang w:val="sr-Cyrl-RS"/>
        </w:rPr>
        <w:t>,</w:t>
      </w:r>
      <w:r w:rsidRPr="006D17BA">
        <w:rPr>
          <w:color w:val="000000" w:themeColor="text1"/>
          <w:lang w:val="sr-Latn-RS"/>
        </w:rPr>
        <w:t>8</w:t>
      </w:r>
      <w:r w:rsidRPr="006D17BA">
        <w:rPr>
          <w:color w:val="000000" w:themeColor="text1"/>
          <w:lang w:val="sr-Cyrl-RS"/>
        </w:rPr>
        <w:t>7 евра (5.638.075.488,84 динара) и то:</w:t>
      </w:r>
    </w:p>
    <w:p w:rsidR="00A7104D" w:rsidRPr="006D17BA" w:rsidRDefault="00A7104D" w:rsidP="00A7104D">
      <w:pPr>
        <w:ind w:firstLine="708"/>
        <w:jc w:val="both"/>
        <w:rPr>
          <w:color w:val="000000" w:themeColor="text1"/>
          <w:lang w:val="sr-Latn-RS"/>
        </w:rPr>
      </w:pPr>
      <w:r w:rsidRPr="006D17BA">
        <w:rPr>
          <w:color w:val="000000" w:themeColor="text1"/>
          <w:lang w:val="sr-Cyrl-RS"/>
        </w:rPr>
        <w:t>1)</w:t>
      </w:r>
      <w:r w:rsidRPr="006D17BA">
        <w:rPr>
          <w:color w:val="000000" w:themeColor="text1"/>
          <w:lang w:val="sr-Latn-RS"/>
        </w:rPr>
        <w:t xml:space="preserve"> </w:t>
      </w:r>
      <w:r w:rsidRPr="006D17BA">
        <w:rPr>
          <w:color w:val="000000" w:themeColor="text1"/>
          <w:lang w:val="sr-Cyrl-RS"/>
        </w:rPr>
        <w:t>обвезнице које доспевају у пет годишњих рата у износу 6.053.337,83 евра (709.644.900,49 динара),</w:t>
      </w:r>
      <w:r w:rsidRPr="006D17BA">
        <w:rPr>
          <w:color w:val="000000" w:themeColor="text1"/>
          <w:lang w:val="sr-Cyrl-RS"/>
        </w:rPr>
        <w:tab/>
      </w:r>
    </w:p>
    <w:p w:rsidR="00A7104D" w:rsidRPr="006D17BA" w:rsidRDefault="00A7104D" w:rsidP="00A7104D">
      <w:pPr>
        <w:ind w:firstLine="708"/>
        <w:jc w:val="both"/>
        <w:rPr>
          <w:color w:val="000000" w:themeColor="text1"/>
          <w:lang w:val="sr-Cyrl-RS"/>
        </w:rPr>
      </w:pPr>
      <w:r w:rsidRPr="006D17BA">
        <w:rPr>
          <w:color w:val="000000" w:themeColor="text1"/>
          <w:lang w:val="sr-Cyrl-RS"/>
        </w:rPr>
        <w:t>2) обвезнице које доспевају у десет годишњих рата у износу 3.811.322,89</w:t>
      </w:r>
      <w:r w:rsidRPr="006D17BA">
        <w:rPr>
          <w:color w:val="000000" w:themeColor="text1"/>
          <w:lang w:val="sr-Latn-RS"/>
        </w:rPr>
        <w:t xml:space="preserve"> </w:t>
      </w:r>
      <w:r w:rsidRPr="006D17BA">
        <w:rPr>
          <w:color w:val="000000" w:themeColor="text1"/>
          <w:lang w:val="sr-Cyrl-RS"/>
        </w:rPr>
        <w:t>евра (446.809.005,04 динар</w:t>
      </w:r>
      <w:r w:rsidR="004720DA">
        <w:rPr>
          <w:color w:val="000000" w:themeColor="text1"/>
          <w:lang w:val="sr-Cyrl-RS"/>
        </w:rPr>
        <w:t>а</w:t>
      </w:r>
      <w:r w:rsidRPr="006D17BA">
        <w:rPr>
          <w:color w:val="000000" w:themeColor="text1"/>
          <w:lang w:val="sr-Cyrl-RS"/>
        </w:rPr>
        <w:t>) и</w:t>
      </w:r>
    </w:p>
    <w:p w:rsidR="00A7104D" w:rsidRPr="006D17BA" w:rsidRDefault="00A7104D" w:rsidP="00A7104D">
      <w:pPr>
        <w:ind w:firstLine="708"/>
        <w:jc w:val="both"/>
        <w:rPr>
          <w:color w:val="000000" w:themeColor="text1"/>
          <w:lang w:val="sr-Cyrl-RS"/>
        </w:rPr>
      </w:pPr>
      <w:r w:rsidRPr="006D17BA">
        <w:rPr>
          <w:color w:val="000000" w:themeColor="text1"/>
          <w:lang w:val="sr-Cyrl-RS"/>
        </w:rPr>
        <w:t>3) обвезнице које доспевају у дванаест годишњих рата у износу 38.228.654,15 евр</w:t>
      </w:r>
      <w:r w:rsidR="004720DA">
        <w:rPr>
          <w:color w:val="000000" w:themeColor="text1"/>
          <w:lang w:val="sr-Cyrl-RS"/>
        </w:rPr>
        <w:t>а (4.481.621.583,31 динар</w:t>
      </w:r>
      <w:r w:rsidRPr="006D17BA">
        <w:rPr>
          <w:color w:val="000000" w:themeColor="text1"/>
          <w:lang w:val="sr-Cyrl-RS"/>
        </w:rPr>
        <w:t xml:space="preserve">). </w:t>
      </w:r>
    </w:p>
    <w:p w:rsidR="00A7104D" w:rsidRPr="006D17BA" w:rsidRDefault="00A7104D" w:rsidP="00A7104D">
      <w:pPr>
        <w:ind w:firstLine="708"/>
        <w:jc w:val="both"/>
        <w:rPr>
          <w:color w:val="000000" w:themeColor="text1"/>
          <w:lang w:val="sr-Cyrl-RS"/>
        </w:rPr>
      </w:pPr>
      <w:r w:rsidRPr="006D17BA">
        <w:rPr>
          <w:color w:val="000000" w:themeColor="text1"/>
          <w:lang w:val="sr-Cyrl-RS"/>
        </w:rPr>
        <w:t>Дана 22. фебруара 2024. године, Влада Републике Србије је донела Закључак 05 Број: 424-1216/2024 да се спроведе обрачунски налог у вези са наведеним Одлукама о емисијама обвезница Републике Србије и правноснажним Решењима Агенције за реституцију у укупном износу 48.093.314,87 евра.</w:t>
      </w:r>
    </w:p>
    <w:p w:rsidR="00A7104D" w:rsidRPr="006D17BA" w:rsidRDefault="00A7104D" w:rsidP="00A7104D">
      <w:pPr>
        <w:ind w:firstLine="708"/>
        <w:jc w:val="both"/>
        <w:rPr>
          <w:color w:val="000000" w:themeColor="text1"/>
          <w:lang w:val="sr-Cyrl-RS"/>
        </w:rPr>
      </w:pPr>
      <w:r w:rsidRPr="006D17BA">
        <w:rPr>
          <w:color w:val="000000" w:themeColor="text1"/>
          <w:lang w:val="sr-Cyrl-RS"/>
        </w:rPr>
        <w:t>Дана 8. марта 2024. године, Управа за јавни дуг је примила правноснажни Закључак Агенције за реституцију од 10.01.2024. године, којим се укида клаузула правноснажности издата на Решење број 46-006768/2013 од 2. јуна 2023. године. На основу примљеног Закључка, Управа за јавни дуг је упутила ЦРХоВ захтев за сторнирање уписа обвезница, које доспевају у десет годишњих рата, по Одлуци о емисији (05 Број: 424-8607/2023) у износу 10.445,74 евра и дванаест годишњих рата, по Одлуци о емисији (05 Број: 424-8611/2023) у износу 21.264,22 евра, наводећи личне податке оглашених корисника и припадајући број обвезница по свакој серији у оквиру наведених Одлука. ЦРХоВ је извршио сторнирање уписаних обвезница 13. марта 2024. године за оглашене кориснике обештећења по Решењу број 46-006768/2013 у укупном износу 31.709,96 евра (3.716.695,87 динара).</w:t>
      </w:r>
    </w:p>
    <w:p w:rsidR="00A7104D" w:rsidRPr="006D17BA" w:rsidRDefault="00A7104D" w:rsidP="00A7104D">
      <w:pPr>
        <w:ind w:firstLine="708"/>
        <w:jc w:val="both"/>
        <w:rPr>
          <w:color w:val="000000" w:themeColor="text1"/>
          <w:lang w:val="sr-Cyrl-RS"/>
        </w:rPr>
      </w:pPr>
    </w:p>
    <w:p w:rsidR="00A7104D" w:rsidRPr="006D17BA" w:rsidRDefault="00A7104D" w:rsidP="00A7104D">
      <w:pPr>
        <w:ind w:firstLine="708"/>
        <w:jc w:val="both"/>
        <w:rPr>
          <w:color w:val="000000" w:themeColor="text1"/>
          <w:lang w:val="sr-Cyrl-RS"/>
        </w:rPr>
      </w:pPr>
      <w:r w:rsidRPr="006D17BA">
        <w:rPr>
          <w:color w:val="000000" w:themeColor="text1"/>
          <w:lang w:val="sr-Cyrl-RS"/>
        </w:rPr>
        <w:t xml:space="preserve">Дана </w:t>
      </w:r>
      <w:r w:rsidRPr="006D17BA">
        <w:rPr>
          <w:color w:val="000000" w:themeColor="text1"/>
          <w:lang w:val="sr-Latn-RS"/>
        </w:rPr>
        <w:t>23</w:t>
      </w:r>
      <w:r w:rsidRPr="006D17BA">
        <w:rPr>
          <w:color w:val="000000" w:themeColor="text1"/>
          <w:lang w:val="sr-Cyrl-RS"/>
        </w:rPr>
        <w:t xml:space="preserve">. јануара 2025. године, Влада Републике Србије је донела Закључак 05 Број: 424-400/2025 да се, на основу Одлука о емисији обвезница Републике Србије ради измирења обавеза по основу обештећења за одузету имовину 05 Број: 424-8607/2023 и 05 Број: 424-8611/2023, обе од </w:t>
      </w:r>
      <w:r w:rsidRPr="006D17BA">
        <w:rPr>
          <w:color w:val="000000" w:themeColor="text1"/>
          <w:lang w:val="sr-Latn-RS"/>
        </w:rPr>
        <w:t>21</w:t>
      </w:r>
      <w:r w:rsidRPr="006D17BA">
        <w:rPr>
          <w:color w:val="000000" w:themeColor="text1"/>
          <w:lang w:val="sr-Cyrl-RS"/>
        </w:rPr>
        <w:t>. септембра 202</w:t>
      </w:r>
      <w:r w:rsidRPr="006D17BA">
        <w:rPr>
          <w:color w:val="000000" w:themeColor="text1"/>
          <w:lang w:val="sr-Latn-RS"/>
        </w:rPr>
        <w:t>3</w:t>
      </w:r>
      <w:r w:rsidRPr="006D17BA">
        <w:rPr>
          <w:color w:val="000000" w:themeColor="text1"/>
          <w:lang w:val="sr-Cyrl-RS"/>
        </w:rPr>
        <w:t>. године, у смислу Закона о враћању одузете имовине и обештећењу („Службени гласник РС”, бр. 72/11, 108/13, 142/14, 88/15 - одлука УС, 95/18 и 153/20) за износ сторнираног уписа обвезница код ЦРХоВ, који утврђује Агенција за реституцију на основу донетих решења о обештећењу, која су постала правноснажна у периоду од 1. јула 2022. до 30. јуна 2023. године и Закључка о укидању клаузуле правноснажности, спроведу одговарајућа књижења на дан 31. децембар 2024. године у укупном износу од 31.709,96</w:t>
      </w:r>
      <w:r w:rsidRPr="006D17BA">
        <w:rPr>
          <w:color w:val="000000" w:themeColor="text1"/>
          <w:lang w:val="sr-Latn-RS"/>
        </w:rPr>
        <w:t xml:space="preserve"> </w:t>
      </w:r>
      <w:r w:rsidRPr="006D17BA">
        <w:rPr>
          <w:color w:val="000000" w:themeColor="text1"/>
          <w:lang w:val="sr-Cyrl-RS"/>
        </w:rPr>
        <w:t>евра (3.716.695,87 динара).</w:t>
      </w:r>
    </w:p>
    <w:p w:rsidR="00A7104D" w:rsidRPr="006D17BA" w:rsidRDefault="00A7104D" w:rsidP="00A7104D">
      <w:pPr>
        <w:ind w:firstLine="708"/>
        <w:jc w:val="both"/>
        <w:rPr>
          <w:color w:val="000000" w:themeColor="text1"/>
          <w:lang w:val="sr-Cyrl-RS"/>
        </w:rPr>
      </w:pPr>
      <w:r w:rsidRPr="006D17BA">
        <w:rPr>
          <w:color w:val="000000" w:themeColor="text1"/>
          <w:lang w:val="sr-Cyrl-RS"/>
        </w:rPr>
        <w:t xml:space="preserve">У току 2024. године корисницима обештећења је исплаћено, по основу обвезница Републике Србије емитованих ради измирења обавеза по основу обештећења за одузету имовину, 12.040.153,32 евра (1.411.414.215,87 динара), а стање дуга према корисницима </w:t>
      </w:r>
      <w:r w:rsidRPr="006D17BA">
        <w:rPr>
          <w:color w:val="000000" w:themeColor="text1"/>
          <w:lang w:val="sr-Cyrl-RS"/>
        </w:rPr>
        <w:lastRenderedPageBreak/>
        <w:t>обештећења на дан 31.12.2024. за обвезнице емитоване 14.01.2022. године, 13.01.2023. и 15.01.2024. године износило је 137.342.566,94 евра (16.071.126.736,23 динара).</w:t>
      </w:r>
    </w:p>
    <w:p w:rsidR="00CA0BBE" w:rsidRPr="006D17BA" w:rsidRDefault="00CA0BBE" w:rsidP="003259BD">
      <w:pPr>
        <w:tabs>
          <w:tab w:val="left" w:pos="720"/>
        </w:tabs>
        <w:rPr>
          <w:b/>
          <w:bCs/>
          <w:color w:val="000000" w:themeColor="text1"/>
          <w:lang w:val="sr-Cyrl-RS"/>
        </w:rPr>
      </w:pPr>
    </w:p>
    <w:p w:rsidR="00033929" w:rsidRPr="006D17BA" w:rsidRDefault="00033929" w:rsidP="00033929">
      <w:pPr>
        <w:tabs>
          <w:tab w:val="left" w:pos="720"/>
        </w:tabs>
        <w:jc w:val="center"/>
        <w:rPr>
          <w:b/>
          <w:bCs/>
          <w:color w:val="000000" w:themeColor="text1"/>
          <w:lang w:val="sr-Cyrl-RS"/>
        </w:rPr>
      </w:pPr>
      <w:r w:rsidRPr="006D17BA">
        <w:rPr>
          <w:b/>
          <w:bCs/>
          <w:color w:val="000000" w:themeColor="text1"/>
          <w:lang w:val="sr-Cyrl-RS"/>
        </w:rPr>
        <w:t>ПРЕУЗЕТЕ ОБАВЕЗЕ ПО ОСНОВУ НЕИСПЛАЋЕНИХ ПЕНЗИЈА</w:t>
      </w:r>
    </w:p>
    <w:p w:rsidR="00033929" w:rsidRPr="006D17BA" w:rsidRDefault="00033929" w:rsidP="0096045C">
      <w:pPr>
        <w:tabs>
          <w:tab w:val="left" w:pos="720"/>
        </w:tabs>
        <w:jc w:val="both"/>
        <w:rPr>
          <w:color w:val="000000" w:themeColor="text1"/>
          <w:lang w:val="sr-Cyrl-RS"/>
        </w:rPr>
      </w:pPr>
    </w:p>
    <w:p w:rsidR="00D04F00" w:rsidRPr="006D17BA" w:rsidRDefault="00D04F00" w:rsidP="00D04F00">
      <w:pPr>
        <w:tabs>
          <w:tab w:val="left" w:pos="720"/>
        </w:tabs>
        <w:ind w:firstLine="709"/>
        <w:jc w:val="both"/>
        <w:rPr>
          <w:bCs/>
          <w:color w:val="000000" w:themeColor="text1"/>
          <w:lang w:val="sr-Cyrl-RS"/>
        </w:rPr>
      </w:pPr>
      <w:r w:rsidRPr="006D17BA">
        <w:rPr>
          <w:bCs/>
          <w:color w:val="000000" w:themeColor="text1"/>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6D17BA">
        <w:rPr>
          <w:b/>
          <w:bCs/>
          <w:color w:val="000000" w:themeColor="text1"/>
          <w:lang w:val="sr-Cyrl-RS"/>
        </w:rPr>
        <w:t>запослених,</w:t>
      </w:r>
      <w:r w:rsidRPr="006D17BA">
        <w:rPr>
          <w:bCs/>
          <w:color w:val="000000" w:themeColor="text1"/>
          <w:lang w:val="sr-Cyrl-RS"/>
        </w:rPr>
        <w:t xml:space="preserve"> насталих по основу неисплаћених пензија и новчаних накнада („Службени гласник РС</w:t>
      </w:r>
      <w:r w:rsidRPr="006D17BA">
        <w:rPr>
          <w:color w:val="000000" w:themeColor="text1"/>
          <w:lang w:val="sr-Cyrl-RS"/>
        </w:rPr>
        <w:t>”</w:t>
      </w:r>
      <w:r w:rsidRPr="006D17BA">
        <w:rPr>
          <w:bCs/>
          <w:color w:val="000000" w:themeColor="text1"/>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запослених насталих по основу неисплаћених пензија и новчаних накнада („Службени гласник РС</w:t>
      </w:r>
      <w:r w:rsidRPr="006D17BA">
        <w:rPr>
          <w:color w:val="000000" w:themeColor="text1"/>
          <w:lang w:val="sr-Cyrl-RS"/>
        </w:rPr>
        <w:t>”</w:t>
      </w:r>
      <w:r w:rsidRPr="006D17BA">
        <w:rPr>
          <w:bCs/>
          <w:color w:val="000000" w:themeColor="text1"/>
          <w:lang w:val="sr-Cyrl-RS"/>
        </w:rPr>
        <w:t>, број 115/05), Република Србија преузела је као јавни дуг Републике обавезе Републичког фонда за пензијско и инвалидско осигурање запослених по основу неисплаћених пензија и новчаних накнада, у укупном износу до 23.500.000.000,00 динара. То је дуг у висини 1,5 неисплаћене пензије који је настао пре 2000. године.</w:t>
      </w:r>
    </w:p>
    <w:p w:rsidR="008A610B" w:rsidRPr="006D17BA" w:rsidRDefault="008A610B" w:rsidP="008A610B">
      <w:pPr>
        <w:tabs>
          <w:tab w:val="left" w:pos="720"/>
        </w:tabs>
        <w:ind w:firstLine="709"/>
        <w:jc w:val="both"/>
        <w:rPr>
          <w:bCs/>
          <w:color w:val="000000" w:themeColor="text1"/>
          <w:lang w:val="sr-Cyrl-RS"/>
        </w:rPr>
      </w:pPr>
      <w:r w:rsidRPr="006D17BA">
        <w:rPr>
          <w:bCs/>
          <w:color w:val="000000" w:themeColor="text1"/>
          <w:lang w:val="sr-Cyrl-RS"/>
        </w:rPr>
        <w:t>Стање дуга по овом основу на дан 31. децембар 202</w:t>
      </w:r>
      <w:r w:rsidRPr="006D17BA">
        <w:rPr>
          <w:bCs/>
          <w:color w:val="000000" w:themeColor="text1"/>
          <w:lang w:val="sr-Latn-RS"/>
        </w:rPr>
        <w:t>4</w:t>
      </w:r>
      <w:r w:rsidRPr="006D17BA">
        <w:rPr>
          <w:bCs/>
          <w:color w:val="000000" w:themeColor="text1"/>
          <w:lang w:val="sr-Cyrl-RS"/>
        </w:rPr>
        <w:t>. године износило је 728.359.671,89 динара.</w:t>
      </w:r>
    </w:p>
    <w:p w:rsidR="00D04F00" w:rsidRPr="006D17BA" w:rsidRDefault="00D04F00" w:rsidP="00D04F00">
      <w:pPr>
        <w:tabs>
          <w:tab w:val="left" w:pos="720"/>
        </w:tabs>
        <w:ind w:firstLine="709"/>
        <w:jc w:val="both"/>
        <w:rPr>
          <w:bCs/>
          <w:color w:val="000000" w:themeColor="text1"/>
          <w:lang w:val="sr-Cyrl-RS"/>
        </w:rPr>
      </w:pPr>
      <w:r w:rsidRPr="006D17BA">
        <w:rPr>
          <w:bCs/>
          <w:color w:val="000000" w:themeColor="text1"/>
          <w:lang w:val="sr-Cyrl-RS"/>
        </w:rPr>
        <w:t xml:space="preserve">Законом о јавном дугу Републике Србије по основу преузимања обавеза Републичког фонда за пензијско и инвалидско осигурање </w:t>
      </w:r>
      <w:r w:rsidRPr="006D17BA">
        <w:rPr>
          <w:b/>
          <w:bCs/>
          <w:color w:val="000000" w:themeColor="text1"/>
          <w:lang w:val="sr-Cyrl-RS"/>
        </w:rPr>
        <w:t>пољопривредника</w:t>
      </w:r>
      <w:r w:rsidRPr="006D17BA">
        <w:rPr>
          <w:bCs/>
          <w:color w:val="000000" w:themeColor="text1"/>
          <w:lang w:val="sr-Cyrl-RS"/>
        </w:rPr>
        <w:t>, насталих по основу неисплаћених пензија и новчаних накнада („Службени гласник РС</w:t>
      </w:r>
      <w:r w:rsidRPr="006D17BA">
        <w:rPr>
          <w:color w:val="000000" w:themeColor="text1"/>
          <w:lang w:val="sr-Cyrl-RS"/>
        </w:rPr>
        <w:t>”</w:t>
      </w:r>
      <w:r w:rsidRPr="006D17BA">
        <w:rPr>
          <w:bCs/>
          <w:color w:val="000000" w:themeColor="text1"/>
          <w:lang w:val="sr-Cyrl-RS"/>
        </w:rPr>
        <w:t>, број 85/05) и Законом о изменама и допунама Закона о јавном дугу Републике Србије по основу преузимања обавеза Републичког фонда за пензијско и инвалидско осигурање пољопривредника, насталих по основу неисплаћених пензија и новчаних накнада („Службени гласник РС</w:t>
      </w:r>
      <w:r w:rsidRPr="006D17BA">
        <w:rPr>
          <w:color w:val="000000" w:themeColor="text1"/>
          <w:lang w:val="sr-Cyrl-RS"/>
        </w:rPr>
        <w:t>”</w:t>
      </w:r>
      <w:r w:rsidRPr="006D17BA">
        <w:rPr>
          <w:bCs/>
          <w:color w:val="000000" w:themeColor="text1"/>
          <w:lang w:val="sr-Cyrl-RS"/>
        </w:rPr>
        <w:t>, број 115/05), Република Србија преузела је, као јавни дуг Републике, обавезе Републичког фонда за пензијско и инвалидско осигурање пољопривредника по основу неисплаћених пензија и новчаних накнада, у укупном износу до 20.000.000.000,00 динара. То је дуг у висини од 20,5 неисплаћених пензија који је настао пре 2000. године.</w:t>
      </w:r>
    </w:p>
    <w:p w:rsidR="00FA0F59" w:rsidRPr="006D17BA" w:rsidRDefault="008A610B" w:rsidP="008A610B">
      <w:pPr>
        <w:ind w:firstLine="708"/>
        <w:jc w:val="both"/>
        <w:rPr>
          <w:bCs/>
          <w:color w:val="000000" w:themeColor="text1"/>
          <w:lang w:val="sr-Cyrl-RS"/>
        </w:rPr>
      </w:pPr>
      <w:r w:rsidRPr="006D17BA">
        <w:rPr>
          <w:bCs/>
          <w:color w:val="000000" w:themeColor="text1"/>
          <w:lang w:val="sr-Cyrl-RS"/>
        </w:rPr>
        <w:t>У току 202</w:t>
      </w:r>
      <w:r w:rsidRPr="006D17BA">
        <w:rPr>
          <w:bCs/>
          <w:color w:val="000000" w:themeColor="text1"/>
        </w:rPr>
        <w:t>4</w:t>
      </w:r>
      <w:r w:rsidRPr="006D17BA">
        <w:rPr>
          <w:bCs/>
          <w:color w:val="000000" w:themeColor="text1"/>
          <w:lang w:val="sr-Cyrl-RS"/>
        </w:rPr>
        <w:t xml:space="preserve">. године исплаћено је по основу главнице </w:t>
      </w:r>
      <w:r w:rsidRPr="006D17BA">
        <w:rPr>
          <w:bCs/>
          <w:color w:val="000000" w:themeColor="text1"/>
        </w:rPr>
        <w:t xml:space="preserve">434.737,67 </w:t>
      </w:r>
      <w:r w:rsidRPr="006D17BA">
        <w:rPr>
          <w:bCs/>
          <w:color w:val="000000" w:themeColor="text1"/>
          <w:lang w:val="sr-Cyrl-RS"/>
        </w:rPr>
        <w:t>динар</w:t>
      </w:r>
      <w:r w:rsidRPr="006D17BA">
        <w:rPr>
          <w:bCs/>
          <w:color w:val="000000" w:themeColor="text1"/>
        </w:rPr>
        <w:t>a</w:t>
      </w:r>
      <w:r w:rsidRPr="006D17BA">
        <w:rPr>
          <w:bCs/>
          <w:color w:val="000000" w:themeColor="text1"/>
          <w:lang w:val="sr-Cyrl-RS"/>
        </w:rPr>
        <w:t>. Стање дуга по овом основу на дан 31. децембар 202</w:t>
      </w:r>
      <w:r w:rsidRPr="006D17BA">
        <w:rPr>
          <w:bCs/>
          <w:color w:val="000000" w:themeColor="text1"/>
        </w:rPr>
        <w:t>4</w:t>
      </w:r>
      <w:r w:rsidRPr="006D17BA">
        <w:rPr>
          <w:bCs/>
          <w:color w:val="000000" w:themeColor="text1"/>
          <w:lang w:val="sr-Cyrl-RS"/>
        </w:rPr>
        <w:t>. године, износило је 2</w:t>
      </w:r>
      <w:r w:rsidRPr="006D17BA">
        <w:rPr>
          <w:bCs/>
          <w:color w:val="000000" w:themeColor="text1"/>
        </w:rPr>
        <w:t>.</w:t>
      </w:r>
      <w:r w:rsidRPr="006D17BA">
        <w:rPr>
          <w:bCs/>
          <w:color w:val="000000" w:themeColor="text1"/>
          <w:lang w:val="sr-Cyrl-RS"/>
        </w:rPr>
        <w:t>642</w:t>
      </w:r>
      <w:r w:rsidRPr="006D17BA">
        <w:rPr>
          <w:bCs/>
          <w:color w:val="000000" w:themeColor="text1"/>
        </w:rPr>
        <w:t>.</w:t>
      </w:r>
      <w:r w:rsidRPr="006D17BA">
        <w:rPr>
          <w:bCs/>
          <w:color w:val="000000" w:themeColor="text1"/>
          <w:lang w:val="sr-Cyrl-RS"/>
        </w:rPr>
        <w:t>029</w:t>
      </w:r>
      <w:r w:rsidRPr="006D17BA">
        <w:rPr>
          <w:bCs/>
          <w:color w:val="000000" w:themeColor="text1"/>
        </w:rPr>
        <w:t>.</w:t>
      </w:r>
      <w:r w:rsidRPr="006D17BA">
        <w:rPr>
          <w:bCs/>
          <w:color w:val="000000" w:themeColor="text1"/>
          <w:lang w:val="sr-Cyrl-RS"/>
        </w:rPr>
        <w:t>372</w:t>
      </w:r>
      <w:r w:rsidRPr="006D17BA">
        <w:rPr>
          <w:bCs/>
          <w:color w:val="000000" w:themeColor="text1"/>
        </w:rPr>
        <w:t>,</w:t>
      </w:r>
      <w:r w:rsidRPr="006D17BA">
        <w:rPr>
          <w:bCs/>
          <w:color w:val="000000" w:themeColor="text1"/>
          <w:lang w:val="sr-Cyrl-RS"/>
        </w:rPr>
        <w:t>51</w:t>
      </w:r>
      <w:r w:rsidRPr="006D17BA">
        <w:rPr>
          <w:rFonts w:ascii="Verdana" w:hAnsi="Verdana" w:cs="Calibri"/>
          <w:b/>
          <w:bCs/>
          <w:color w:val="000000" w:themeColor="text1"/>
          <w:sz w:val="20"/>
          <w:szCs w:val="20"/>
          <w:lang w:val="sr-Cyrl-RS"/>
        </w:rPr>
        <w:t xml:space="preserve"> </w:t>
      </w:r>
      <w:r w:rsidR="00520CA4" w:rsidRPr="006D17BA">
        <w:rPr>
          <w:bCs/>
          <w:color w:val="000000" w:themeColor="text1"/>
          <w:lang w:val="sr-Cyrl-RS"/>
        </w:rPr>
        <w:t>динар</w:t>
      </w:r>
      <w:r w:rsidRPr="006D17BA">
        <w:rPr>
          <w:bCs/>
          <w:color w:val="000000" w:themeColor="text1"/>
          <w:lang w:val="sr-Cyrl-RS"/>
        </w:rPr>
        <w:t>.</w:t>
      </w:r>
    </w:p>
    <w:p w:rsidR="00074019" w:rsidRPr="006D17BA" w:rsidRDefault="00074019" w:rsidP="00074019">
      <w:pPr>
        <w:tabs>
          <w:tab w:val="left" w:pos="720"/>
        </w:tabs>
        <w:jc w:val="center"/>
        <w:rPr>
          <w:b/>
          <w:bCs/>
          <w:color w:val="000000" w:themeColor="text1"/>
          <w:lang w:val="sr-Cyrl-RS"/>
        </w:rPr>
      </w:pPr>
    </w:p>
    <w:p w:rsidR="00033929" w:rsidRPr="006D17BA" w:rsidRDefault="003259BD" w:rsidP="00033929">
      <w:pPr>
        <w:tabs>
          <w:tab w:val="left" w:pos="720"/>
        </w:tabs>
        <w:jc w:val="center"/>
        <w:rPr>
          <w:b/>
          <w:color w:val="000000" w:themeColor="text1"/>
          <w:lang w:val="sr-Cyrl-RS"/>
        </w:rPr>
      </w:pPr>
      <w:r w:rsidRPr="006D17BA">
        <w:rPr>
          <w:b/>
          <w:color w:val="000000" w:themeColor="text1"/>
          <w:lang w:val="sr-Cyrl-RS"/>
        </w:rPr>
        <w:t>ДЕВИЗНА ШТЕДЊА ГРАЂАНА</w:t>
      </w:r>
    </w:p>
    <w:p w:rsidR="00033929" w:rsidRPr="006D17BA" w:rsidRDefault="00033929" w:rsidP="00033929">
      <w:pPr>
        <w:tabs>
          <w:tab w:val="left" w:pos="720"/>
        </w:tabs>
        <w:rPr>
          <w:b/>
          <w:color w:val="000000" w:themeColor="text1"/>
          <w:lang w:val="sr-Cyrl-RS"/>
        </w:rPr>
      </w:pPr>
    </w:p>
    <w:p w:rsidR="00A7104D" w:rsidRPr="006D17BA" w:rsidRDefault="00A7104D" w:rsidP="00A7104D">
      <w:pPr>
        <w:tabs>
          <w:tab w:val="left" w:pos="720"/>
        </w:tabs>
        <w:ind w:firstLine="709"/>
        <w:jc w:val="both"/>
        <w:rPr>
          <w:color w:val="000000" w:themeColor="text1"/>
          <w:lang w:val="sr-Cyrl-RS"/>
        </w:rPr>
      </w:pPr>
      <w:r w:rsidRPr="006D17BA">
        <w:rPr>
          <w:color w:val="000000" w:themeColor="text1"/>
          <w:lang w:val="sr-Cyrl-RS"/>
        </w:rPr>
        <w:t>Законом о регулисању јавног дуга СРЈ по основу девизне штедње грађана („Службени лист СРЈ”, број 36/02 и „Службени гласник РС”, број 80/04), Република Србија и Република Црна Гора преузеле су обавезе СРЈ по основу девизне штедње грађана. Учешће појединих република у укупном дугу одређено је сразмерно висини девизне штедње грађана чије је пребивалиште на територији тих република и по утврђеном основу емитоване су обвезнице старе девизне штедње.</w:t>
      </w:r>
    </w:p>
    <w:p w:rsidR="00A7104D" w:rsidRPr="006D17BA" w:rsidRDefault="00A7104D" w:rsidP="00A7104D">
      <w:pPr>
        <w:ind w:firstLine="708"/>
        <w:jc w:val="both"/>
        <w:rPr>
          <w:color w:val="000000" w:themeColor="text1"/>
          <w:lang w:val="sr-Cyrl-RS"/>
        </w:rPr>
      </w:pPr>
      <w:r w:rsidRPr="006D17BA">
        <w:rPr>
          <w:color w:val="000000" w:themeColor="text1"/>
          <w:lang w:val="sr-Cyrl-RS"/>
        </w:rPr>
        <w:t>Законом о изменама и допунама Закона о регулисању јавног дуга СФРЈ по основу девизне штедње грађана („Службени гласник РС”, број 108/16) почетни износ јавног дуга по основу обвезнице старе девизне штедње грађана смањен je у износу од 200.000.000,00 евра.</w:t>
      </w:r>
    </w:p>
    <w:p w:rsidR="00A7104D" w:rsidRPr="006D17BA" w:rsidRDefault="00A7104D" w:rsidP="00FD4C48">
      <w:pPr>
        <w:ind w:firstLine="708"/>
        <w:jc w:val="both"/>
        <w:rPr>
          <w:color w:val="000000" w:themeColor="text1"/>
          <w:lang w:val="sr-Cyrl-RS"/>
        </w:rPr>
      </w:pPr>
      <w:r w:rsidRPr="006D17BA">
        <w:rPr>
          <w:color w:val="000000" w:themeColor="text1"/>
          <w:lang w:val="sr-Cyrl-RS"/>
        </w:rPr>
        <w:t>У току 202</w:t>
      </w:r>
      <w:r w:rsidRPr="006D17BA">
        <w:rPr>
          <w:color w:val="000000" w:themeColor="text1"/>
        </w:rPr>
        <w:t>4</w:t>
      </w:r>
      <w:r w:rsidRPr="006D17BA">
        <w:rPr>
          <w:color w:val="000000" w:themeColor="text1"/>
          <w:lang w:val="sr-Cyrl-RS"/>
        </w:rPr>
        <w:t>. године исплаћено је по основу обвезница старе девизне штедње грађана (отплата главнице и унапред обрачунате и приписане камате) 1</w:t>
      </w:r>
      <w:r w:rsidRPr="006D17BA">
        <w:rPr>
          <w:color w:val="000000" w:themeColor="text1"/>
        </w:rPr>
        <w:t>.</w:t>
      </w:r>
      <w:r w:rsidRPr="006D17BA">
        <w:rPr>
          <w:color w:val="000000" w:themeColor="text1"/>
          <w:lang w:val="sr-Cyrl-RS"/>
        </w:rPr>
        <w:t>906</w:t>
      </w:r>
      <w:r w:rsidRPr="006D17BA">
        <w:rPr>
          <w:color w:val="000000" w:themeColor="text1"/>
        </w:rPr>
        <w:t>.</w:t>
      </w:r>
      <w:r w:rsidRPr="006D17BA">
        <w:rPr>
          <w:color w:val="000000" w:themeColor="text1"/>
          <w:lang w:val="sr-Cyrl-RS"/>
        </w:rPr>
        <w:t>208,12 евра</w:t>
      </w:r>
      <w:r w:rsidRPr="006D17BA">
        <w:rPr>
          <w:b/>
          <w:bCs/>
          <w:color w:val="000000" w:themeColor="text1"/>
          <w:lang w:val="sr-Cyrl-RS"/>
        </w:rPr>
        <w:t xml:space="preserve"> </w:t>
      </w:r>
      <w:r w:rsidRPr="006D17BA">
        <w:rPr>
          <w:bCs/>
          <w:color w:val="000000" w:themeColor="text1"/>
          <w:lang w:val="sr-Cyrl-RS"/>
        </w:rPr>
        <w:t>(223</w:t>
      </w:r>
      <w:r w:rsidRPr="006D17BA">
        <w:rPr>
          <w:bCs/>
          <w:color w:val="000000" w:themeColor="text1"/>
        </w:rPr>
        <w:t>.</w:t>
      </w:r>
      <w:r w:rsidRPr="006D17BA">
        <w:rPr>
          <w:bCs/>
          <w:color w:val="000000" w:themeColor="text1"/>
          <w:lang w:val="sr-Cyrl-RS"/>
        </w:rPr>
        <w:t>220</w:t>
      </w:r>
      <w:r w:rsidRPr="006D17BA">
        <w:rPr>
          <w:bCs/>
          <w:color w:val="000000" w:themeColor="text1"/>
        </w:rPr>
        <w:t>.</w:t>
      </w:r>
      <w:r w:rsidRPr="006D17BA">
        <w:rPr>
          <w:bCs/>
          <w:color w:val="000000" w:themeColor="text1"/>
          <w:lang w:val="sr-Cyrl-RS"/>
        </w:rPr>
        <w:t>000,00 динара)</w:t>
      </w:r>
      <w:r w:rsidRPr="006D17BA">
        <w:rPr>
          <w:color w:val="000000" w:themeColor="text1"/>
          <w:lang w:val="sr-Cyrl-RS"/>
        </w:rPr>
        <w:t>, а стање дуга према грађанима на дан 31. децембар 202</w:t>
      </w:r>
      <w:r w:rsidRPr="006D17BA">
        <w:rPr>
          <w:color w:val="000000" w:themeColor="text1"/>
        </w:rPr>
        <w:t>4</w:t>
      </w:r>
      <w:r w:rsidRPr="006D17BA">
        <w:rPr>
          <w:color w:val="000000" w:themeColor="text1"/>
          <w:lang w:val="sr-Cyrl-RS"/>
        </w:rPr>
        <w:t>. године, износило је 365</w:t>
      </w:r>
      <w:r w:rsidRPr="006D17BA">
        <w:rPr>
          <w:color w:val="000000" w:themeColor="text1"/>
        </w:rPr>
        <w:t>.</w:t>
      </w:r>
      <w:r w:rsidRPr="006D17BA">
        <w:rPr>
          <w:color w:val="000000" w:themeColor="text1"/>
          <w:lang w:val="sr-Cyrl-RS"/>
        </w:rPr>
        <w:t>648</w:t>
      </w:r>
      <w:r w:rsidRPr="006D17BA">
        <w:rPr>
          <w:color w:val="000000" w:themeColor="text1"/>
        </w:rPr>
        <w:t>.</w:t>
      </w:r>
      <w:r w:rsidRPr="006D17BA">
        <w:rPr>
          <w:color w:val="000000" w:themeColor="text1"/>
          <w:lang w:val="sr-Cyrl-RS"/>
        </w:rPr>
        <w:t>608,4</w:t>
      </w:r>
      <w:r w:rsidRPr="006D17BA">
        <w:rPr>
          <w:color w:val="000000" w:themeColor="text1"/>
        </w:rPr>
        <w:t>0</w:t>
      </w:r>
      <w:r w:rsidRPr="006D17BA">
        <w:rPr>
          <w:color w:val="000000" w:themeColor="text1"/>
          <w:lang w:val="sr-Cyrl-RS"/>
        </w:rPr>
        <w:t xml:space="preserve"> евра (42</w:t>
      </w:r>
      <w:r w:rsidRPr="006D17BA">
        <w:rPr>
          <w:color w:val="000000" w:themeColor="text1"/>
        </w:rPr>
        <w:t>.</w:t>
      </w:r>
      <w:r w:rsidRPr="006D17BA">
        <w:rPr>
          <w:color w:val="000000" w:themeColor="text1"/>
          <w:lang w:val="sr-Cyrl-RS"/>
        </w:rPr>
        <w:t>786</w:t>
      </w:r>
      <w:r w:rsidRPr="006D17BA">
        <w:rPr>
          <w:color w:val="000000" w:themeColor="text1"/>
        </w:rPr>
        <w:t>.</w:t>
      </w:r>
      <w:r w:rsidRPr="006D17BA">
        <w:rPr>
          <w:color w:val="000000" w:themeColor="text1"/>
          <w:lang w:val="sr-Cyrl-RS"/>
        </w:rPr>
        <w:t>335</w:t>
      </w:r>
      <w:r w:rsidRPr="006D17BA">
        <w:rPr>
          <w:color w:val="000000" w:themeColor="text1"/>
        </w:rPr>
        <w:t>.</w:t>
      </w:r>
      <w:r w:rsidRPr="006D17BA">
        <w:rPr>
          <w:color w:val="000000" w:themeColor="text1"/>
          <w:lang w:val="sr-Cyrl-RS"/>
        </w:rPr>
        <w:t>347,07 динарa).</w:t>
      </w:r>
    </w:p>
    <w:p w:rsidR="00A7104D" w:rsidRPr="006D17BA" w:rsidRDefault="00A7104D" w:rsidP="00A7104D">
      <w:pPr>
        <w:jc w:val="center"/>
        <w:rPr>
          <w:b/>
          <w:bCs/>
          <w:color w:val="000000" w:themeColor="text1"/>
          <w:lang w:val="sr-Cyrl-RS"/>
        </w:rPr>
      </w:pPr>
    </w:p>
    <w:p w:rsidR="00A7104D" w:rsidRPr="006D17BA" w:rsidRDefault="00A7104D" w:rsidP="00A7104D">
      <w:pPr>
        <w:jc w:val="center"/>
        <w:rPr>
          <w:b/>
          <w:bCs/>
          <w:color w:val="000000" w:themeColor="text1"/>
          <w:sz w:val="22"/>
          <w:lang w:val="sr-Cyrl-RS"/>
        </w:rPr>
      </w:pPr>
      <w:r w:rsidRPr="006D17BA">
        <w:rPr>
          <w:b/>
          <w:bCs/>
          <w:color w:val="000000" w:themeColor="text1"/>
          <w:lang w:val="sr-Cyrl-RS"/>
        </w:rPr>
        <w:t xml:space="preserve">ДЕВИЗНА ШТЕДЊА - </w:t>
      </w:r>
      <w:r w:rsidRPr="006D17BA">
        <w:rPr>
          <w:i/>
          <w:iCs/>
          <w:color w:val="000000" w:themeColor="text1"/>
          <w:lang w:val="sr-Cyrl-RS"/>
        </w:rPr>
        <w:t>неисплаћена девизна штедња грађана положена код банака чије је седиште на територији Републике Србије и њиховим филијалама на територијама бивших република СФРЈ</w:t>
      </w:r>
    </w:p>
    <w:p w:rsidR="00A7104D" w:rsidRPr="006D17BA" w:rsidRDefault="00A7104D" w:rsidP="00A7104D">
      <w:pPr>
        <w:rPr>
          <w:b/>
          <w:bCs/>
          <w:color w:val="000000" w:themeColor="text1"/>
          <w:lang w:val="sr-Cyrl-RS"/>
        </w:rPr>
      </w:pPr>
    </w:p>
    <w:p w:rsidR="00A7104D" w:rsidRPr="006D17BA" w:rsidRDefault="00A7104D" w:rsidP="00A7104D">
      <w:pPr>
        <w:ind w:firstLine="708"/>
        <w:jc w:val="both"/>
        <w:rPr>
          <w:color w:val="000000" w:themeColor="text1"/>
          <w:lang w:val="sr-Cyrl-RS"/>
        </w:rPr>
      </w:pPr>
      <w:r w:rsidRPr="006D17BA">
        <w:rPr>
          <w:color w:val="000000" w:themeColor="text1"/>
          <w:lang w:val="sr-Cyrl-RS"/>
        </w:rPr>
        <w:lastRenderedPageBreak/>
        <w:t>Законом о регулисању јавног дуга Републике Србије по основу неисплаћене девизне штедње грађана положене код банака чије је седиште на територији Републике Србије и њиховим филијалама на територијама бивших република СФРЈ („Службени гласник РС“ број 108/2016, 113/2017, 52/2019 и 144/2020), Република Србија преузела је обавезе по основу неисплаћене девизне штедње грађана положене код банака на територијама бивших република СФРЈ, и у ту сврху емитовала амортизационе обвезнице у укупном износу до 96.000.000,00 евра (11.287.699.200,00 динара), а по основу Одлуке о емисији амортизационих обвезница ради измирења обавеза по основу девизне штедње грађана 05 Број: 424-1521/2020-1 („Службени гласник РС”, број 14/2020).</w:t>
      </w:r>
    </w:p>
    <w:p w:rsidR="00A7104D" w:rsidRPr="006D17BA" w:rsidRDefault="00A7104D" w:rsidP="00A7104D">
      <w:pPr>
        <w:ind w:firstLine="720"/>
        <w:jc w:val="both"/>
        <w:rPr>
          <w:color w:val="000000" w:themeColor="text1"/>
          <w:lang w:val="sr-Cyrl-RS"/>
        </w:rPr>
      </w:pPr>
      <w:r w:rsidRPr="006D17BA">
        <w:rPr>
          <w:color w:val="000000" w:themeColor="text1"/>
          <w:lang w:val="sr-Cyrl-RS"/>
        </w:rPr>
        <w:t>У току 2024. године, Централни регистар је извршио упис додатних потраживања по основу нових уписа обвезница у износу од 188.692,00 евра (22.103.776,57 динар</w:t>
      </w:r>
      <w:r w:rsidRPr="006D17BA">
        <w:rPr>
          <w:color w:val="000000" w:themeColor="text1"/>
        </w:rPr>
        <w:t>a</w:t>
      </w:r>
      <w:r w:rsidRPr="006D17BA">
        <w:rPr>
          <w:color w:val="000000" w:themeColor="text1"/>
          <w:lang w:val="sr-Cyrl-RS"/>
        </w:rPr>
        <w:t>), а на основу Решења о утврђивању права која су донета накнадно, тј. по окончању оставинског поступка иза власника девизне штедње и/или поступка за амортизацију штедних књижица/рачуна.</w:t>
      </w:r>
    </w:p>
    <w:p w:rsidR="00A7104D" w:rsidRPr="006D17BA" w:rsidRDefault="00A7104D" w:rsidP="00A7104D">
      <w:pPr>
        <w:ind w:firstLine="720"/>
        <w:jc w:val="both"/>
        <w:rPr>
          <w:color w:val="000000" w:themeColor="text1"/>
        </w:rPr>
      </w:pPr>
      <w:r w:rsidRPr="006D17BA">
        <w:rPr>
          <w:color w:val="000000" w:themeColor="text1"/>
          <w:lang w:val="sr-Cyrl-RS"/>
        </w:rPr>
        <w:t>Укупна обавеза Републике Србије на дан 31. децембар 2024. године, износила је 93.824.580,00 eвра (10.978.873.846,24 динара).</w:t>
      </w:r>
    </w:p>
    <w:p w:rsidR="00A7104D" w:rsidRPr="006D17BA" w:rsidRDefault="00A7104D" w:rsidP="00A7104D">
      <w:pPr>
        <w:ind w:firstLine="720"/>
        <w:jc w:val="both"/>
        <w:rPr>
          <w:bCs/>
          <w:color w:val="000000" w:themeColor="text1"/>
        </w:rPr>
      </w:pPr>
      <w:r w:rsidRPr="006D17BA">
        <w:rPr>
          <w:color w:val="000000" w:themeColor="text1"/>
          <w:lang w:val="sr-Cyrl-RS"/>
        </w:rPr>
        <w:t>У току 2024. године исплаћено је по основу обвезница старе девизне штедње грађана (отплата главнице и унапред обрачунате и приписане камате) 267</w:t>
      </w:r>
      <w:r w:rsidRPr="006D17BA">
        <w:rPr>
          <w:color w:val="000000" w:themeColor="text1"/>
          <w:lang w:val="sr-Latn-RS"/>
        </w:rPr>
        <w:t>.</w:t>
      </w:r>
      <w:r w:rsidRPr="006D17BA">
        <w:rPr>
          <w:color w:val="000000" w:themeColor="text1"/>
          <w:lang w:val="sr-Cyrl-RS"/>
        </w:rPr>
        <w:t>876,3</w:t>
      </w:r>
      <w:r w:rsidRPr="006D17BA">
        <w:rPr>
          <w:color w:val="000000" w:themeColor="text1"/>
          <w:lang w:val="sr-Latn-RS"/>
        </w:rPr>
        <w:t xml:space="preserve">0 </w:t>
      </w:r>
      <w:r w:rsidRPr="006D17BA">
        <w:rPr>
          <w:color w:val="000000" w:themeColor="text1"/>
          <w:lang w:val="sr-Cyrl-RS"/>
        </w:rPr>
        <w:t>евра</w:t>
      </w:r>
      <w:r w:rsidRPr="006D17BA">
        <w:rPr>
          <w:b/>
          <w:bCs/>
          <w:color w:val="000000" w:themeColor="text1"/>
          <w:lang w:val="sr-Cyrl-RS"/>
        </w:rPr>
        <w:t xml:space="preserve"> </w:t>
      </w:r>
      <w:r w:rsidRPr="006D17BA">
        <w:rPr>
          <w:bCs/>
          <w:color w:val="000000" w:themeColor="text1"/>
          <w:lang w:val="sr-Cyrl-RS"/>
        </w:rPr>
        <w:t>(31</w:t>
      </w:r>
      <w:r w:rsidRPr="006D17BA">
        <w:rPr>
          <w:bCs/>
          <w:color w:val="000000" w:themeColor="text1"/>
          <w:lang w:val="sr-Latn-RS"/>
        </w:rPr>
        <w:t>.</w:t>
      </w:r>
      <w:r w:rsidRPr="006D17BA">
        <w:rPr>
          <w:bCs/>
          <w:color w:val="000000" w:themeColor="text1"/>
          <w:lang w:val="sr-Cyrl-RS"/>
        </w:rPr>
        <w:t>374</w:t>
      </w:r>
      <w:r w:rsidRPr="006D17BA">
        <w:rPr>
          <w:bCs/>
          <w:color w:val="000000" w:themeColor="text1"/>
          <w:lang w:val="sr-Latn-RS"/>
        </w:rPr>
        <w:t>.</w:t>
      </w:r>
      <w:r w:rsidRPr="006D17BA">
        <w:rPr>
          <w:bCs/>
          <w:color w:val="000000" w:themeColor="text1"/>
          <w:lang w:val="sr-Cyrl-RS"/>
        </w:rPr>
        <w:t>769,01</w:t>
      </w:r>
      <w:r w:rsidRPr="006D17BA">
        <w:rPr>
          <w:bCs/>
          <w:color w:val="000000" w:themeColor="text1"/>
          <w:lang w:val="sr-Latn-RS"/>
        </w:rPr>
        <w:t xml:space="preserve"> </w:t>
      </w:r>
      <w:r w:rsidR="00D84011" w:rsidRPr="006D17BA">
        <w:rPr>
          <w:bCs/>
          <w:color w:val="000000" w:themeColor="text1"/>
          <w:lang w:val="sr-Cyrl-RS"/>
        </w:rPr>
        <w:t>динар</w:t>
      </w:r>
      <w:r w:rsidRPr="006D17BA">
        <w:rPr>
          <w:bCs/>
          <w:color w:val="000000" w:themeColor="text1"/>
          <w:lang w:val="sr-Cyrl-RS"/>
        </w:rPr>
        <w:t>)</w:t>
      </w:r>
      <w:r w:rsidRPr="006D17BA">
        <w:rPr>
          <w:bCs/>
          <w:color w:val="000000" w:themeColor="text1"/>
        </w:rPr>
        <w:t>.</w:t>
      </w:r>
    </w:p>
    <w:p w:rsidR="00A7104D" w:rsidRPr="006D17BA" w:rsidRDefault="00A7104D" w:rsidP="00A7104D">
      <w:pPr>
        <w:ind w:firstLine="709"/>
        <w:jc w:val="both"/>
        <w:rPr>
          <w:color w:val="000000" w:themeColor="text1"/>
          <w:lang w:val="sr-Cyrl-RS"/>
        </w:rPr>
      </w:pPr>
      <w:r w:rsidRPr="006D17BA">
        <w:rPr>
          <w:color w:val="000000" w:themeColor="text1"/>
          <w:lang w:val="sr-Cyrl-RS"/>
        </w:rPr>
        <w:t>Стање дуга на дан 31. децембар 2024. године износило је 1.418.155,50 евра</w:t>
      </w:r>
      <w:r w:rsidRPr="006D17BA">
        <w:rPr>
          <w:color w:val="000000" w:themeColor="text1"/>
        </w:rPr>
        <w:t xml:space="preserve"> </w:t>
      </w:r>
      <w:r w:rsidRPr="006D17BA">
        <w:rPr>
          <w:color w:val="000000" w:themeColor="text1"/>
          <w:lang w:val="sr-Cyrl-RS"/>
        </w:rPr>
        <w:t>(165.945.324,02 динарa).</w:t>
      </w:r>
    </w:p>
    <w:p w:rsidR="00D805D2" w:rsidRPr="006D17BA" w:rsidRDefault="00D805D2" w:rsidP="004829CB">
      <w:pPr>
        <w:jc w:val="both"/>
        <w:rPr>
          <w:color w:val="000000" w:themeColor="text1"/>
          <w:lang w:val="sr-Cyrl-RS"/>
        </w:rPr>
      </w:pPr>
    </w:p>
    <w:p w:rsidR="00A61848" w:rsidRPr="006D17BA" w:rsidRDefault="00A61848" w:rsidP="004829CB">
      <w:pPr>
        <w:jc w:val="both"/>
        <w:rPr>
          <w:color w:val="000000" w:themeColor="text1"/>
          <w:lang w:val="sr-Cyrl-RS"/>
        </w:rPr>
      </w:pPr>
    </w:p>
    <w:p w:rsidR="00817D2F" w:rsidRPr="006D17BA" w:rsidRDefault="00817D2F" w:rsidP="00817D2F">
      <w:pPr>
        <w:tabs>
          <w:tab w:val="left" w:pos="720"/>
        </w:tabs>
        <w:jc w:val="center"/>
        <w:rPr>
          <w:b/>
          <w:color w:val="000000" w:themeColor="text1"/>
          <w:lang w:val="sr-Cyrl-RS"/>
        </w:rPr>
      </w:pPr>
      <w:r w:rsidRPr="006D17BA">
        <w:rPr>
          <w:b/>
          <w:color w:val="000000" w:themeColor="text1"/>
          <w:lang w:val="sr-Cyrl-RS"/>
        </w:rPr>
        <w:t>ЗАЈАМ ЗА ПРИВРЕДНИ РАЗВОЈ</w:t>
      </w:r>
    </w:p>
    <w:p w:rsidR="00817D2F" w:rsidRPr="006D17BA" w:rsidRDefault="00817D2F" w:rsidP="00817D2F">
      <w:pPr>
        <w:tabs>
          <w:tab w:val="left" w:pos="720"/>
        </w:tabs>
        <w:jc w:val="both"/>
        <w:rPr>
          <w:color w:val="000000" w:themeColor="text1"/>
          <w:lang w:val="sr-Cyrl-RS"/>
        </w:rPr>
      </w:pPr>
    </w:p>
    <w:p w:rsidR="000A69BA" w:rsidRPr="006D17BA" w:rsidRDefault="000A69BA" w:rsidP="000A69BA">
      <w:pPr>
        <w:tabs>
          <w:tab w:val="left" w:pos="720"/>
        </w:tabs>
        <w:ind w:firstLine="709"/>
        <w:jc w:val="both"/>
        <w:rPr>
          <w:color w:val="000000" w:themeColor="text1"/>
          <w:lang w:val="sr-Cyrl-RS"/>
        </w:rPr>
      </w:pPr>
      <w:r w:rsidRPr="006D17BA">
        <w:rPr>
          <w:color w:val="000000" w:themeColor="text1"/>
          <w:lang w:val="sr-Cyrl-RS"/>
        </w:rPr>
        <w:t>Законом о регулисању обавеза Републике Србије по основу зајма за привредни развој („Службени гласник РС</w:t>
      </w:r>
      <w:r w:rsidRPr="006D17BA">
        <w:rPr>
          <w:rFonts w:eastAsia="SimSun"/>
          <w:color w:val="000000" w:themeColor="text1"/>
          <w:lang w:val="sr-Cyrl-RS"/>
        </w:rPr>
        <w:t>”</w:t>
      </w:r>
      <w:r w:rsidRPr="006D17BA">
        <w:rPr>
          <w:color w:val="000000" w:themeColor="text1"/>
          <w:lang w:val="sr-Cyrl-RS"/>
        </w:rPr>
        <w:t>, број 43/04) уређују се начин и услови измирења обавезе Републике Србије, које су настале прикупљањем наменске девизне штедње и издавањем обвезница које гласе на страна средства плаћања по основу зајма расписаног у складу са Законом o зајму за привредни развој у СРС („Службени гласник СРС</w:t>
      </w:r>
      <w:r w:rsidRPr="006D17BA">
        <w:rPr>
          <w:rFonts w:eastAsia="SimSun"/>
          <w:color w:val="000000" w:themeColor="text1"/>
          <w:lang w:val="sr-Cyrl-RS"/>
        </w:rPr>
        <w:t>”</w:t>
      </w:r>
      <w:r w:rsidRPr="006D17BA">
        <w:rPr>
          <w:color w:val="000000" w:themeColor="text1"/>
          <w:lang w:val="sr-Cyrl-RS"/>
        </w:rPr>
        <w:t>, бр. 25/89, 49/89, 56/89, 57/89, 9/90 и 32/90 и „Службени гласник РС</w:t>
      </w:r>
      <w:r w:rsidRPr="006D17BA">
        <w:rPr>
          <w:rFonts w:eastAsia="SimSun"/>
          <w:color w:val="000000" w:themeColor="text1"/>
          <w:lang w:val="sr-Cyrl-RS"/>
        </w:rPr>
        <w:t>”</w:t>
      </w:r>
      <w:r w:rsidRPr="006D17BA">
        <w:rPr>
          <w:color w:val="000000" w:themeColor="text1"/>
          <w:lang w:val="sr-Cyrl-RS"/>
        </w:rPr>
        <w:t xml:space="preserve"> број 5/91).</w:t>
      </w:r>
    </w:p>
    <w:p w:rsidR="000A69BA" w:rsidRPr="006D17BA" w:rsidRDefault="000A69BA" w:rsidP="000A69BA">
      <w:pPr>
        <w:tabs>
          <w:tab w:val="left" w:pos="720"/>
        </w:tabs>
        <w:ind w:firstLine="709"/>
        <w:jc w:val="both"/>
        <w:rPr>
          <w:color w:val="000000" w:themeColor="text1"/>
          <w:lang w:val="sr-Cyrl-RS"/>
        </w:rPr>
      </w:pPr>
      <w:r w:rsidRPr="006D17BA">
        <w:rPr>
          <w:color w:val="000000" w:themeColor="text1"/>
          <w:lang w:val="sr-Cyrl-RS"/>
        </w:rPr>
        <w:t>Укупна обавеза Републике Србије утврђена је на износ од 56.000.000,00 евра. До 31. децембра 2006. године, укупно је конвертовано 49.008.942,71 евро потраживања у обвезнице Републике Србије.</w:t>
      </w:r>
    </w:p>
    <w:p w:rsidR="001B35E1" w:rsidRPr="006D17BA" w:rsidRDefault="001B35E1" w:rsidP="001B35E1">
      <w:pPr>
        <w:ind w:firstLine="708"/>
        <w:jc w:val="both"/>
        <w:rPr>
          <w:color w:val="000000" w:themeColor="text1"/>
          <w:lang w:val="sr-Cyrl-RS"/>
        </w:rPr>
      </w:pPr>
      <w:r w:rsidRPr="006D17BA">
        <w:rPr>
          <w:color w:val="000000" w:themeColor="text1"/>
          <w:lang w:val="sr-Cyrl-RS"/>
        </w:rPr>
        <w:t>Током 202</w:t>
      </w:r>
      <w:r w:rsidRPr="006D17BA">
        <w:rPr>
          <w:color w:val="000000" w:themeColor="text1"/>
        </w:rPr>
        <w:t>4</w:t>
      </w:r>
      <w:r w:rsidRPr="006D17BA">
        <w:rPr>
          <w:color w:val="000000" w:themeColor="text1"/>
          <w:lang w:val="sr-Cyrl-RS"/>
        </w:rPr>
        <w:t>. године није било отплата по основу главнице и приписане камате. Стање дуга на дан 31. децембар 202</w:t>
      </w:r>
      <w:r w:rsidRPr="006D17BA">
        <w:rPr>
          <w:color w:val="000000" w:themeColor="text1"/>
        </w:rPr>
        <w:t>4</w:t>
      </w:r>
      <w:r w:rsidRPr="006D17BA">
        <w:rPr>
          <w:color w:val="000000" w:themeColor="text1"/>
          <w:lang w:val="sr-Cyrl-RS"/>
        </w:rPr>
        <w:t>. године, износило је 7.600.825,95 еврa (889</w:t>
      </w:r>
      <w:r w:rsidRPr="006D17BA">
        <w:rPr>
          <w:color w:val="000000" w:themeColor="text1"/>
        </w:rPr>
        <w:t>.</w:t>
      </w:r>
      <w:r w:rsidRPr="006D17BA">
        <w:rPr>
          <w:color w:val="000000" w:themeColor="text1"/>
          <w:lang w:val="sr-Cyrl-RS"/>
        </w:rPr>
        <w:t>409</w:t>
      </w:r>
      <w:r w:rsidRPr="006D17BA">
        <w:rPr>
          <w:color w:val="000000" w:themeColor="text1"/>
        </w:rPr>
        <w:t>.</w:t>
      </w:r>
      <w:r w:rsidRPr="006D17BA">
        <w:rPr>
          <w:color w:val="000000" w:themeColor="text1"/>
          <w:lang w:val="sr-Cyrl-RS"/>
        </w:rPr>
        <w:t>888</w:t>
      </w:r>
      <w:r w:rsidRPr="006D17BA">
        <w:rPr>
          <w:color w:val="000000" w:themeColor="text1"/>
        </w:rPr>
        <w:t>,</w:t>
      </w:r>
      <w:r w:rsidRPr="006D17BA">
        <w:rPr>
          <w:color w:val="000000" w:themeColor="text1"/>
          <w:lang w:val="sr-Cyrl-RS"/>
        </w:rPr>
        <w:t>46 динара).</w:t>
      </w:r>
    </w:p>
    <w:p w:rsidR="00817D2F" w:rsidRPr="006D17BA" w:rsidRDefault="00817D2F" w:rsidP="00D805D2">
      <w:pPr>
        <w:rPr>
          <w:b/>
          <w:bCs/>
          <w:color w:val="000000" w:themeColor="text1"/>
          <w:lang w:val="sr-Cyrl-RS"/>
        </w:rPr>
      </w:pPr>
    </w:p>
    <w:p w:rsidR="00817D2F" w:rsidRPr="006D17BA" w:rsidRDefault="00817D2F" w:rsidP="00817D2F">
      <w:pPr>
        <w:jc w:val="center"/>
        <w:rPr>
          <w:b/>
          <w:bCs/>
          <w:color w:val="000000" w:themeColor="text1"/>
          <w:lang w:val="sr-Cyrl-RS"/>
        </w:rPr>
      </w:pPr>
      <w:r w:rsidRPr="006D17BA">
        <w:rPr>
          <w:b/>
          <w:bCs/>
          <w:color w:val="000000" w:themeColor="text1"/>
          <w:lang w:val="sr-Cyrl-RS"/>
        </w:rPr>
        <w:t>ПРЕУЗЕТА ОБАВЕЗА VOJVOĐANSKE BANKE A.D. NOVI SAD ПРЕМА НАРОДНОЈ БАНЦИ СРБИЈЕ</w:t>
      </w:r>
    </w:p>
    <w:p w:rsidR="00817D2F" w:rsidRPr="006D17BA" w:rsidRDefault="00817D2F" w:rsidP="00817D2F">
      <w:pPr>
        <w:jc w:val="both"/>
        <w:rPr>
          <w:color w:val="000000" w:themeColor="text1"/>
          <w:lang w:val="sr-Cyrl-RS"/>
        </w:rPr>
      </w:pPr>
    </w:p>
    <w:p w:rsidR="001D4E81" w:rsidRPr="006D17BA" w:rsidRDefault="001D4E81" w:rsidP="001D4E81">
      <w:pPr>
        <w:ind w:firstLine="708"/>
        <w:jc w:val="both"/>
        <w:rPr>
          <w:color w:val="000000" w:themeColor="text1"/>
          <w:lang w:val="sr-Cyrl-RS"/>
        </w:rPr>
      </w:pPr>
      <w:r w:rsidRPr="006D17BA">
        <w:rPr>
          <w:color w:val="000000" w:themeColor="text1"/>
          <w:lang w:val="sr-Cyrl-RS"/>
        </w:rPr>
        <w:t>На основу уговора, Г. број 299, од 13. јануара 2006. године, закљученог између Vojvođanske banke a.d. Novi Sad, Народне банке Србије и Републике Србије, коју заступа Агенција за осигурање депозита, о преносу Републици Србији свих права власништва Vojvođanske banke a.d. Novi Sad на трајним улозима у мешовитим банкама са територије Барање, Славоније и западног Срема и преносу Републици Србији обавеза Vojvođanske banke a.d. Novi Sad, према Народној банци Србије по основу одобреног кредита за ликвидност из примарне емисије.</w:t>
      </w:r>
    </w:p>
    <w:p w:rsidR="001B35E1" w:rsidRPr="006D17BA" w:rsidRDefault="001B35E1" w:rsidP="001B35E1">
      <w:pPr>
        <w:ind w:firstLine="708"/>
        <w:jc w:val="both"/>
        <w:rPr>
          <w:color w:val="000000" w:themeColor="text1"/>
          <w:lang w:val="sr-Cyrl-RS"/>
        </w:rPr>
      </w:pPr>
      <w:r w:rsidRPr="006D17BA">
        <w:rPr>
          <w:color w:val="000000" w:themeColor="text1"/>
          <w:lang w:val="sr-Cyrl-RS"/>
        </w:rPr>
        <w:t>Стање дуга Републике Србије, на дан 31. децембар 202</w:t>
      </w:r>
      <w:r w:rsidRPr="006D17BA">
        <w:rPr>
          <w:color w:val="000000" w:themeColor="text1"/>
        </w:rPr>
        <w:t>4</w:t>
      </w:r>
      <w:r w:rsidRPr="006D17BA">
        <w:rPr>
          <w:color w:val="000000" w:themeColor="text1"/>
          <w:lang w:val="sr-Cyrl-RS"/>
        </w:rPr>
        <w:t xml:space="preserve">. године, по овом основу </w:t>
      </w:r>
      <w:r w:rsidRPr="006D17BA">
        <w:rPr>
          <w:bCs/>
          <w:color w:val="000000" w:themeColor="text1"/>
          <w:lang w:val="sr-Cyrl-RS"/>
        </w:rPr>
        <w:t>износило је 623</w:t>
      </w:r>
      <w:r w:rsidRPr="006D17BA">
        <w:rPr>
          <w:bCs/>
          <w:color w:val="000000" w:themeColor="text1"/>
        </w:rPr>
        <w:t>.</w:t>
      </w:r>
      <w:r w:rsidRPr="006D17BA">
        <w:rPr>
          <w:bCs/>
          <w:color w:val="000000" w:themeColor="text1"/>
          <w:lang w:val="sr-Cyrl-RS"/>
        </w:rPr>
        <w:t>869</w:t>
      </w:r>
      <w:r w:rsidRPr="006D17BA">
        <w:rPr>
          <w:bCs/>
          <w:color w:val="000000" w:themeColor="text1"/>
        </w:rPr>
        <w:t>.</w:t>
      </w:r>
      <w:r w:rsidRPr="006D17BA">
        <w:rPr>
          <w:bCs/>
          <w:color w:val="000000" w:themeColor="text1"/>
          <w:lang w:val="sr-Cyrl-RS"/>
        </w:rPr>
        <w:t>712</w:t>
      </w:r>
      <w:r w:rsidRPr="006D17BA">
        <w:rPr>
          <w:bCs/>
          <w:color w:val="000000" w:themeColor="text1"/>
        </w:rPr>
        <w:t>,</w:t>
      </w:r>
      <w:r w:rsidRPr="006D17BA">
        <w:rPr>
          <w:bCs/>
          <w:color w:val="000000" w:themeColor="text1"/>
          <w:lang w:val="sr-Cyrl-RS"/>
        </w:rPr>
        <w:t xml:space="preserve">03 </w:t>
      </w:r>
      <w:r w:rsidRPr="006D17BA">
        <w:rPr>
          <w:color w:val="000000" w:themeColor="text1"/>
          <w:lang w:val="sr-Cyrl-RS"/>
        </w:rPr>
        <w:t>динара.</w:t>
      </w:r>
    </w:p>
    <w:p w:rsidR="005B1249" w:rsidRPr="006D17BA" w:rsidRDefault="005B1249" w:rsidP="00840617">
      <w:pPr>
        <w:jc w:val="center"/>
        <w:rPr>
          <w:b/>
          <w:color w:val="000000" w:themeColor="text1"/>
          <w:lang w:val="sr-Cyrl-RS"/>
        </w:rPr>
      </w:pPr>
    </w:p>
    <w:p w:rsidR="00C577B9" w:rsidRPr="006D17BA" w:rsidRDefault="00C577B9" w:rsidP="00840617">
      <w:pPr>
        <w:jc w:val="center"/>
        <w:rPr>
          <w:b/>
          <w:color w:val="000000" w:themeColor="text1"/>
          <w:lang w:val="sr-Cyrl-RS"/>
        </w:rPr>
      </w:pPr>
    </w:p>
    <w:p w:rsidR="00817D2F" w:rsidRPr="006D17BA" w:rsidRDefault="00817D2F" w:rsidP="00840617">
      <w:pPr>
        <w:jc w:val="center"/>
        <w:rPr>
          <w:b/>
          <w:color w:val="000000" w:themeColor="text1"/>
          <w:lang w:val="sr-Cyrl-RS"/>
        </w:rPr>
      </w:pPr>
      <w:r w:rsidRPr="006D17BA">
        <w:rPr>
          <w:b/>
          <w:color w:val="000000" w:themeColor="text1"/>
          <w:lang w:val="sr-Cyrl-RS"/>
        </w:rPr>
        <w:lastRenderedPageBreak/>
        <w:t xml:space="preserve">ОБАВЕЗЕ СРЈ ПРЕМА НАРОДНОЈ БАНЦИ СРБИЈЕ </w:t>
      </w:r>
    </w:p>
    <w:p w:rsidR="00817D2F" w:rsidRPr="006D17BA" w:rsidRDefault="00817D2F" w:rsidP="00817D2F">
      <w:pPr>
        <w:ind w:firstLine="708"/>
        <w:jc w:val="center"/>
        <w:rPr>
          <w:b/>
          <w:color w:val="000000" w:themeColor="text1"/>
          <w:lang w:val="sr-Cyrl-RS"/>
        </w:rPr>
      </w:pPr>
      <w:r w:rsidRPr="006D17BA">
        <w:rPr>
          <w:b/>
          <w:color w:val="000000" w:themeColor="text1"/>
          <w:lang w:val="sr-Cyrl-RS"/>
        </w:rPr>
        <w:t>ПО ОСНОВУ УГОВОРА Г. БР. 840</w:t>
      </w:r>
    </w:p>
    <w:p w:rsidR="00817D2F" w:rsidRPr="006D17BA" w:rsidRDefault="00817D2F" w:rsidP="0096045C">
      <w:pPr>
        <w:jc w:val="both"/>
        <w:rPr>
          <w:color w:val="000000" w:themeColor="text1"/>
          <w:lang w:val="sr-Cyrl-RS"/>
        </w:rPr>
      </w:pPr>
    </w:p>
    <w:p w:rsidR="00D758EA" w:rsidRPr="006D17BA" w:rsidRDefault="00D758EA" w:rsidP="00D758EA">
      <w:pPr>
        <w:ind w:firstLine="708"/>
        <w:jc w:val="both"/>
        <w:rPr>
          <w:color w:val="000000" w:themeColor="text1"/>
          <w:lang w:val="sr-Cyrl-RS"/>
        </w:rPr>
      </w:pPr>
      <w:r w:rsidRPr="006D17BA">
        <w:rPr>
          <w:color w:val="000000" w:themeColor="text1"/>
          <w:lang w:val="sr-Cyrl-RS"/>
        </w:rPr>
        <w:t>Обавезе према Народној банци Србије утврђене су Уговором о кредиту, Г. бр. 840, од 26. септембра 1995. године који је закључен између Народне банке Југославије и Савезне Републике Југославије.</w:t>
      </w:r>
    </w:p>
    <w:p w:rsidR="00F45BC6" w:rsidRPr="006D17BA" w:rsidRDefault="001B35E1" w:rsidP="001B35E1">
      <w:pPr>
        <w:ind w:firstLine="708"/>
        <w:jc w:val="both"/>
        <w:rPr>
          <w:color w:val="000000" w:themeColor="text1"/>
          <w:lang w:val="sr-Cyrl-RS"/>
        </w:rPr>
      </w:pPr>
      <w:r w:rsidRPr="006D17BA">
        <w:rPr>
          <w:color w:val="000000" w:themeColor="text1"/>
          <w:lang w:val="sr-Cyrl-RS"/>
        </w:rPr>
        <w:t>Стање дуга Републике Србије, на дан 31. децембар 202</w:t>
      </w:r>
      <w:r w:rsidRPr="006D17BA">
        <w:rPr>
          <w:color w:val="000000" w:themeColor="text1"/>
        </w:rPr>
        <w:t>4</w:t>
      </w:r>
      <w:r w:rsidRPr="006D17BA">
        <w:rPr>
          <w:color w:val="000000" w:themeColor="text1"/>
          <w:lang w:val="sr-Cyrl-RS"/>
        </w:rPr>
        <w:t xml:space="preserve">. године, по овом основу </w:t>
      </w:r>
      <w:r w:rsidRPr="006D17BA">
        <w:rPr>
          <w:bCs/>
          <w:color w:val="000000" w:themeColor="text1"/>
          <w:lang w:val="sr-Cyrl-RS"/>
        </w:rPr>
        <w:t xml:space="preserve">износило је </w:t>
      </w:r>
      <w:r w:rsidRPr="006D17BA">
        <w:rPr>
          <w:color w:val="000000" w:themeColor="text1"/>
          <w:lang w:val="sr-Cyrl-RS"/>
        </w:rPr>
        <w:t>242</w:t>
      </w:r>
      <w:r w:rsidRPr="006D17BA">
        <w:rPr>
          <w:color w:val="000000" w:themeColor="text1"/>
        </w:rPr>
        <w:t>.</w:t>
      </w:r>
      <w:r w:rsidRPr="006D17BA">
        <w:rPr>
          <w:color w:val="000000" w:themeColor="text1"/>
          <w:lang w:val="sr-Cyrl-RS"/>
        </w:rPr>
        <w:t>768</w:t>
      </w:r>
      <w:r w:rsidRPr="006D17BA">
        <w:rPr>
          <w:color w:val="000000" w:themeColor="text1"/>
        </w:rPr>
        <w:t>.</w:t>
      </w:r>
      <w:r w:rsidRPr="006D17BA">
        <w:rPr>
          <w:color w:val="000000" w:themeColor="text1"/>
          <w:lang w:val="sr-Cyrl-RS"/>
        </w:rPr>
        <w:t>842</w:t>
      </w:r>
      <w:r w:rsidRPr="006D17BA">
        <w:rPr>
          <w:color w:val="000000" w:themeColor="text1"/>
        </w:rPr>
        <w:t>,</w:t>
      </w:r>
      <w:r w:rsidR="00342F04" w:rsidRPr="006D17BA">
        <w:rPr>
          <w:color w:val="000000" w:themeColor="text1"/>
          <w:lang w:val="sr-Cyrl-RS"/>
        </w:rPr>
        <w:t>01 динар</w:t>
      </w:r>
      <w:r w:rsidRPr="006D17BA">
        <w:rPr>
          <w:color w:val="000000" w:themeColor="text1"/>
          <w:lang w:val="sr-Cyrl-RS"/>
        </w:rPr>
        <w:t>.</w:t>
      </w:r>
    </w:p>
    <w:p w:rsidR="00D758EA" w:rsidRPr="006D17BA" w:rsidRDefault="00D758EA" w:rsidP="00D758EA">
      <w:pPr>
        <w:spacing w:line="276" w:lineRule="auto"/>
        <w:rPr>
          <w:b/>
          <w:color w:val="000000" w:themeColor="text1"/>
          <w:lang w:val="sr-Cyrl-RS"/>
        </w:rPr>
      </w:pPr>
    </w:p>
    <w:p w:rsidR="00817D2F" w:rsidRPr="006D17BA" w:rsidRDefault="00817D2F" w:rsidP="00840617">
      <w:pPr>
        <w:jc w:val="center"/>
        <w:rPr>
          <w:b/>
          <w:color w:val="000000" w:themeColor="text1"/>
          <w:lang w:val="sr-Cyrl-RS"/>
        </w:rPr>
      </w:pPr>
      <w:r w:rsidRPr="006D17BA">
        <w:rPr>
          <w:b/>
          <w:color w:val="000000" w:themeColor="text1"/>
          <w:lang w:val="sr-Cyrl-RS"/>
        </w:rPr>
        <w:t xml:space="preserve">ОБАВЕЗЕ СРЈ ПРЕМА НАРОДНОЈ БАНЦИ СРБИЈЕ </w:t>
      </w:r>
    </w:p>
    <w:p w:rsidR="00817D2F" w:rsidRPr="006D17BA" w:rsidRDefault="00817D2F" w:rsidP="00D805D2">
      <w:pPr>
        <w:ind w:firstLine="708"/>
        <w:jc w:val="center"/>
        <w:rPr>
          <w:b/>
          <w:color w:val="000000" w:themeColor="text1"/>
          <w:lang w:val="sr-Cyrl-RS"/>
        </w:rPr>
      </w:pPr>
      <w:r w:rsidRPr="006D17BA">
        <w:rPr>
          <w:b/>
          <w:color w:val="000000" w:themeColor="text1"/>
          <w:lang w:val="sr-Cyrl-RS"/>
        </w:rPr>
        <w:t>ПО ОСНОВ</w:t>
      </w:r>
      <w:r w:rsidR="002F5F0F">
        <w:rPr>
          <w:b/>
          <w:color w:val="000000" w:themeColor="text1"/>
          <w:lang w:val="sr-Cyrl-RS"/>
        </w:rPr>
        <w:t xml:space="preserve"> </w:t>
      </w:r>
      <w:r w:rsidRPr="006D17BA">
        <w:rPr>
          <w:b/>
          <w:color w:val="000000" w:themeColor="text1"/>
          <w:lang w:val="sr-Cyrl-RS"/>
        </w:rPr>
        <w:t>У УГОВОРА Г. БР. 132</w:t>
      </w:r>
    </w:p>
    <w:p w:rsidR="00817D2F" w:rsidRPr="006D17BA" w:rsidRDefault="00817D2F" w:rsidP="004829CB">
      <w:pPr>
        <w:spacing w:line="276" w:lineRule="auto"/>
        <w:rPr>
          <w:b/>
          <w:color w:val="000000" w:themeColor="text1"/>
          <w:lang w:val="sr-Cyrl-RS"/>
        </w:rPr>
      </w:pPr>
    </w:p>
    <w:p w:rsidR="0005692A" w:rsidRPr="006D17BA" w:rsidRDefault="0005692A" w:rsidP="0005692A">
      <w:pPr>
        <w:ind w:firstLine="708"/>
        <w:jc w:val="both"/>
        <w:rPr>
          <w:color w:val="000000" w:themeColor="text1"/>
          <w:lang w:val="sr-Cyrl-RS"/>
        </w:rPr>
      </w:pPr>
      <w:r w:rsidRPr="006D17BA">
        <w:rPr>
          <w:color w:val="000000" w:themeColor="text1"/>
          <w:lang w:val="sr-Cyrl-RS"/>
        </w:rPr>
        <w:t>Обавезе према Народној банци Србије, утврђене су Уговором о претварању потраживања Народне банке Југославије од Савезне Републике Југославије у дугорочни кредит, Г. бр. 132, од 23. фебруара 2000. године.</w:t>
      </w:r>
    </w:p>
    <w:p w:rsidR="001B35E1" w:rsidRPr="006D17BA" w:rsidRDefault="001B35E1" w:rsidP="001B35E1">
      <w:pPr>
        <w:ind w:firstLine="708"/>
        <w:jc w:val="both"/>
        <w:rPr>
          <w:color w:val="000000" w:themeColor="text1"/>
          <w:lang w:val="sr-Cyrl-RS"/>
        </w:rPr>
      </w:pPr>
      <w:r w:rsidRPr="006D17BA">
        <w:rPr>
          <w:color w:val="000000" w:themeColor="text1"/>
          <w:lang w:val="sr-Cyrl-RS"/>
        </w:rPr>
        <w:t>Стање дуга Републике Србије, на дан 31. децембар 202</w:t>
      </w:r>
      <w:r w:rsidRPr="006D17BA">
        <w:rPr>
          <w:color w:val="000000" w:themeColor="text1"/>
        </w:rPr>
        <w:t>4</w:t>
      </w:r>
      <w:r w:rsidRPr="006D17BA">
        <w:rPr>
          <w:color w:val="000000" w:themeColor="text1"/>
          <w:lang w:val="sr-Cyrl-RS"/>
        </w:rPr>
        <w:t>. године, по овом основу износило је 3</w:t>
      </w:r>
      <w:r w:rsidRPr="006D17BA">
        <w:rPr>
          <w:color w:val="000000" w:themeColor="text1"/>
        </w:rPr>
        <w:t>.</w:t>
      </w:r>
      <w:r w:rsidRPr="006D17BA">
        <w:rPr>
          <w:color w:val="000000" w:themeColor="text1"/>
          <w:lang w:val="sr-Cyrl-RS"/>
        </w:rPr>
        <w:t>270</w:t>
      </w:r>
      <w:r w:rsidRPr="006D17BA">
        <w:rPr>
          <w:color w:val="000000" w:themeColor="text1"/>
        </w:rPr>
        <w:t>.</w:t>
      </w:r>
      <w:r w:rsidRPr="006D17BA">
        <w:rPr>
          <w:color w:val="000000" w:themeColor="text1"/>
          <w:lang w:val="sr-Cyrl-RS"/>
        </w:rPr>
        <w:t>897</w:t>
      </w:r>
      <w:r w:rsidRPr="006D17BA">
        <w:rPr>
          <w:color w:val="000000" w:themeColor="text1"/>
        </w:rPr>
        <w:t>.</w:t>
      </w:r>
      <w:r w:rsidRPr="006D17BA">
        <w:rPr>
          <w:color w:val="000000" w:themeColor="text1"/>
          <w:lang w:val="sr-Cyrl-RS"/>
        </w:rPr>
        <w:t>560</w:t>
      </w:r>
      <w:r w:rsidRPr="006D17BA">
        <w:rPr>
          <w:color w:val="000000" w:themeColor="text1"/>
        </w:rPr>
        <w:t>,</w:t>
      </w:r>
      <w:r w:rsidRPr="006D17BA">
        <w:rPr>
          <w:color w:val="000000" w:themeColor="text1"/>
          <w:lang w:val="sr-Cyrl-RS"/>
        </w:rPr>
        <w:t>29 динара.</w:t>
      </w:r>
    </w:p>
    <w:p w:rsidR="0009431E" w:rsidRPr="006D17BA" w:rsidRDefault="0009431E" w:rsidP="00D805D2">
      <w:pPr>
        <w:ind w:firstLine="708"/>
        <w:jc w:val="center"/>
        <w:rPr>
          <w:b/>
          <w:color w:val="000000" w:themeColor="text1"/>
          <w:lang w:val="sr-Cyrl-RS"/>
        </w:rPr>
      </w:pPr>
    </w:p>
    <w:p w:rsidR="00FC6F8F" w:rsidRPr="006D17BA" w:rsidRDefault="00FC6F8F" w:rsidP="00D805D2">
      <w:pPr>
        <w:ind w:firstLine="708"/>
        <w:jc w:val="center"/>
        <w:rPr>
          <w:b/>
          <w:color w:val="000000" w:themeColor="text1"/>
          <w:lang w:val="sr-Cyrl-RS"/>
        </w:rPr>
      </w:pPr>
      <w:r w:rsidRPr="006D17BA">
        <w:rPr>
          <w:b/>
          <w:color w:val="000000" w:themeColor="text1"/>
          <w:lang w:val="sr-Cyrl-RS"/>
        </w:rPr>
        <w:t>ОБАВЕЗЕ ПО ОСНОВУ ДУ</w:t>
      </w:r>
      <w:r w:rsidR="0096045C" w:rsidRPr="006D17BA">
        <w:rPr>
          <w:b/>
          <w:color w:val="000000" w:themeColor="text1"/>
          <w:lang w:val="sr-Cyrl-RS"/>
        </w:rPr>
        <w:t xml:space="preserve">ГОРОЧНОГ ИНВЕСТИЦИОНОГ КРЕДИТА </w:t>
      </w:r>
    </w:p>
    <w:p w:rsidR="00FC6F8F" w:rsidRPr="006D17BA" w:rsidRDefault="00FC6F8F" w:rsidP="00840617">
      <w:pPr>
        <w:jc w:val="center"/>
        <w:rPr>
          <w:b/>
          <w:color w:val="000000" w:themeColor="text1"/>
          <w:lang w:val="sr-Cyrl-RS"/>
        </w:rPr>
      </w:pPr>
      <w:r w:rsidRPr="006D17BA">
        <w:rPr>
          <w:b/>
          <w:color w:val="000000" w:themeColor="text1"/>
          <w:lang w:val="sr-Cyrl-RS"/>
        </w:rPr>
        <w:t>UNICREDIT BANK SRBIJA A.D</w:t>
      </w:r>
      <w:r w:rsidR="00D00A3A" w:rsidRPr="006D17BA">
        <w:rPr>
          <w:b/>
          <w:color w:val="000000" w:themeColor="text1"/>
          <w:lang w:val="sr-Latn-RS"/>
        </w:rPr>
        <w:t>.</w:t>
      </w:r>
      <w:r w:rsidRPr="006D17BA">
        <w:rPr>
          <w:b/>
          <w:color w:val="000000" w:themeColor="text1"/>
          <w:lang w:val="sr-Cyrl-RS"/>
        </w:rPr>
        <w:t xml:space="preserve"> BEOGRAD</w:t>
      </w:r>
      <w:r w:rsidR="00693AAF" w:rsidRPr="006D17BA">
        <w:rPr>
          <w:b/>
          <w:color w:val="000000" w:themeColor="text1"/>
          <w:lang w:val="sr-Cyrl-RS"/>
        </w:rPr>
        <w:t xml:space="preserve"> - Пројекат Рума -</w:t>
      </w:r>
      <w:r w:rsidR="00A15378" w:rsidRPr="006D17BA">
        <w:rPr>
          <w:b/>
          <w:color w:val="000000" w:themeColor="text1"/>
          <w:lang w:val="sr-Cyrl-RS"/>
        </w:rPr>
        <w:t xml:space="preserve"> Шабац -</w:t>
      </w:r>
      <w:r w:rsidR="00074019" w:rsidRPr="006D17BA">
        <w:rPr>
          <w:b/>
          <w:color w:val="000000" w:themeColor="text1"/>
          <w:lang w:val="sr-Cyrl-RS"/>
        </w:rPr>
        <w:t xml:space="preserve"> </w:t>
      </w:r>
      <w:r w:rsidR="00A15378" w:rsidRPr="006D17BA">
        <w:rPr>
          <w:b/>
          <w:color w:val="000000" w:themeColor="text1"/>
          <w:lang w:val="sr-Cyrl-RS"/>
        </w:rPr>
        <w:t>Лозница</w:t>
      </w:r>
    </w:p>
    <w:p w:rsidR="00FC6F8F" w:rsidRPr="006D17BA" w:rsidRDefault="00FC6F8F" w:rsidP="004829CB">
      <w:pPr>
        <w:spacing w:line="276" w:lineRule="auto"/>
        <w:rPr>
          <w:b/>
          <w:color w:val="000000" w:themeColor="text1"/>
          <w:lang w:val="sr-Cyrl-RS"/>
        </w:rPr>
      </w:pPr>
    </w:p>
    <w:p w:rsidR="00940EED" w:rsidRPr="006D17BA" w:rsidRDefault="00940EED" w:rsidP="00940EED">
      <w:pPr>
        <w:ind w:firstLine="708"/>
        <w:jc w:val="both"/>
        <w:rPr>
          <w:color w:val="000000" w:themeColor="text1"/>
          <w:lang w:val="sr-Cyrl-RS"/>
        </w:rPr>
      </w:pPr>
      <w:r w:rsidRPr="006D17BA">
        <w:rPr>
          <w:color w:val="000000" w:themeColor="text1"/>
          <w:lang w:val="sr-Cyrl-RS"/>
        </w:rPr>
        <w:t>Уговор о дугорочном инвестиционом кредиту БР. РЛ 0620/20, између</w:t>
      </w:r>
      <w:r w:rsidR="006F795D" w:rsidRPr="006D17BA">
        <w:rPr>
          <w:color w:val="000000" w:themeColor="text1"/>
          <w:lang w:val="sr-Cyrl-RS"/>
        </w:rPr>
        <w:t xml:space="preserve"> Републике Србије и UniCredit </w:t>
      </w:r>
      <w:r w:rsidR="006F795D" w:rsidRPr="006D17BA">
        <w:rPr>
          <w:color w:val="000000" w:themeColor="text1"/>
          <w:lang w:val="sr-Latn-RS"/>
        </w:rPr>
        <w:t>B</w:t>
      </w:r>
      <w:r w:rsidRPr="006D17BA">
        <w:rPr>
          <w:color w:val="000000" w:themeColor="text1"/>
          <w:lang w:val="sr-Cyrl-RS"/>
        </w:rPr>
        <w:t>ank Srbija a.d. Beograd, који је потписан у Београду 30. новембра 2020. године за потребе финансирања Пројекта Рума-Шабац-Лозница.</w:t>
      </w:r>
    </w:p>
    <w:p w:rsidR="001B35E1" w:rsidRPr="006D17BA" w:rsidRDefault="001B35E1" w:rsidP="001B35E1">
      <w:pPr>
        <w:ind w:firstLine="720"/>
        <w:jc w:val="both"/>
        <w:rPr>
          <w:color w:val="000000" w:themeColor="text1"/>
          <w:lang w:val="sr-Cyrl-RS"/>
        </w:rPr>
      </w:pPr>
      <w:r w:rsidRPr="006D17BA">
        <w:rPr>
          <w:color w:val="000000" w:themeColor="text1"/>
          <w:lang w:val="sr-Cyrl-RS"/>
        </w:rPr>
        <w:t>Стање дуга по овом кредиту је, на дан 31. децембар 202</w:t>
      </w:r>
      <w:r w:rsidRPr="006D17BA">
        <w:rPr>
          <w:color w:val="000000" w:themeColor="text1"/>
        </w:rPr>
        <w:t>4</w:t>
      </w:r>
      <w:r w:rsidRPr="006D17BA">
        <w:rPr>
          <w:color w:val="000000" w:themeColor="text1"/>
          <w:lang w:val="sr-Cyrl-RS"/>
        </w:rPr>
        <w:t>. године, износило 8</w:t>
      </w:r>
      <w:r w:rsidRPr="006D17BA">
        <w:rPr>
          <w:color w:val="000000" w:themeColor="text1"/>
        </w:rPr>
        <w:t>.</w:t>
      </w:r>
      <w:r w:rsidRPr="006D17BA">
        <w:rPr>
          <w:color w:val="000000" w:themeColor="text1"/>
          <w:lang w:val="sr-Cyrl-RS"/>
        </w:rPr>
        <w:t>063</w:t>
      </w:r>
      <w:r w:rsidRPr="006D17BA">
        <w:rPr>
          <w:color w:val="000000" w:themeColor="text1"/>
        </w:rPr>
        <w:t>.</w:t>
      </w:r>
      <w:r w:rsidRPr="006D17BA">
        <w:rPr>
          <w:color w:val="000000" w:themeColor="text1"/>
          <w:lang w:val="sr-Cyrl-RS"/>
        </w:rPr>
        <w:t>285</w:t>
      </w:r>
      <w:r w:rsidRPr="006D17BA">
        <w:rPr>
          <w:color w:val="000000" w:themeColor="text1"/>
        </w:rPr>
        <w:t>.</w:t>
      </w:r>
      <w:r w:rsidRPr="006D17BA">
        <w:rPr>
          <w:color w:val="000000" w:themeColor="text1"/>
          <w:lang w:val="sr-Cyrl-RS"/>
        </w:rPr>
        <w:t>391</w:t>
      </w:r>
      <w:r w:rsidRPr="006D17BA">
        <w:rPr>
          <w:color w:val="000000" w:themeColor="text1"/>
        </w:rPr>
        <w:t>,</w:t>
      </w:r>
      <w:r w:rsidRPr="006D17BA">
        <w:rPr>
          <w:color w:val="000000" w:themeColor="text1"/>
          <w:lang w:val="sr-Cyrl-RS"/>
        </w:rPr>
        <w:t>38 динара. По основу главнице у 202</w:t>
      </w:r>
      <w:r w:rsidRPr="006D17BA">
        <w:rPr>
          <w:color w:val="000000" w:themeColor="text1"/>
        </w:rPr>
        <w:t>4</w:t>
      </w:r>
      <w:r w:rsidRPr="006D17BA">
        <w:rPr>
          <w:color w:val="000000" w:themeColor="text1"/>
          <w:lang w:val="sr-Cyrl-RS"/>
        </w:rPr>
        <w:t>. години плаћено је 1</w:t>
      </w:r>
      <w:r w:rsidRPr="006D17BA">
        <w:rPr>
          <w:color w:val="000000" w:themeColor="text1"/>
        </w:rPr>
        <w:t>.</w:t>
      </w:r>
      <w:r w:rsidRPr="006D17BA">
        <w:rPr>
          <w:color w:val="000000" w:themeColor="text1"/>
          <w:lang w:val="sr-Cyrl-RS"/>
        </w:rPr>
        <w:t>612</w:t>
      </w:r>
      <w:r w:rsidRPr="006D17BA">
        <w:rPr>
          <w:color w:val="000000" w:themeColor="text1"/>
        </w:rPr>
        <w:t>.</w:t>
      </w:r>
      <w:r w:rsidRPr="006D17BA">
        <w:rPr>
          <w:color w:val="000000" w:themeColor="text1"/>
          <w:lang w:val="sr-Cyrl-RS"/>
        </w:rPr>
        <w:t>657</w:t>
      </w:r>
      <w:r w:rsidRPr="006D17BA">
        <w:rPr>
          <w:color w:val="000000" w:themeColor="text1"/>
        </w:rPr>
        <w:t>.</w:t>
      </w:r>
      <w:r w:rsidRPr="006D17BA">
        <w:rPr>
          <w:color w:val="000000" w:themeColor="text1"/>
          <w:lang w:val="sr-Cyrl-RS"/>
        </w:rPr>
        <w:t>077</w:t>
      </w:r>
      <w:r w:rsidRPr="006D17BA">
        <w:rPr>
          <w:color w:val="000000" w:themeColor="text1"/>
        </w:rPr>
        <w:t>,</w:t>
      </w:r>
      <w:r w:rsidRPr="006D17BA">
        <w:rPr>
          <w:color w:val="000000" w:themeColor="text1"/>
          <w:lang w:val="sr-Cyrl-RS"/>
        </w:rPr>
        <w:t>98 динара, док је на име камате плаћено 830</w:t>
      </w:r>
      <w:r w:rsidRPr="006D17BA">
        <w:rPr>
          <w:color w:val="000000" w:themeColor="text1"/>
        </w:rPr>
        <w:t>.</w:t>
      </w:r>
      <w:r w:rsidRPr="006D17BA">
        <w:rPr>
          <w:color w:val="000000" w:themeColor="text1"/>
          <w:lang w:val="sr-Cyrl-RS"/>
        </w:rPr>
        <w:t>544</w:t>
      </w:r>
      <w:r w:rsidRPr="006D17BA">
        <w:rPr>
          <w:color w:val="000000" w:themeColor="text1"/>
        </w:rPr>
        <w:t>.</w:t>
      </w:r>
      <w:r w:rsidRPr="006D17BA">
        <w:rPr>
          <w:color w:val="000000" w:themeColor="text1"/>
          <w:lang w:val="sr-Cyrl-RS"/>
        </w:rPr>
        <w:t>376</w:t>
      </w:r>
      <w:r w:rsidRPr="006D17BA">
        <w:rPr>
          <w:color w:val="000000" w:themeColor="text1"/>
        </w:rPr>
        <w:t>,</w:t>
      </w:r>
      <w:r w:rsidRPr="006D17BA">
        <w:rPr>
          <w:color w:val="000000" w:themeColor="text1"/>
          <w:lang w:val="sr-Cyrl-RS"/>
        </w:rPr>
        <w:t>99 динар</w:t>
      </w:r>
      <w:r w:rsidRPr="006D17BA">
        <w:rPr>
          <w:color w:val="000000" w:themeColor="text1"/>
        </w:rPr>
        <w:t xml:space="preserve">a, </w:t>
      </w:r>
      <w:r w:rsidRPr="006D17BA">
        <w:rPr>
          <w:color w:val="000000" w:themeColor="text1"/>
          <w:lang w:val="sr-Cyrl-RS"/>
        </w:rPr>
        <w:t>а на име осталих провизија плаћено је 941.818,17 динара.</w:t>
      </w:r>
    </w:p>
    <w:p w:rsidR="00940EED" w:rsidRPr="006D17BA" w:rsidRDefault="00940EED" w:rsidP="00840617">
      <w:pPr>
        <w:ind w:firstLine="708"/>
        <w:jc w:val="center"/>
        <w:rPr>
          <w:b/>
          <w:color w:val="000000" w:themeColor="text1"/>
          <w:lang w:val="sr-Cyrl-RS"/>
        </w:rPr>
      </w:pPr>
    </w:p>
    <w:p w:rsidR="00817D2F" w:rsidRPr="006D17BA" w:rsidRDefault="00817D2F" w:rsidP="00840617">
      <w:pPr>
        <w:ind w:firstLine="708"/>
        <w:jc w:val="center"/>
        <w:rPr>
          <w:b/>
          <w:color w:val="000000" w:themeColor="text1"/>
          <w:lang w:val="sr-Cyrl-RS"/>
        </w:rPr>
      </w:pPr>
      <w:r w:rsidRPr="006D17BA">
        <w:rPr>
          <w:b/>
          <w:color w:val="000000" w:themeColor="text1"/>
          <w:lang w:val="sr-Cyrl-RS"/>
        </w:rPr>
        <w:t>ОБАВЕЗЕ ПО ОСНОВУ Д</w:t>
      </w:r>
      <w:r w:rsidR="00840617" w:rsidRPr="006D17BA">
        <w:rPr>
          <w:b/>
          <w:color w:val="000000" w:themeColor="text1"/>
          <w:lang w:val="sr-Cyrl-RS"/>
        </w:rPr>
        <w:t>УГОРОЧНОГ ИНВЕСТИЦИОНОГ КРЕДИТА</w:t>
      </w:r>
      <w:r w:rsidR="00840617" w:rsidRPr="006D17BA">
        <w:rPr>
          <w:b/>
          <w:color w:val="000000" w:themeColor="text1"/>
          <w:lang w:val="sr-Latn-RS"/>
        </w:rPr>
        <w:t xml:space="preserve"> </w:t>
      </w:r>
      <w:r w:rsidR="004E4F65" w:rsidRPr="006D17BA">
        <w:rPr>
          <w:b/>
          <w:color w:val="000000" w:themeColor="text1"/>
          <w:lang w:val="sr-Cyrl-RS"/>
        </w:rPr>
        <w:t>OTP BANKA SRBIJA A.D.</w:t>
      </w:r>
      <w:r w:rsidRPr="006D17BA">
        <w:rPr>
          <w:b/>
          <w:color w:val="000000" w:themeColor="text1"/>
          <w:lang w:val="sr-Cyrl-RS"/>
        </w:rPr>
        <w:t xml:space="preserve"> </w:t>
      </w:r>
      <w:r w:rsidR="004E4F65" w:rsidRPr="006D17BA">
        <w:rPr>
          <w:b/>
          <w:color w:val="000000" w:themeColor="text1"/>
          <w:lang w:val="sr-Cyrl-RS"/>
        </w:rPr>
        <w:t>NOVI SAD</w:t>
      </w:r>
      <w:r w:rsidR="00A15378" w:rsidRPr="006D17BA">
        <w:rPr>
          <w:b/>
          <w:color w:val="000000" w:themeColor="text1"/>
          <w:lang w:val="sr-Cyrl-RS"/>
        </w:rPr>
        <w:t xml:space="preserve"> - </w:t>
      </w:r>
      <w:r w:rsidR="001B2B86" w:rsidRPr="006D17BA">
        <w:rPr>
          <w:b/>
          <w:color w:val="000000" w:themeColor="text1"/>
          <w:lang w:val="sr-Cyrl-RS"/>
        </w:rPr>
        <w:t>Пројекат</w:t>
      </w:r>
      <w:r w:rsidR="00A15378" w:rsidRPr="006D17BA">
        <w:rPr>
          <w:b/>
          <w:color w:val="000000" w:themeColor="text1"/>
          <w:lang w:val="sr-Cyrl-RS"/>
        </w:rPr>
        <w:t xml:space="preserve"> реконструкције и модернизације железничке пруге Суботица</w:t>
      </w:r>
      <w:r w:rsidR="001B2B86" w:rsidRPr="006D17BA">
        <w:rPr>
          <w:b/>
          <w:color w:val="000000" w:themeColor="text1"/>
          <w:lang w:val="sr-Cyrl-RS"/>
        </w:rPr>
        <w:t xml:space="preserve"> </w:t>
      </w:r>
      <w:r w:rsidR="00A15378" w:rsidRPr="006D17BA">
        <w:rPr>
          <w:b/>
          <w:color w:val="000000" w:themeColor="text1"/>
          <w:lang w:val="sr-Cyrl-RS"/>
        </w:rPr>
        <w:t>-</w:t>
      </w:r>
      <w:r w:rsidR="001B2B86" w:rsidRPr="006D17BA">
        <w:rPr>
          <w:b/>
          <w:color w:val="000000" w:themeColor="text1"/>
          <w:lang w:val="sr-Cyrl-RS"/>
        </w:rPr>
        <w:t xml:space="preserve"> </w:t>
      </w:r>
      <w:r w:rsidR="00A15378" w:rsidRPr="006D17BA">
        <w:rPr>
          <w:b/>
          <w:color w:val="000000" w:themeColor="text1"/>
          <w:lang w:val="sr-Cyrl-RS"/>
        </w:rPr>
        <w:t>Хоргош граница са Мађарском (Сегедин)</w:t>
      </w:r>
    </w:p>
    <w:p w:rsidR="0091197B" w:rsidRPr="006D17BA" w:rsidRDefault="0091197B" w:rsidP="0091197B">
      <w:pPr>
        <w:rPr>
          <w:b/>
          <w:color w:val="000000" w:themeColor="text1"/>
          <w:lang w:val="sr-Cyrl-RS"/>
        </w:rPr>
      </w:pPr>
    </w:p>
    <w:p w:rsidR="0091197B" w:rsidRPr="006D17BA" w:rsidRDefault="0091197B" w:rsidP="0091197B">
      <w:pPr>
        <w:ind w:firstLine="708"/>
        <w:jc w:val="both"/>
        <w:rPr>
          <w:color w:val="000000" w:themeColor="text1"/>
          <w:lang w:val="sr-Cyrl-RS"/>
        </w:rPr>
      </w:pPr>
      <w:r w:rsidRPr="006D17BA">
        <w:rPr>
          <w:color w:val="000000" w:themeColor="text1"/>
          <w:lang w:val="sr-Cyrl-RS"/>
        </w:rPr>
        <w:t>Уговор о кредиту, бр. 00-429-0300070.2, закључен између OTP banka Srbija a.d. Novi Sad и Републике Србије,</w:t>
      </w:r>
      <w:r w:rsidR="0033516F">
        <w:rPr>
          <w:color w:val="000000" w:themeColor="text1"/>
          <w:lang w:val="sr-Cyrl-RS"/>
        </w:rPr>
        <w:t xml:space="preserve"> </w:t>
      </w:r>
      <w:r w:rsidRPr="006D17BA">
        <w:rPr>
          <w:color w:val="000000" w:themeColor="text1"/>
          <w:lang w:val="sr-Cyrl-RS"/>
        </w:rPr>
        <w:t>у износу од 70.000.000,00 евра, за потребе финансирања Пројекта реконструкције и модернизације железничке пруге Суботица-Хоргош граница са Мађарском (Сегедин).</w:t>
      </w:r>
    </w:p>
    <w:p w:rsidR="001B35E1" w:rsidRPr="006D17BA" w:rsidRDefault="001B35E1" w:rsidP="001B35E1">
      <w:pPr>
        <w:ind w:firstLine="720"/>
        <w:jc w:val="both"/>
        <w:rPr>
          <w:color w:val="000000" w:themeColor="text1"/>
          <w:lang w:val="sr-Cyrl-RS"/>
        </w:rPr>
      </w:pPr>
      <w:r w:rsidRPr="006D17BA">
        <w:rPr>
          <w:color w:val="000000" w:themeColor="text1"/>
          <w:lang w:val="sr-Cyrl-RS"/>
        </w:rPr>
        <w:t>Стање дуга, на дан 31. децембар 2024. године, је износило 55.99</w:t>
      </w:r>
      <w:r w:rsidR="00F657E7" w:rsidRPr="006D17BA">
        <w:rPr>
          <w:color w:val="000000" w:themeColor="text1"/>
          <w:lang w:val="sr-Cyrl-RS"/>
        </w:rPr>
        <w:t>8.936,39 евра (6.552.709.941,78</w:t>
      </w:r>
      <w:r w:rsidR="00F657E7" w:rsidRPr="006D17BA">
        <w:rPr>
          <w:color w:val="000000" w:themeColor="text1"/>
          <w:lang w:val="sr-Latn-RS"/>
        </w:rPr>
        <w:t xml:space="preserve"> </w:t>
      </w:r>
      <w:r w:rsidRPr="006D17BA">
        <w:rPr>
          <w:color w:val="000000" w:themeColor="text1"/>
          <w:lang w:val="sr-Cyrl-RS"/>
        </w:rPr>
        <w:t>динара). По основу главнице плаћено је 13.999.734,06 евра (1.638.967.066,06 динара). По основу камате плаћено је 3.942.26</w:t>
      </w:r>
      <w:r w:rsidR="00C834E0" w:rsidRPr="006D17BA">
        <w:rPr>
          <w:color w:val="000000" w:themeColor="text1"/>
          <w:lang w:val="sr-Cyrl-RS"/>
        </w:rPr>
        <w:t>3,65 евра (461.541.510,91 динар</w:t>
      </w:r>
      <w:r w:rsidRPr="006D17BA">
        <w:rPr>
          <w:color w:val="000000" w:themeColor="text1"/>
          <w:lang w:val="sr-Cyrl-RS"/>
        </w:rPr>
        <w:t>).</w:t>
      </w:r>
    </w:p>
    <w:p w:rsidR="00DE6EA3" w:rsidRPr="006D17BA" w:rsidRDefault="00DE6EA3" w:rsidP="00DE6EA3">
      <w:pPr>
        <w:ind w:firstLine="720"/>
        <w:jc w:val="both"/>
        <w:rPr>
          <w:color w:val="000000" w:themeColor="text1"/>
          <w:lang w:val="sr-Cyrl-RS"/>
        </w:rPr>
      </w:pPr>
    </w:p>
    <w:p w:rsidR="00817D2F" w:rsidRPr="006D17BA" w:rsidRDefault="00817D2F" w:rsidP="00840617">
      <w:pPr>
        <w:jc w:val="center"/>
        <w:rPr>
          <w:b/>
          <w:color w:val="000000" w:themeColor="text1"/>
          <w:lang w:val="sr-Cyrl-RS"/>
        </w:rPr>
      </w:pPr>
      <w:r w:rsidRPr="006D17BA">
        <w:rPr>
          <w:b/>
          <w:color w:val="000000" w:themeColor="text1"/>
          <w:lang w:val="sr-Cyrl-RS"/>
        </w:rPr>
        <w:t>ОБАВЕЗЕ ПО ОСНОВУ ДУГОРОЧНОГ ИНВЕСТИЦИОНОГ КРЕДИТА</w:t>
      </w:r>
      <w:r w:rsidR="00840617" w:rsidRPr="006D17BA">
        <w:rPr>
          <w:b/>
          <w:color w:val="000000" w:themeColor="text1"/>
          <w:lang w:val="sr-Latn-RS"/>
        </w:rPr>
        <w:t xml:space="preserve"> </w:t>
      </w:r>
      <w:r w:rsidR="004E4F65" w:rsidRPr="006D17BA">
        <w:rPr>
          <w:b/>
          <w:color w:val="000000" w:themeColor="text1"/>
          <w:lang w:val="sr-Cyrl-RS"/>
        </w:rPr>
        <w:t>BANCA INTESA A.D. BEOGRAD</w:t>
      </w:r>
      <w:r w:rsidR="00693AAF" w:rsidRPr="006D17BA">
        <w:rPr>
          <w:b/>
          <w:color w:val="000000" w:themeColor="text1"/>
          <w:lang w:val="sr-Cyrl-RS"/>
        </w:rPr>
        <w:t xml:space="preserve"> - Пројекат Рума -</w:t>
      </w:r>
      <w:r w:rsidR="00A15378" w:rsidRPr="006D17BA">
        <w:rPr>
          <w:b/>
          <w:color w:val="000000" w:themeColor="text1"/>
          <w:lang w:val="sr-Cyrl-RS"/>
        </w:rPr>
        <w:t xml:space="preserve"> Шабац -</w:t>
      </w:r>
      <w:r w:rsidR="00074019" w:rsidRPr="006D17BA">
        <w:rPr>
          <w:b/>
          <w:color w:val="000000" w:themeColor="text1"/>
          <w:lang w:val="sr-Cyrl-RS"/>
        </w:rPr>
        <w:t xml:space="preserve"> </w:t>
      </w:r>
      <w:r w:rsidR="00A15378" w:rsidRPr="006D17BA">
        <w:rPr>
          <w:b/>
          <w:color w:val="000000" w:themeColor="text1"/>
          <w:lang w:val="sr-Cyrl-RS"/>
        </w:rPr>
        <w:t>Лозница</w:t>
      </w:r>
    </w:p>
    <w:p w:rsidR="00193B1A" w:rsidRPr="006D17BA" w:rsidRDefault="00193B1A" w:rsidP="00193B1A">
      <w:pPr>
        <w:ind w:firstLine="708"/>
        <w:rPr>
          <w:b/>
          <w:color w:val="000000" w:themeColor="text1"/>
          <w:lang w:val="sr-Cyrl-RS"/>
        </w:rPr>
      </w:pPr>
    </w:p>
    <w:p w:rsidR="003629C8" w:rsidRPr="006D17BA" w:rsidRDefault="00193B1A" w:rsidP="001B35E1">
      <w:pPr>
        <w:ind w:firstLine="708"/>
        <w:jc w:val="both"/>
        <w:rPr>
          <w:color w:val="000000" w:themeColor="text1"/>
          <w:lang w:val="sr-Cyrl-RS"/>
        </w:rPr>
      </w:pPr>
      <w:r w:rsidRPr="006D17BA">
        <w:rPr>
          <w:color w:val="000000" w:themeColor="text1"/>
          <w:lang w:val="sr-Cyrl-RS"/>
        </w:rPr>
        <w:t>Уговор о кредиту, бр. 8983132, закључен између Banca Intesa a.d. Beograd и Републике Србије,</w:t>
      </w:r>
      <w:r w:rsidR="003D6170" w:rsidRPr="006D17BA">
        <w:rPr>
          <w:color w:val="000000" w:themeColor="text1"/>
          <w:lang w:val="sr-Latn-RS"/>
        </w:rPr>
        <w:t xml:space="preserve"> </w:t>
      </w:r>
      <w:r w:rsidRPr="006D17BA">
        <w:rPr>
          <w:color w:val="000000" w:themeColor="text1"/>
          <w:lang w:val="sr-Cyrl-RS"/>
        </w:rPr>
        <w:t xml:space="preserve">у износу од 14.900.000.000,00 динара, за потребе финансирања пројекта Рума - Шабац - Лозница. </w:t>
      </w:r>
      <w:r w:rsidR="001B35E1" w:rsidRPr="006D17BA">
        <w:rPr>
          <w:color w:val="000000" w:themeColor="text1"/>
          <w:lang w:val="sr-Cyrl-RS"/>
        </w:rPr>
        <w:t>Стање дуга, на дан 31. децембар 2024. године, је износило 13.037.364.485,80 динара. По основу главнице плаћено је 1.862.480.640,82 динара. По основу камате плаћено је 1.158.543.666,08 динара. На име провизије на неповучена средства плаћено је 201,34 динара.</w:t>
      </w:r>
    </w:p>
    <w:p w:rsidR="001B35E1" w:rsidRPr="006D17BA" w:rsidRDefault="001B35E1" w:rsidP="001B35E1">
      <w:pPr>
        <w:ind w:firstLine="708"/>
        <w:jc w:val="both"/>
        <w:rPr>
          <w:color w:val="000000" w:themeColor="text1"/>
          <w:lang w:val="sr-Cyrl-RS"/>
        </w:rPr>
      </w:pPr>
    </w:p>
    <w:p w:rsidR="008D5608" w:rsidRPr="006D17BA" w:rsidRDefault="008D5608" w:rsidP="008D5608">
      <w:pPr>
        <w:ind w:firstLine="708"/>
        <w:jc w:val="center"/>
        <w:rPr>
          <w:b/>
          <w:color w:val="000000" w:themeColor="text1"/>
          <w:lang w:val="sr-Cyrl-RS"/>
        </w:rPr>
      </w:pPr>
      <w:r w:rsidRPr="006D17BA">
        <w:rPr>
          <w:b/>
          <w:color w:val="000000" w:themeColor="text1"/>
          <w:lang w:val="sr-Cyrl-RS"/>
        </w:rPr>
        <w:t xml:space="preserve">ОБАВЕЗЕ ПО ОСНОВУ ДУГОРОЧНОГ ИНВЕСТИЦИОНОГ КРЕДИТА </w:t>
      </w:r>
    </w:p>
    <w:p w:rsidR="008D5608" w:rsidRPr="006D17BA" w:rsidRDefault="008D5608" w:rsidP="008D5608">
      <w:pPr>
        <w:jc w:val="center"/>
        <w:rPr>
          <w:b/>
          <w:color w:val="000000" w:themeColor="text1"/>
          <w:lang w:val="sr-Cyrl-RS"/>
        </w:rPr>
      </w:pPr>
      <w:r w:rsidRPr="006D17BA">
        <w:rPr>
          <w:b/>
          <w:color w:val="000000" w:themeColor="text1"/>
          <w:lang w:val="sr-Cyrl-RS"/>
        </w:rPr>
        <w:t xml:space="preserve">NLB </w:t>
      </w:r>
      <w:r w:rsidRPr="006D17BA">
        <w:rPr>
          <w:b/>
          <w:color w:val="000000" w:themeColor="text1"/>
        </w:rPr>
        <w:t>KOMERCIJALNA BANKA</w:t>
      </w:r>
      <w:r w:rsidRPr="006D17BA">
        <w:rPr>
          <w:b/>
          <w:color w:val="000000" w:themeColor="text1"/>
          <w:lang w:val="sr-Cyrl-RS"/>
        </w:rPr>
        <w:t xml:space="preserve"> A</w:t>
      </w:r>
      <w:r w:rsidRPr="006D17BA">
        <w:rPr>
          <w:b/>
          <w:color w:val="000000" w:themeColor="text1"/>
        </w:rPr>
        <w:t>.</w:t>
      </w:r>
      <w:r w:rsidRPr="006D17BA">
        <w:rPr>
          <w:b/>
          <w:color w:val="000000" w:themeColor="text1"/>
          <w:lang w:val="sr-Cyrl-RS"/>
        </w:rPr>
        <w:t>D</w:t>
      </w:r>
      <w:r w:rsidRPr="006D17BA">
        <w:rPr>
          <w:b/>
          <w:color w:val="000000" w:themeColor="text1"/>
        </w:rPr>
        <w:t>.</w:t>
      </w:r>
      <w:r w:rsidRPr="006D17BA">
        <w:rPr>
          <w:b/>
          <w:color w:val="000000" w:themeColor="text1"/>
          <w:lang w:val="sr-Cyrl-RS"/>
        </w:rPr>
        <w:t xml:space="preserve"> </w:t>
      </w:r>
      <w:r w:rsidRPr="006D17BA">
        <w:rPr>
          <w:b/>
          <w:color w:val="000000" w:themeColor="text1"/>
        </w:rPr>
        <w:t>BEOGRAD</w:t>
      </w:r>
      <w:r w:rsidRPr="006D17BA">
        <w:rPr>
          <w:b/>
          <w:color w:val="000000" w:themeColor="text1"/>
          <w:lang w:val="sr-Cyrl-RS"/>
        </w:rPr>
        <w:t xml:space="preserve"> - Пројекат изградње државног пута ИБ реда, деоница брзе саобраћајнице: Ауто-пут Е - 75 Београд - Ниш (петља "Пожеревац") - Пожеревац (Обилазница) - Велико Градиште - Голубац (Дунавска магистрала)</w:t>
      </w:r>
    </w:p>
    <w:p w:rsidR="008D5608" w:rsidRPr="006D17BA" w:rsidRDefault="008D5608" w:rsidP="008D5608">
      <w:pPr>
        <w:jc w:val="both"/>
        <w:rPr>
          <w:color w:val="000000" w:themeColor="text1"/>
          <w:lang w:val="sr-Cyrl-RS"/>
        </w:rPr>
      </w:pPr>
    </w:p>
    <w:p w:rsidR="001B35E1" w:rsidRPr="006D17BA" w:rsidRDefault="008D5608" w:rsidP="001B35E1">
      <w:pPr>
        <w:ind w:firstLine="708"/>
        <w:jc w:val="both"/>
        <w:rPr>
          <w:color w:val="000000" w:themeColor="text1"/>
          <w:lang w:val="sr-Cyrl-RS"/>
        </w:rPr>
      </w:pPr>
      <w:r w:rsidRPr="006D17BA">
        <w:rPr>
          <w:color w:val="000000" w:themeColor="text1"/>
          <w:lang w:val="sr-Cyrl-RS"/>
        </w:rPr>
        <w:t>Уговор о кредиту, бр. 0041002091796, закључен између NLB Komercijalna Banka a.d Beograd и Републике Србије,</w:t>
      </w:r>
      <w:r w:rsidR="00C43ACC" w:rsidRPr="006D17BA">
        <w:rPr>
          <w:color w:val="000000" w:themeColor="text1"/>
          <w:lang w:val="sr-Latn-RS"/>
        </w:rPr>
        <w:t xml:space="preserve"> </w:t>
      </w:r>
      <w:r w:rsidRPr="006D17BA">
        <w:rPr>
          <w:color w:val="000000" w:themeColor="text1"/>
          <w:lang w:val="sr-Cyrl-RS"/>
        </w:rPr>
        <w:t xml:space="preserve">у износу од 16.000.000.000,00 динара, за потребе финансирања пројекта изградње државног пута. </w:t>
      </w:r>
      <w:r w:rsidR="001B35E1" w:rsidRPr="006D17BA">
        <w:rPr>
          <w:color w:val="000000" w:themeColor="text1"/>
          <w:lang w:val="sr-Cyrl-RS"/>
        </w:rPr>
        <w:t>Стање дуга, на дан 31. децембар 2024. године, је износило 15.999.999.992,03</w:t>
      </w:r>
      <w:r w:rsidR="001B35E1" w:rsidRPr="006D17BA">
        <w:rPr>
          <w:color w:val="000000" w:themeColor="text1"/>
        </w:rPr>
        <w:t xml:space="preserve"> </w:t>
      </w:r>
      <w:r w:rsidR="001B35E1" w:rsidRPr="006D17BA">
        <w:rPr>
          <w:color w:val="000000" w:themeColor="text1"/>
          <w:lang w:val="sr-Cyrl-RS"/>
        </w:rPr>
        <w:t>динара. По основу главнице није било плаћања у 2024. години. По основу камате плаћено је 1.547.248.317,58 динара. На име провизије на неповучена средства плаћено је 1.546.454,04 динар</w:t>
      </w:r>
      <w:r w:rsidR="00436A11">
        <w:rPr>
          <w:color w:val="000000" w:themeColor="text1"/>
          <w:lang w:val="sr-Cyrl-RS"/>
        </w:rPr>
        <w:t>а</w:t>
      </w:r>
      <w:r w:rsidR="001B35E1" w:rsidRPr="006D17BA">
        <w:rPr>
          <w:color w:val="000000" w:themeColor="text1"/>
          <w:lang w:val="sr-Cyrl-RS"/>
        </w:rPr>
        <w:t>.</w:t>
      </w:r>
    </w:p>
    <w:p w:rsidR="00CC4237" w:rsidRPr="006D17BA" w:rsidRDefault="00CC4237" w:rsidP="001B35E1">
      <w:pPr>
        <w:rPr>
          <w:b/>
          <w:color w:val="000000" w:themeColor="text1"/>
          <w:lang w:val="sr-Cyrl-RS"/>
        </w:rPr>
      </w:pPr>
    </w:p>
    <w:p w:rsidR="00CC4237" w:rsidRPr="006D17BA" w:rsidRDefault="00CC4237" w:rsidP="00CC4237">
      <w:pPr>
        <w:jc w:val="center"/>
        <w:rPr>
          <w:b/>
          <w:color w:val="000000" w:themeColor="text1"/>
          <w:lang w:val="sr-Cyrl-RS"/>
        </w:rPr>
      </w:pPr>
    </w:p>
    <w:p w:rsidR="00CC4237" w:rsidRPr="006D17BA" w:rsidRDefault="00CC4237" w:rsidP="00CC4237">
      <w:pPr>
        <w:jc w:val="center"/>
        <w:rPr>
          <w:b/>
          <w:color w:val="000000" w:themeColor="text1"/>
          <w:lang w:val="sr-Cyrl-RS"/>
        </w:rPr>
      </w:pPr>
      <w:r w:rsidRPr="006D17BA">
        <w:rPr>
          <w:b/>
          <w:color w:val="000000" w:themeColor="text1"/>
          <w:lang w:val="sr-Cyrl-RS"/>
        </w:rPr>
        <w:t>ОБАВЕЗЕ ПО ОСНОВУ ДУГОРОЧНОГ ИНВЕСТИЦИОНОГ КРЕДИТА</w:t>
      </w:r>
      <w:r w:rsidRPr="006D17BA">
        <w:rPr>
          <w:b/>
          <w:color w:val="000000" w:themeColor="text1"/>
          <w:lang w:val="sr-Latn-RS"/>
        </w:rPr>
        <w:t xml:space="preserve"> </w:t>
      </w:r>
      <w:r w:rsidRPr="006D17BA">
        <w:rPr>
          <w:b/>
          <w:color w:val="000000" w:themeColor="text1"/>
          <w:lang w:val="sr-Cyrl-RS"/>
        </w:rPr>
        <w:t>BANCA INTESA A.D. BEOGRAD - Пројекат Рума - Шабац - Лозница</w:t>
      </w:r>
    </w:p>
    <w:p w:rsidR="00CC4237" w:rsidRPr="006D17BA" w:rsidRDefault="00CC4237" w:rsidP="00CC4237">
      <w:pPr>
        <w:ind w:firstLine="708"/>
        <w:jc w:val="both"/>
        <w:rPr>
          <w:color w:val="000000" w:themeColor="text1"/>
          <w:lang w:val="sr-Cyrl-RS"/>
        </w:rPr>
      </w:pPr>
    </w:p>
    <w:p w:rsidR="00CC4237" w:rsidRPr="006D17BA" w:rsidRDefault="00CC4237" w:rsidP="001B35E1">
      <w:pPr>
        <w:ind w:firstLine="708"/>
        <w:jc w:val="both"/>
        <w:rPr>
          <w:color w:val="000000" w:themeColor="text1"/>
          <w:lang w:val="sr-Cyrl-RS"/>
        </w:rPr>
      </w:pPr>
      <w:r w:rsidRPr="006D17BA">
        <w:rPr>
          <w:color w:val="000000" w:themeColor="text1"/>
          <w:lang w:val="sr-Cyrl-RS"/>
        </w:rPr>
        <w:t>Уговор о кредиту, бр. 12021294, закључен између Banca Intesa a.d. Beograd и Републике Србије,</w:t>
      </w:r>
      <w:r w:rsidR="008C0D22">
        <w:rPr>
          <w:color w:val="000000" w:themeColor="text1"/>
          <w:lang w:val="sr-Cyrl-RS"/>
        </w:rPr>
        <w:t xml:space="preserve"> </w:t>
      </w:r>
      <w:r w:rsidRPr="006D17BA">
        <w:rPr>
          <w:color w:val="000000" w:themeColor="text1"/>
          <w:lang w:val="sr-Cyrl-RS"/>
        </w:rPr>
        <w:t xml:space="preserve">у износу од 15.000.000.000,00 динара, за потребе финансирања пројекта Рума - Шабац - Лозница. </w:t>
      </w:r>
      <w:r w:rsidR="001B35E1" w:rsidRPr="006D17BA">
        <w:rPr>
          <w:color w:val="000000" w:themeColor="text1"/>
          <w:lang w:val="sr-Cyrl-RS"/>
        </w:rPr>
        <w:t>Стање дуга, на дан 31. децембар 2024. године, је износило 14.999.758.364,43 динара. У току 2024. године повучено је 1.166.442.564,48 динара. По основу главнице није било плаћања у 2024. години. По основу камате плаћено је 1.207.100.171,75 динара. На име провизије на неповучена средства плаћено је 5.187.400,82 динара.</w:t>
      </w:r>
    </w:p>
    <w:p w:rsidR="001B35E1" w:rsidRPr="006D17BA" w:rsidRDefault="001B35E1" w:rsidP="001B35E1">
      <w:pPr>
        <w:ind w:firstLine="708"/>
        <w:jc w:val="both"/>
        <w:rPr>
          <w:color w:val="000000" w:themeColor="text1"/>
          <w:lang w:val="sr-Cyrl-RS"/>
        </w:rPr>
      </w:pPr>
    </w:p>
    <w:p w:rsidR="00CC4237" w:rsidRPr="006D17BA" w:rsidRDefault="00CC4237" w:rsidP="00CC4237">
      <w:pPr>
        <w:ind w:firstLine="708"/>
        <w:jc w:val="center"/>
        <w:rPr>
          <w:b/>
          <w:color w:val="000000" w:themeColor="text1"/>
          <w:lang w:val="sr-Cyrl-RS"/>
        </w:rPr>
      </w:pPr>
      <w:r w:rsidRPr="006D17BA">
        <w:rPr>
          <w:b/>
          <w:color w:val="000000" w:themeColor="text1"/>
          <w:lang w:val="sr-Cyrl-RS"/>
        </w:rPr>
        <w:t>ОБАВЕЗЕ ПО ОСНОВУ ДУГОРОЧНОГ ИНВЕСТИЦИОНОГ КРЕДИТА</w:t>
      </w:r>
      <w:r w:rsidRPr="006D17BA">
        <w:rPr>
          <w:b/>
          <w:color w:val="000000" w:themeColor="text1"/>
          <w:lang w:val="sr-Latn-RS"/>
        </w:rPr>
        <w:t xml:space="preserve"> </w:t>
      </w:r>
      <w:r w:rsidRPr="006D17BA">
        <w:rPr>
          <w:b/>
          <w:color w:val="000000" w:themeColor="text1"/>
          <w:lang w:val="sr-Cyrl-RS"/>
        </w:rPr>
        <w:t>OTP BANKA SRBIJA A.D. NOVI SAD - Финансирање пројекта изградње брзе саобраћајнице, деоница Пожаревац - Голубац (Дунавска магистрала)</w:t>
      </w:r>
    </w:p>
    <w:p w:rsidR="00CC4237" w:rsidRPr="006D17BA" w:rsidRDefault="00CC4237" w:rsidP="00CC4237">
      <w:pPr>
        <w:rPr>
          <w:b/>
          <w:color w:val="000000" w:themeColor="text1"/>
          <w:lang w:val="sr-Cyrl-RS"/>
        </w:rPr>
      </w:pPr>
    </w:p>
    <w:p w:rsidR="00CC4237" w:rsidRPr="006D17BA" w:rsidRDefault="00CC4237" w:rsidP="00CC4237">
      <w:pPr>
        <w:ind w:firstLine="708"/>
        <w:jc w:val="both"/>
        <w:rPr>
          <w:color w:val="000000" w:themeColor="text1"/>
          <w:lang w:val="sr-Cyrl-RS"/>
        </w:rPr>
      </w:pPr>
      <w:r w:rsidRPr="006D17BA">
        <w:rPr>
          <w:color w:val="000000" w:themeColor="text1"/>
          <w:lang w:val="sr-Cyrl-RS"/>
        </w:rPr>
        <w:t>Уговор о кредиту, бр. 00-421-0620364.9/KR 2023/1517, закључен између OTP banka Srbija a.d. Novi Sad и Републике Србије,</w:t>
      </w:r>
      <w:r w:rsidR="00FD780F" w:rsidRPr="006D17BA">
        <w:rPr>
          <w:color w:val="000000" w:themeColor="text1"/>
          <w:lang w:val="sr-Latn-RS"/>
        </w:rPr>
        <w:t xml:space="preserve"> </w:t>
      </w:r>
      <w:r w:rsidRPr="006D17BA">
        <w:rPr>
          <w:color w:val="000000" w:themeColor="text1"/>
          <w:lang w:val="sr-Cyrl-RS"/>
        </w:rPr>
        <w:t>у износу од 16.000.000.000,00 динара, за потребе финансирања Пројекта изградње брзе саобраћајнице, деоница Пожаревац - Голубац (Дунавска магистрала).</w:t>
      </w:r>
    </w:p>
    <w:p w:rsidR="001B35E1" w:rsidRPr="006D17BA" w:rsidRDefault="001B35E1" w:rsidP="001B35E1">
      <w:pPr>
        <w:ind w:firstLine="708"/>
        <w:jc w:val="both"/>
        <w:rPr>
          <w:color w:val="000000" w:themeColor="text1"/>
          <w:lang w:val="sr-Cyrl-RS"/>
        </w:rPr>
      </w:pPr>
      <w:r w:rsidRPr="006D17BA">
        <w:rPr>
          <w:color w:val="000000" w:themeColor="text1"/>
          <w:lang w:val="sr-Cyrl-RS"/>
        </w:rPr>
        <w:t>Стање дуга, на дан 31. децембар 2024. године, је износило 12.639.617.908,70 динара. У току 2024. године повучено је 10.210.921.323,63 динара</w:t>
      </w:r>
      <w:r w:rsidRPr="006D17BA">
        <w:rPr>
          <w:color w:val="000000" w:themeColor="text1"/>
          <w:lang w:val="sr-Latn-RS"/>
        </w:rPr>
        <w:t>.</w:t>
      </w:r>
      <w:r w:rsidRPr="006D17BA">
        <w:rPr>
          <w:color w:val="000000" w:themeColor="text1"/>
          <w:lang w:val="sr-Cyrl-RS"/>
        </w:rPr>
        <w:t xml:space="preserve"> По основу главнице није било плаћања у 2024. години. По основу камате плаћено је 393.722.641,66 динара. На име провизије на неповучена средства плаћено је 36.430.4</w:t>
      </w:r>
      <w:r w:rsidR="00291CE8" w:rsidRPr="006D17BA">
        <w:rPr>
          <w:color w:val="000000" w:themeColor="text1"/>
          <w:lang w:val="sr-Cyrl-RS"/>
        </w:rPr>
        <w:t>13,61 динар</w:t>
      </w:r>
      <w:r w:rsidRPr="006D17BA">
        <w:rPr>
          <w:color w:val="000000" w:themeColor="text1"/>
          <w:lang w:val="sr-Cyrl-RS"/>
        </w:rPr>
        <w:t>.</w:t>
      </w:r>
    </w:p>
    <w:p w:rsidR="00CC4237" w:rsidRPr="006D17BA" w:rsidRDefault="00CC4237" w:rsidP="00CC4237">
      <w:pPr>
        <w:ind w:firstLine="708"/>
        <w:jc w:val="both"/>
        <w:rPr>
          <w:color w:val="000000" w:themeColor="text1"/>
          <w:lang w:val="sr-Cyrl-RS"/>
        </w:rPr>
      </w:pPr>
    </w:p>
    <w:p w:rsidR="00CC4237" w:rsidRPr="006D17BA" w:rsidRDefault="00CC4237" w:rsidP="00CC4237">
      <w:pPr>
        <w:ind w:firstLine="708"/>
        <w:jc w:val="center"/>
        <w:rPr>
          <w:b/>
          <w:color w:val="000000" w:themeColor="text1"/>
          <w:lang w:val="sr-Cyrl-RS"/>
        </w:rPr>
      </w:pPr>
      <w:r w:rsidRPr="006D17BA">
        <w:rPr>
          <w:b/>
          <w:color w:val="000000" w:themeColor="text1"/>
          <w:lang w:val="sr-Cyrl-RS"/>
        </w:rPr>
        <w:t>ОБАВЕЗЕ ПО ОСНОВУ ДУГОРОЧНОГ ИНВЕСТИЦИОНОГ КРЕДИТА</w:t>
      </w:r>
      <w:r w:rsidRPr="006D17BA">
        <w:rPr>
          <w:b/>
          <w:color w:val="000000" w:themeColor="text1"/>
          <w:lang w:val="sr-Latn-RS"/>
        </w:rPr>
        <w:t xml:space="preserve"> </w:t>
      </w:r>
      <w:r w:rsidR="00D00A3A" w:rsidRPr="006D17BA">
        <w:rPr>
          <w:b/>
          <w:color w:val="000000" w:themeColor="text1"/>
          <w:lang w:val="sr-Cyrl-RS"/>
        </w:rPr>
        <w:t>UNICREDIT BANK SRBIJA A.D</w:t>
      </w:r>
      <w:r w:rsidR="00D00A3A" w:rsidRPr="006D17BA">
        <w:rPr>
          <w:b/>
          <w:color w:val="000000" w:themeColor="text1"/>
          <w:lang w:val="sr-Latn-RS"/>
        </w:rPr>
        <w:t>.</w:t>
      </w:r>
      <w:r w:rsidR="00D00A3A" w:rsidRPr="006D17BA">
        <w:rPr>
          <w:b/>
          <w:color w:val="000000" w:themeColor="text1"/>
          <w:lang w:val="sr-Cyrl-RS"/>
        </w:rPr>
        <w:t xml:space="preserve"> BEOGRAD</w:t>
      </w:r>
      <w:r w:rsidRPr="006D17BA">
        <w:rPr>
          <w:b/>
          <w:color w:val="000000" w:themeColor="text1"/>
          <w:lang w:val="sr-Cyrl-RS"/>
        </w:rPr>
        <w:t xml:space="preserve"> - Финансирање пројекта Изградња линијске инфаструктуре - Национални стадион</w:t>
      </w:r>
    </w:p>
    <w:p w:rsidR="00CC4237" w:rsidRPr="006D17BA" w:rsidRDefault="00CC4237" w:rsidP="00CC4237">
      <w:pPr>
        <w:rPr>
          <w:b/>
          <w:color w:val="000000" w:themeColor="text1"/>
          <w:lang w:val="sr-Cyrl-RS"/>
        </w:rPr>
      </w:pPr>
    </w:p>
    <w:p w:rsidR="00CC4237" w:rsidRPr="006D17BA" w:rsidRDefault="00CC4237" w:rsidP="00CC4237">
      <w:pPr>
        <w:ind w:firstLine="708"/>
        <w:jc w:val="both"/>
        <w:rPr>
          <w:color w:val="000000" w:themeColor="text1"/>
          <w:lang w:val="sr-Cyrl-RS"/>
        </w:rPr>
      </w:pPr>
      <w:r w:rsidRPr="006D17BA">
        <w:rPr>
          <w:color w:val="000000" w:themeColor="text1"/>
          <w:lang w:val="sr-Cyrl-RS"/>
        </w:rPr>
        <w:t>Уговор о кредиту, бр. RL 0417/23, закључен између UniCredit Bank Srbija a.d. Beograd и Републике Србије,</w:t>
      </w:r>
      <w:r w:rsidR="00F5189A">
        <w:rPr>
          <w:color w:val="000000" w:themeColor="text1"/>
          <w:lang w:val="sr-Cyrl-RS"/>
        </w:rPr>
        <w:t xml:space="preserve"> </w:t>
      </w:r>
      <w:r w:rsidRPr="006D17BA">
        <w:rPr>
          <w:color w:val="000000" w:themeColor="text1"/>
          <w:lang w:val="sr-Cyrl-RS"/>
        </w:rPr>
        <w:t>у износу од 1</w:t>
      </w:r>
      <w:r w:rsidRPr="006D17BA">
        <w:rPr>
          <w:color w:val="000000" w:themeColor="text1"/>
        </w:rPr>
        <w:t>1</w:t>
      </w:r>
      <w:r w:rsidRPr="006D17BA">
        <w:rPr>
          <w:color w:val="000000" w:themeColor="text1"/>
          <w:lang w:val="sr-Cyrl-RS"/>
        </w:rPr>
        <w:t>.</w:t>
      </w:r>
      <w:r w:rsidRPr="006D17BA">
        <w:rPr>
          <w:color w:val="000000" w:themeColor="text1"/>
        </w:rPr>
        <w:t>2</w:t>
      </w:r>
      <w:r w:rsidRPr="006D17BA">
        <w:rPr>
          <w:color w:val="000000" w:themeColor="text1"/>
          <w:lang w:val="sr-Cyrl-RS"/>
        </w:rPr>
        <w:t>00.000.000,00 динара, за потребе финансирања Пројекта изградња линијске инфаструктуре - Национални стадион.</w:t>
      </w:r>
    </w:p>
    <w:p w:rsidR="001B35E1" w:rsidRPr="006D17BA" w:rsidRDefault="001B35E1" w:rsidP="001B35E1">
      <w:pPr>
        <w:ind w:firstLine="708"/>
        <w:jc w:val="both"/>
        <w:rPr>
          <w:color w:val="000000" w:themeColor="text1"/>
          <w:lang w:val="sr-Cyrl-RS"/>
        </w:rPr>
      </w:pPr>
      <w:r w:rsidRPr="006D17BA">
        <w:rPr>
          <w:color w:val="000000" w:themeColor="text1"/>
          <w:lang w:val="sr-Cyrl-RS"/>
        </w:rPr>
        <w:t>Стање дуга, на дан 31. децембар 2024. године, је износило 4.113.120.583,32 динара. У току 2024. године повучено је 4.113.120.583,32 динара. По основу главнице није било плаћања у 2024. години. По основу камате плаћено је 76.467.180,48 динара. На име провизије на неповучена средства плаћено је 31.467.470,99  динара.</w:t>
      </w:r>
    </w:p>
    <w:p w:rsidR="00CC4237" w:rsidRPr="006D17BA" w:rsidRDefault="00CC4237" w:rsidP="00CC4237">
      <w:pPr>
        <w:ind w:firstLine="708"/>
        <w:jc w:val="both"/>
        <w:rPr>
          <w:color w:val="000000" w:themeColor="text1"/>
          <w:lang w:val="sr-Cyrl-RS"/>
        </w:rPr>
      </w:pPr>
    </w:p>
    <w:p w:rsidR="00CC4237" w:rsidRPr="006D17BA" w:rsidRDefault="00CC4237" w:rsidP="00CC4237">
      <w:pPr>
        <w:ind w:firstLine="708"/>
        <w:jc w:val="both"/>
        <w:rPr>
          <w:color w:val="000000" w:themeColor="text1"/>
        </w:rPr>
      </w:pPr>
    </w:p>
    <w:p w:rsidR="00CC4237" w:rsidRPr="00E439BC" w:rsidRDefault="00CC4237" w:rsidP="00CC4237">
      <w:pPr>
        <w:ind w:firstLine="708"/>
        <w:jc w:val="center"/>
        <w:rPr>
          <w:b/>
          <w:color w:val="000000" w:themeColor="text1"/>
          <w:lang w:val="sr-Cyrl-RS"/>
        </w:rPr>
      </w:pPr>
      <w:r w:rsidRPr="00E439BC">
        <w:rPr>
          <w:b/>
          <w:color w:val="000000" w:themeColor="text1"/>
          <w:lang w:val="sr-Cyrl-RS"/>
        </w:rPr>
        <w:lastRenderedPageBreak/>
        <w:t xml:space="preserve">ОБАВЕЗЕ ПО ОСНОВУ ДУГОРОЧНОГ ИНВЕСТИЦИОНОГ КРЕДИТА </w:t>
      </w:r>
    </w:p>
    <w:p w:rsidR="00CC4237" w:rsidRPr="00E439BC" w:rsidRDefault="00CC4237" w:rsidP="00CC4237">
      <w:pPr>
        <w:jc w:val="center"/>
        <w:rPr>
          <w:b/>
          <w:color w:val="000000" w:themeColor="text1"/>
          <w:lang w:val="sr-Cyrl-RS"/>
        </w:rPr>
      </w:pPr>
      <w:r w:rsidRPr="00E439BC">
        <w:rPr>
          <w:b/>
          <w:color w:val="000000" w:themeColor="text1"/>
          <w:lang w:val="sr-Cyrl-RS"/>
        </w:rPr>
        <w:t xml:space="preserve">NLB </w:t>
      </w:r>
      <w:r w:rsidRPr="00E439BC">
        <w:rPr>
          <w:b/>
          <w:color w:val="000000" w:themeColor="text1"/>
        </w:rPr>
        <w:t>KOMERCIJALNA BANKA</w:t>
      </w:r>
      <w:r w:rsidRPr="00E439BC">
        <w:rPr>
          <w:b/>
          <w:color w:val="000000" w:themeColor="text1"/>
          <w:lang w:val="sr-Cyrl-RS"/>
        </w:rPr>
        <w:t xml:space="preserve"> A</w:t>
      </w:r>
      <w:r w:rsidRPr="00E439BC">
        <w:rPr>
          <w:b/>
          <w:color w:val="000000" w:themeColor="text1"/>
        </w:rPr>
        <w:t>.</w:t>
      </w:r>
      <w:r w:rsidRPr="00E439BC">
        <w:rPr>
          <w:b/>
          <w:color w:val="000000" w:themeColor="text1"/>
          <w:lang w:val="sr-Cyrl-RS"/>
        </w:rPr>
        <w:t>D</w:t>
      </w:r>
      <w:r w:rsidRPr="00E439BC">
        <w:rPr>
          <w:b/>
          <w:color w:val="000000" w:themeColor="text1"/>
        </w:rPr>
        <w:t>.</w:t>
      </w:r>
      <w:r w:rsidRPr="00E439BC">
        <w:rPr>
          <w:b/>
          <w:color w:val="000000" w:themeColor="text1"/>
          <w:lang w:val="sr-Cyrl-RS"/>
        </w:rPr>
        <w:t xml:space="preserve"> </w:t>
      </w:r>
      <w:r w:rsidRPr="00E439BC">
        <w:rPr>
          <w:b/>
          <w:color w:val="000000" w:themeColor="text1"/>
        </w:rPr>
        <w:t>BEOGRAD</w:t>
      </w:r>
      <w:r w:rsidRPr="00E439BC">
        <w:rPr>
          <w:b/>
          <w:color w:val="000000" w:themeColor="text1"/>
          <w:lang w:val="sr-Cyrl-RS"/>
        </w:rPr>
        <w:t xml:space="preserve"> - Пројекат изградње обилазнице око Крагујевца</w:t>
      </w:r>
    </w:p>
    <w:p w:rsidR="00CC4237" w:rsidRPr="00E439BC" w:rsidRDefault="00CC4237" w:rsidP="00CC4237">
      <w:pPr>
        <w:jc w:val="both"/>
        <w:rPr>
          <w:color w:val="000000" w:themeColor="text1"/>
          <w:lang w:val="sr-Cyrl-RS"/>
        </w:rPr>
      </w:pPr>
    </w:p>
    <w:p w:rsidR="00CC4237" w:rsidRPr="00E439BC" w:rsidRDefault="00CC4237" w:rsidP="001B35E1">
      <w:pPr>
        <w:ind w:firstLine="708"/>
        <w:jc w:val="both"/>
        <w:rPr>
          <w:color w:val="000000" w:themeColor="text1"/>
          <w:lang w:val="sr-Cyrl-RS"/>
        </w:rPr>
      </w:pPr>
      <w:r w:rsidRPr="00E439BC">
        <w:rPr>
          <w:color w:val="000000" w:themeColor="text1"/>
          <w:lang w:val="sr-Cyrl-RS"/>
        </w:rPr>
        <w:t>Уговор о кредиту, бр. 00-411-0800418.3, закључен између NLB Komercijalna Banka a.d Beograd и Републике Србије,</w:t>
      </w:r>
      <w:r w:rsidR="00EF3009" w:rsidRPr="00E439BC">
        <w:rPr>
          <w:color w:val="000000" w:themeColor="text1"/>
          <w:lang w:val="sr-Cyrl-RS"/>
        </w:rPr>
        <w:t xml:space="preserve"> </w:t>
      </w:r>
      <w:r w:rsidRPr="00E439BC">
        <w:rPr>
          <w:color w:val="000000" w:themeColor="text1"/>
          <w:lang w:val="sr-Cyrl-RS"/>
        </w:rPr>
        <w:t xml:space="preserve">у износу од 8.400.000.000,00 динара, за потребе финансирања Пројекта изградње обилазнице око Крагујевца. </w:t>
      </w:r>
      <w:r w:rsidR="001B35E1" w:rsidRPr="00E439BC">
        <w:rPr>
          <w:color w:val="000000" w:themeColor="text1"/>
          <w:lang w:val="sr-Cyrl-RS"/>
        </w:rPr>
        <w:t xml:space="preserve">Стање дуга, на дан 31. децембар 2024. године, је износило 4.830.304.869,90 динара. У току 2024. године повучено је 3.866.902.377,90 динара. По основу главнице није било плаћања у 2024. години. По основу камате </w:t>
      </w:r>
      <w:r w:rsidR="00D239A2" w:rsidRPr="00E439BC">
        <w:rPr>
          <w:color w:val="000000" w:themeColor="text1"/>
          <w:lang w:val="sr-Cyrl-RS"/>
        </w:rPr>
        <w:t>плаћено је 123.472.364,31 динар</w:t>
      </w:r>
      <w:r w:rsidR="001B35E1" w:rsidRPr="00E439BC">
        <w:rPr>
          <w:color w:val="000000" w:themeColor="text1"/>
          <w:lang w:val="sr-Cyrl-RS"/>
        </w:rPr>
        <w:t>. На име провизије на неповучена средства плаћено 14.883.681,70 динара.</w:t>
      </w:r>
    </w:p>
    <w:p w:rsidR="00125F3A" w:rsidRPr="00E439BC" w:rsidRDefault="00125F3A" w:rsidP="001B35E1">
      <w:pPr>
        <w:rPr>
          <w:b/>
          <w:color w:val="000000" w:themeColor="text1"/>
          <w:lang w:val="sr-Cyrl-RS"/>
        </w:rPr>
      </w:pPr>
    </w:p>
    <w:p w:rsidR="00CC4237" w:rsidRPr="00E439BC" w:rsidRDefault="00CC4237" w:rsidP="00CC4237">
      <w:pPr>
        <w:ind w:firstLine="708"/>
        <w:jc w:val="center"/>
        <w:rPr>
          <w:b/>
          <w:color w:val="000000" w:themeColor="text1"/>
          <w:lang w:val="sr-Cyrl-RS"/>
        </w:rPr>
      </w:pPr>
      <w:r w:rsidRPr="00E439BC">
        <w:rPr>
          <w:b/>
          <w:color w:val="000000" w:themeColor="text1"/>
          <w:lang w:val="sr-Cyrl-RS"/>
        </w:rPr>
        <w:t xml:space="preserve">ОБАВЕЗЕ ПО ОСНОВУ ДУГОРОЧНОГ ИНВЕСТИЦИОНОГ КРЕДИТА </w:t>
      </w:r>
    </w:p>
    <w:p w:rsidR="00CC4237" w:rsidRPr="006D17BA" w:rsidRDefault="00125F3A" w:rsidP="00CC4237">
      <w:pPr>
        <w:jc w:val="center"/>
        <w:rPr>
          <w:b/>
          <w:color w:val="000000" w:themeColor="text1"/>
          <w:lang w:val="sr-Cyrl-RS"/>
        </w:rPr>
      </w:pPr>
      <w:r w:rsidRPr="00E439BC">
        <w:rPr>
          <w:b/>
          <w:color w:val="000000" w:themeColor="text1"/>
          <w:lang w:val="sr-Cyrl-RS"/>
        </w:rPr>
        <w:t>B</w:t>
      </w:r>
      <w:r w:rsidRPr="00E439BC">
        <w:rPr>
          <w:b/>
          <w:color w:val="000000" w:themeColor="text1"/>
          <w:lang w:val="sr-Latn-RS"/>
        </w:rPr>
        <w:t xml:space="preserve">ANKA POŠTANSKA ŠTEDIONICA A.D. BEOGRAD </w:t>
      </w:r>
      <w:r w:rsidR="00CC4237" w:rsidRPr="00E439BC">
        <w:rPr>
          <w:b/>
          <w:color w:val="000000" w:themeColor="text1"/>
          <w:lang w:val="sr-Cyrl-RS"/>
        </w:rPr>
        <w:t>- Пројекат изградње линијске инфаструктуре - Национални стадион</w:t>
      </w:r>
    </w:p>
    <w:p w:rsidR="00CC4237" w:rsidRPr="006D17BA" w:rsidRDefault="00CC4237" w:rsidP="00CC4237">
      <w:pPr>
        <w:jc w:val="center"/>
        <w:rPr>
          <w:color w:val="000000" w:themeColor="text1"/>
          <w:lang w:val="sr-Cyrl-RS"/>
        </w:rPr>
      </w:pPr>
    </w:p>
    <w:p w:rsidR="00CC4237" w:rsidRPr="006D17BA" w:rsidRDefault="001B35E1" w:rsidP="001B35E1">
      <w:pPr>
        <w:ind w:firstLine="708"/>
        <w:jc w:val="both"/>
        <w:rPr>
          <w:color w:val="000000" w:themeColor="text1"/>
          <w:lang w:val="sr-Cyrl-RS"/>
        </w:rPr>
      </w:pPr>
      <w:r w:rsidRPr="006D17BA">
        <w:rPr>
          <w:color w:val="000000" w:themeColor="text1"/>
          <w:lang w:val="sr-Latn-RS"/>
        </w:rPr>
        <w:t xml:space="preserve"> </w:t>
      </w:r>
      <w:r w:rsidRPr="006D17BA">
        <w:rPr>
          <w:color w:val="000000" w:themeColor="text1"/>
          <w:lang w:val="sr-Cyrl-RS"/>
        </w:rPr>
        <w:t>Уговор о кредиту, бр. 360052455002282188, закључен између Banka Poštanska štedionica a.d. Beograd и Републике Србије, у износу од 11.200.000.000,00 динара, за потребе Пројекта изградња линијске инфаструктуре - Национални стадион. Стање дуга, на дан 31. децембар 2024. године, је износило 8.501.001.712,76 динара. У току 2024. године повучено је 301.368.394,54 динара. По основу главнице није било плаћања у 2024. години. По основу камате плаћено је 719.301.613,94 динара.</w:t>
      </w:r>
    </w:p>
    <w:p w:rsidR="001B35E1" w:rsidRPr="006D17BA" w:rsidRDefault="001B35E1" w:rsidP="001B35E1">
      <w:pPr>
        <w:jc w:val="both"/>
        <w:rPr>
          <w:color w:val="000000" w:themeColor="text1"/>
          <w:lang w:val="sr-Cyrl-RS"/>
        </w:rPr>
      </w:pPr>
    </w:p>
    <w:p w:rsidR="001B35E1" w:rsidRPr="006D17BA" w:rsidRDefault="001B35E1" w:rsidP="001B35E1">
      <w:pPr>
        <w:jc w:val="center"/>
        <w:rPr>
          <w:b/>
          <w:color w:val="000000" w:themeColor="text1"/>
          <w:lang w:val="sr-Cyrl-RS"/>
        </w:rPr>
      </w:pPr>
      <w:r w:rsidRPr="003876C0">
        <w:rPr>
          <w:b/>
          <w:color w:val="000000" w:themeColor="text1"/>
          <w:lang w:val="sr-Cyrl-RS"/>
        </w:rPr>
        <w:t>ОБАВЕЗЕ ПО ОСНОВУ ДУГОРОЧНОГ ИНВЕСТИЦИОНОГ КРЕДИТА</w:t>
      </w:r>
      <w:r w:rsidRPr="003876C0">
        <w:rPr>
          <w:b/>
          <w:color w:val="000000" w:themeColor="text1"/>
          <w:lang w:val="sr-Latn-RS"/>
        </w:rPr>
        <w:t xml:space="preserve"> </w:t>
      </w:r>
      <w:r w:rsidRPr="003876C0">
        <w:rPr>
          <w:b/>
          <w:color w:val="000000" w:themeColor="text1"/>
          <w:lang w:val="sr-Cyrl-RS"/>
        </w:rPr>
        <w:t>OTP BANKA SRBIJA A.D. NOVI SAD - Пројекат изградње обилазнице око Крагујевца</w:t>
      </w:r>
    </w:p>
    <w:p w:rsidR="001B35E1" w:rsidRPr="006D17BA" w:rsidRDefault="001B35E1" w:rsidP="001B35E1">
      <w:pPr>
        <w:jc w:val="both"/>
        <w:rPr>
          <w:b/>
          <w:color w:val="000000" w:themeColor="text1"/>
          <w:lang w:val="sr-Cyrl-RS"/>
        </w:rPr>
      </w:pPr>
    </w:p>
    <w:p w:rsidR="001B35E1" w:rsidRPr="006D17BA" w:rsidRDefault="001B35E1" w:rsidP="001B35E1">
      <w:pPr>
        <w:ind w:firstLine="708"/>
        <w:jc w:val="both"/>
        <w:rPr>
          <w:color w:val="000000" w:themeColor="text1"/>
          <w:lang w:val="sr-Cyrl-RS"/>
        </w:rPr>
      </w:pPr>
      <w:r w:rsidRPr="006D17BA">
        <w:rPr>
          <w:color w:val="000000" w:themeColor="text1"/>
          <w:lang w:val="sr-Cyrl-RS"/>
        </w:rPr>
        <w:t>Уговор о кредиту, бр. 00-421-0623139.1/KR2023/9858, закључен између OTP Banka Srbija a.d. Novi Sad и Републике Србије,</w:t>
      </w:r>
      <w:r w:rsidR="0003074B">
        <w:rPr>
          <w:color w:val="000000" w:themeColor="text1"/>
          <w:lang w:val="sr-Cyrl-RS"/>
        </w:rPr>
        <w:t xml:space="preserve"> </w:t>
      </w:r>
      <w:r w:rsidRPr="006D17BA">
        <w:rPr>
          <w:color w:val="000000" w:themeColor="text1"/>
          <w:lang w:val="sr-Cyrl-RS"/>
        </w:rPr>
        <w:t>у износу од 12</w:t>
      </w:r>
      <w:r w:rsidRPr="006D17BA">
        <w:rPr>
          <w:color w:val="000000" w:themeColor="text1"/>
        </w:rPr>
        <w:t>.</w:t>
      </w:r>
      <w:r w:rsidRPr="006D17BA">
        <w:rPr>
          <w:color w:val="000000" w:themeColor="text1"/>
          <w:lang w:val="sr-Cyrl-RS"/>
        </w:rPr>
        <w:t>000</w:t>
      </w:r>
      <w:r w:rsidRPr="006D17BA">
        <w:rPr>
          <w:color w:val="000000" w:themeColor="text1"/>
        </w:rPr>
        <w:t>.</w:t>
      </w:r>
      <w:r w:rsidRPr="006D17BA">
        <w:rPr>
          <w:color w:val="000000" w:themeColor="text1"/>
          <w:lang w:val="sr-Cyrl-RS"/>
        </w:rPr>
        <w:t>000</w:t>
      </w:r>
      <w:r w:rsidRPr="006D17BA">
        <w:rPr>
          <w:color w:val="000000" w:themeColor="text1"/>
        </w:rPr>
        <w:t>.</w:t>
      </w:r>
      <w:r w:rsidRPr="006D17BA">
        <w:rPr>
          <w:color w:val="000000" w:themeColor="text1"/>
          <w:lang w:val="sr-Cyrl-RS"/>
        </w:rPr>
        <w:t>000</w:t>
      </w:r>
      <w:r w:rsidRPr="006D17BA">
        <w:rPr>
          <w:color w:val="000000" w:themeColor="text1"/>
        </w:rPr>
        <w:t>,00</w:t>
      </w:r>
      <w:r w:rsidRPr="006D17BA">
        <w:rPr>
          <w:color w:val="000000" w:themeColor="text1"/>
          <w:lang w:val="sr-Cyrl-RS"/>
        </w:rPr>
        <w:t xml:space="preserve"> динара, за потребе финансирања Пројекта изградње обилазнице око Крагујевца. Стање дуга, на дан 31. децембар 2024. године, је износило </w:t>
      </w:r>
      <w:r w:rsidRPr="006D17BA">
        <w:rPr>
          <w:color w:val="000000" w:themeColor="text1"/>
        </w:rPr>
        <w:t>0,00</w:t>
      </w:r>
      <w:r w:rsidRPr="006D17BA">
        <w:rPr>
          <w:color w:val="000000" w:themeColor="text1"/>
          <w:lang w:val="sr-Cyrl-RS"/>
        </w:rPr>
        <w:t xml:space="preserve"> динара. У току 2024. године није било никаквих активности.</w:t>
      </w:r>
    </w:p>
    <w:p w:rsidR="001B35E1" w:rsidRPr="006D17BA" w:rsidRDefault="001B35E1" w:rsidP="001B35E1">
      <w:pPr>
        <w:ind w:firstLine="708"/>
        <w:jc w:val="both"/>
        <w:rPr>
          <w:color w:val="000000" w:themeColor="text1"/>
          <w:lang w:val="sr-Cyrl-RS"/>
        </w:rPr>
      </w:pPr>
    </w:p>
    <w:p w:rsidR="001B35E1" w:rsidRPr="003876C0" w:rsidRDefault="001B35E1" w:rsidP="0034407D">
      <w:pPr>
        <w:ind w:firstLine="708"/>
        <w:jc w:val="center"/>
        <w:rPr>
          <w:b/>
          <w:color w:val="000000" w:themeColor="text1"/>
          <w:lang w:val="sr-Cyrl-RS"/>
        </w:rPr>
      </w:pPr>
      <w:r w:rsidRPr="003876C0">
        <w:rPr>
          <w:b/>
          <w:color w:val="000000" w:themeColor="text1"/>
          <w:lang w:val="sr-Cyrl-RS"/>
        </w:rPr>
        <w:t>ОБАВЕЗЕ ПО ОСНОВУ ДУГОРОЧНОГ ИНВЕСТИЦИОНОГ КРЕДИТА</w:t>
      </w:r>
    </w:p>
    <w:p w:rsidR="001B35E1" w:rsidRPr="006D17BA" w:rsidRDefault="001B35E1" w:rsidP="0034407D">
      <w:pPr>
        <w:ind w:firstLine="708"/>
        <w:jc w:val="center"/>
        <w:rPr>
          <w:color w:val="000000" w:themeColor="text1"/>
          <w:lang w:val="sr-Cyrl-RS"/>
        </w:rPr>
      </w:pPr>
      <w:r w:rsidRPr="003876C0">
        <w:rPr>
          <w:b/>
          <w:color w:val="000000" w:themeColor="text1"/>
          <w:lang w:val="sr-Cyrl-RS"/>
        </w:rPr>
        <w:t>B</w:t>
      </w:r>
      <w:r w:rsidRPr="003876C0">
        <w:rPr>
          <w:b/>
          <w:color w:val="000000" w:themeColor="text1"/>
          <w:lang w:val="sr-Latn-RS"/>
        </w:rPr>
        <w:t xml:space="preserve">ANKA POŠTANSKA ŠTEDIONICA A.D. BEOGRAD </w:t>
      </w:r>
      <w:r w:rsidRPr="003876C0">
        <w:rPr>
          <w:b/>
          <w:color w:val="000000" w:themeColor="text1"/>
          <w:lang w:val="sr-Cyrl-RS"/>
        </w:rPr>
        <w:t>- Пројекат изградње урбане инфраструктуре и националног стадиона са приступним саобраћајницама</w:t>
      </w:r>
    </w:p>
    <w:p w:rsidR="001B35E1" w:rsidRPr="006D17BA" w:rsidRDefault="001B35E1" w:rsidP="001B35E1">
      <w:pPr>
        <w:ind w:firstLine="708"/>
        <w:jc w:val="both"/>
        <w:rPr>
          <w:color w:val="000000" w:themeColor="text1"/>
          <w:lang w:val="sr-Cyrl-RS"/>
        </w:rPr>
      </w:pPr>
    </w:p>
    <w:p w:rsidR="001B35E1" w:rsidRPr="006D17BA" w:rsidRDefault="001B35E1" w:rsidP="001B35E1">
      <w:pPr>
        <w:ind w:firstLine="708"/>
        <w:jc w:val="both"/>
        <w:rPr>
          <w:color w:val="000000" w:themeColor="text1"/>
          <w:lang w:val="sr-Cyrl-RS"/>
        </w:rPr>
      </w:pPr>
      <w:r w:rsidRPr="006D17BA">
        <w:rPr>
          <w:color w:val="000000" w:themeColor="text1"/>
          <w:lang w:val="sr-Cyrl-RS"/>
        </w:rPr>
        <w:t>Уговор о кредиту, бр. 360052455002477643, закључен између Banka Poštanska štedionica a.d. Beograd и Републике Србије,</w:t>
      </w:r>
      <w:r w:rsidR="002F5F0F">
        <w:rPr>
          <w:color w:val="000000" w:themeColor="text1"/>
          <w:lang w:val="sr-Cyrl-RS"/>
        </w:rPr>
        <w:t xml:space="preserve"> </w:t>
      </w:r>
      <w:r w:rsidRPr="006D17BA">
        <w:rPr>
          <w:color w:val="000000" w:themeColor="text1"/>
          <w:lang w:val="sr-Cyrl-RS"/>
        </w:rPr>
        <w:t>у износу од 42.000.000.000,00 динара, за потребе финансирања Пројекта изградње урбане инфраструктуре и националног стадиона са приступним саобраћајницама. Стање дуга, на дан 31. децембар 2024. године, је износило 10.718.731.405,08 динара. Повучено је 10.718.731.405,08 динара. По основу осталих провизија плаћено је 126.000.000,00 динара.</w:t>
      </w:r>
    </w:p>
    <w:p w:rsidR="001B35E1" w:rsidRPr="006D17BA" w:rsidRDefault="001B35E1" w:rsidP="001B35E1">
      <w:pPr>
        <w:ind w:firstLine="708"/>
        <w:jc w:val="both"/>
        <w:rPr>
          <w:color w:val="000000" w:themeColor="text1"/>
          <w:lang w:val="sr-Cyrl-RS"/>
        </w:rPr>
      </w:pPr>
    </w:p>
    <w:p w:rsidR="001B35E1" w:rsidRPr="006D17BA" w:rsidRDefault="001B35E1" w:rsidP="001B35E1">
      <w:pPr>
        <w:jc w:val="center"/>
        <w:rPr>
          <w:b/>
          <w:color w:val="000000" w:themeColor="text1"/>
          <w:lang w:val="sr-Cyrl-RS"/>
        </w:rPr>
      </w:pPr>
      <w:r w:rsidRPr="003876C0">
        <w:rPr>
          <w:b/>
          <w:color w:val="000000" w:themeColor="text1"/>
          <w:lang w:val="sr-Cyrl-RS"/>
        </w:rPr>
        <w:t>ОБАВЕЗЕ ПО ОСНОВУ ДУГОРОЧНОГ ИНВЕСТИЦИОНОГ КРЕДИТА</w:t>
      </w:r>
      <w:r w:rsidRPr="003876C0">
        <w:rPr>
          <w:b/>
          <w:color w:val="000000" w:themeColor="text1"/>
          <w:lang w:val="sr-Latn-RS"/>
        </w:rPr>
        <w:t xml:space="preserve"> </w:t>
      </w:r>
      <w:r w:rsidRPr="003876C0">
        <w:rPr>
          <w:b/>
          <w:color w:val="000000" w:themeColor="text1"/>
          <w:lang w:val="sr-Cyrl-RS"/>
        </w:rPr>
        <w:t>UNICREDIT BANK SRBIJA A.D</w:t>
      </w:r>
      <w:r w:rsidRPr="003876C0">
        <w:rPr>
          <w:b/>
          <w:color w:val="000000" w:themeColor="text1"/>
          <w:lang w:val="sr-Latn-RS"/>
        </w:rPr>
        <w:t>.</w:t>
      </w:r>
      <w:r w:rsidRPr="003876C0">
        <w:rPr>
          <w:b/>
          <w:color w:val="000000" w:themeColor="text1"/>
          <w:lang w:val="sr-Cyrl-RS"/>
        </w:rPr>
        <w:t xml:space="preserve"> BEOGRAD - Пројекат Рума - Шабац - Лозница</w:t>
      </w:r>
    </w:p>
    <w:p w:rsidR="001B35E1" w:rsidRPr="006D17BA" w:rsidRDefault="001B35E1" w:rsidP="001B35E1">
      <w:pPr>
        <w:ind w:firstLine="708"/>
        <w:jc w:val="center"/>
        <w:rPr>
          <w:b/>
          <w:color w:val="000000" w:themeColor="text1"/>
          <w:lang w:val="sr-Cyrl-RS"/>
        </w:rPr>
      </w:pPr>
    </w:p>
    <w:p w:rsidR="001B35E1" w:rsidRPr="006D17BA" w:rsidRDefault="001B35E1" w:rsidP="001B35E1">
      <w:pPr>
        <w:ind w:firstLine="708"/>
        <w:jc w:val="both"/>
        <w:rPr>
          <w:color w:val="000000" w:themeColor="text1"/>
          <w:lang w:val="sr-Cyrl-RS"/>
        </w:rPr>
      </w:pPr>
      <w:r w:rsidRPr="006D17BA">
        <w:rPr>
          <w:color w:val="000000" w:themeColor="text1"/>
          <w:lang w:val="sr-Cyrl-RS"/>
        </w:rPr>
        <w:t>Уговор о кредиту, бр. RL 0137/24, закључен између UniCredit Bank Srbija a.d. Beograd и Републике Србије,</w:t>
      </w:r>
      <w:r w:rsidRPr="006D17BA">
        <w:rPr>
          <w:color w:val="000000" w:themeColor="text1"/>
          <w:lang w:val="sr-Latn-RS"/>
        </w:rPr>
        <w:t xml:space="preserve"> </w:t>
      </w:r>
      <w:r w:rsidRPr="006D17BA">
        <w:rPr>
          <w:color w:val="000000" w:themeColor="text1"/>
          <w:lang w:val="sr-Cyrl-RS"/>
        </w:rPr>
        <w:t>у износу од 11.700.000.000,00 динара, за потребе финансирања пројекта Рума - Шабац - Лозница. Стање дуга, на дан 31. децембар 2024. године, је износило 11.312.976.558,93 динара. Повучено је 11.312.976.558,93 динара. По основу осталих провизија плаћено је 35.100.000,00 динара.</w:t>
      </w:r>
    </w:p>
    <w:p w:rsidR="001B35E1" w:rsidRPr="006D17BA" w:rsidRDefault="001B35E1" w:rsidP="001B35E1">
      <w:pPr>
        <w:ind w:firstLine="708"/>
        <w:jc w:val="center"/>
        <w:rPr>
          <w:b/>
          <w:color w:val="000000" w:themeColor="text1"/>
          <w:lang w:val="sr-Cyrl-RS"/>
        </w:rPr>
      </w:pPr>
    </w:p>
    <w:p w:rsidR="001B35E1" w:rsidRPr="006614C1" w:rsidRDefault="001B35E1" w:rsidP="001B35E1">
      <w:pPr>
        <w:jc w:val="center"/>
        <w:rPr>
          <w:b/>
          <w:color w:val="000000" w:themeColor="text1"/>
          <w:lang w:val="sr-Cyrl-RS"/>
        </w:rPr>
      </w:pPr>
      <w:r w:rsidRPr="006614C1">
        <w:rPr>
          <w:b/>
          <w:color w:val="000000" w:themeColor="text1"/>
          <w:lang w:val="sr-Cyrl-RS"/>
        </w:rPr>
        <w:lastRenderedPageBreak/>
        <w:t>ОБАВЕЗЕ ПО ОСНОВУ ДУГОРОЧНОГ ИНВЕСТИЦИОНОГ КРЕДИТА</w:t>
      </w:r>
      <w:r w:rsidRPr="006614C1">
        <w:rPr>
          <w:b/>
          <w:color w:val="000000" w:themeColor="text1"/>
          <w:lang w:val="sr-Latn-RS"/>
        </w:rPr>
        <w:t xml:space="preserve"> </w:t>
      </w:r>
      <w:r w:rsidRPr="006614C1">
        <w:rPr>
          <w:b/>
          <w:color w:val="000000" w:themeColor="text1"/>
          <w:lang w:val="sr-Cyrl-RS"/>
        </w:rPr>
        <w:t>BANCA INTESA A.D. BEOGRAD - Пројекат Рума - Шабац - Лозница</w:t>
      </w:r>
    </w:p>
    <w:p w:rsidR="001B35E1" w:rsidRPr="00E439BC" w:rsidRDefault="001B35E1" w:rsidP="001B35E1">
      <w:pPr>
        <w:ind w:firstLine="708"/>
        <w:jc w:val="center"/>
        <w:rPr>
          <w:b/>
          <w:color w:val="000000" w:themeColor="text1"/>
          <w:highlight w:val="yellow"/>
          <w:lang w:val="sr-Cyrl-RS"/>
        </w:rPr>
      </w:pPr>
    </w:p>
    <w:p w:rsidR="001B35E1" w:rsidRPr="007B163D" w:rsidRDefault="001B35E1" w:rsidP="001B35E1">
      <w:pPr>
        <w:ind w:firstLine="708"/>
        <w:jc w:val="both"/>
        <w:rPr>
          <w:color w:val="000000" w:themeColor="text1"/>
          <w:lang w:val="sr-Latn-RS"/>
        </w:rPr>
      </w:pPr>
      <w:r w:rsidRPr="007B163D">
        <w:rPr>
          <w:color w:val="000000" w:themeColor="text1"/>
          <w:lang w:val="sr-Cyrl-RS"/>
        </w:rPr>
        <w:t>Уговор о кредиту, бр. 13623960, закључен између Banca Intesa a.d. Beograd и Републике Србије,</w:t>
      </w:r>
      <w:r w:rsidRPr="007B163D">
        <w:rPr>
          <w:color w:val="000000" w:themeColor="text1"/>
          <w:lang w:val="sr-Latn-RS"/>
        </w:rPr>
        <w:t xml:space="preserve"> </w:t>
      </w:r>
      <w:r w:rsidRPr="007B163D">
        <w:rPr>
          <w:color w:val="000000" w:themeColor="text1"/>
          <w:lang w:val="sr-Cyrl-RS"/>
        </w:rPr>
        <w:t>у износу од 15.000.000.000,00 динара, за потребе финансирања пројекта Рума - Шабац - Лозница. Стање дуга, на дан 31. децембар 2024. године, је износило 14.755.806.666,57 динара. Повучено је 14.755.806.666,57 динара. По основу камате плаћено је 65.587.776,11 динара, а по основу провизије на неповучена средства плаћено је 4.308.767,64 динара.</w:t>
      </w:r>
      <w:r w:rsidR="00131FD0" w:rsidRPr="007B163D">
        <w:rPr>
          <w:color w:val="000000" w:themeColor="text1"/>
          <w:lang w:val="sr-Latn-RS"/>
        </w:rPr>
        <w:t xml:space="preserve"> </w:t>
      </w:r>
      <w:r w:rsidR="00131FD0" w:rsidRPr="007B163D">
        <w:rPr>
          <w:color w:val="000000" w:themeColor="text1"/>
          <w:lang w:val="sr-Cyrl-RS"/>
        </w:rPr>
        <w:t>По основу осталих провизија плаћено је 45.000.000,00 динара.</w:t>
      </w:r>
    </w:p>
    <w:p w:rsidR="001B35E1" w:rsidRPr="00E439BC" w:rsidRDefault="001B35E1" w:rsidP="001B35E1">
      <w:pPr>
        <w:ind w:firstLine="708"/>
        <w:jc w:val="both"/>
        <w:rPr>
          <w:color w:val="000000" w:themeColor="text1"/>
          <w:highlight w:val="yellow"/>
          <w:lang w:val="sr-Cyrl-RS"/>
        </w:rPr>
      </w:pPr>
    </w:p>
    <w:p w:rsidR="001B35E1" w:rsidRPr="00E439BC" w:rsidRDefault="001B35E1" w:rsidP="00FD4C48">
      <w:pPr>
        <w:jc w:val="both"/>
        <w:rPr>
          <w:color w:val="000000" w:themeColor="text1"/>
          <w:highlight w:val="yellow"/>
          <w:lang w:val="sr-Cyrl-RS"/>
        </w:rPr>
      </w:pPr>
    </w:p>
    <w:p w:rsidR="001B35E1" w:rsidRPr="006614C1" w:rsidRDefault="001B35E1" w:rsidP="00FD4C48">
      <w:pPr>
        <w:ind w:firstLine="708"/>
        <w:jc w:val="center"/>
        <w:rPr>
          <w:b/>
          <w:color w:val="000000" w:themeColor="text1"/>
          <w:lang w:val="sr-Cyrl-RS"/>
        </w:rPr>
      </w:pPr>
      <w:r w:rsidRPr="006614C1">
        <w:rPr>
          <w:b/>
          <w:color w:val="000000" w:themeColor="text1"/>
          <w:lang w:val="sr-Cyrl-RS"/>
        </w:rPr>
        <w:t xml:space="preserve">ОБАВЕЗЕ ПО ОСНОВУ ДУГОРОЧНОГ ИНВЕСТИЦИОНОГ КРЕДИТА </w:t>
      </w:r>
    </w:p>
    <w:p w:rsidR="001B35E1" w:rsidRPr="006D17BA" w:rsidRDefault="001B35E1" w:rsidP="00FD4C48">
      <w:pPr>
        <w:jc w:val="center"/>
        <w:rPr>
          <w:b/>
          <w:color w:val="000000" w:themeColor="text1"/>
          <w:lang w:val="sr-Cyrl-RS"/>
        </w:rPr>
      </w:pPr>
      <w:r w:rsidRPr="006614C1">
        <w:rPr>
          <w:b/>
          <w:color w:val="000000" w:themeColor="text1"/>
          <w:lang w:val="sr-Cyrl-RS"/>
        </w:rPr>
        <w:t>B</w:t>
      </w:r>
      <w:r w:rsidRPr="006614C1">
        <w:rPr>
          <w:b/>
          <w:color w:val="000000" w:themeColor="text1"/>
          <w:lang w:val="sr-Latn-RS"/>
        </w:rPr>
        <w:t xml:space="preserve">ANKA POŠTANSKA ŠTEDIONICA A.D. BEOGRAD </w:t>
      </w:r>
      <w:r w:rsidRPr="006614C1">
        <w:rPr>
          <w:b/>
          <w:color w:val="000000" w:themeColor="text1"/>
          <w:lang w:val="sr-Cyrl-RS"/>
        </w:rPr>
        <w:t>- Пројекат изградње саобраћајнице са инфраструктуром на Макишком Пољу</w:t>
      </w:r>
    </w:p>
    <w:p w:rsidR="001B35E1" w:rsidRPr="006D17BA" w:rsidRDefault="001B35E1" w:rsidP="00FD4C48">
      <w:pPr>
        <w:jc w:val="center"/>
        <w:rPr>
          <w:b/>
          <w:color w:val="000000" w:themeColor="text1"/>
          <w:lang w:val="sr-Cyrl-RS"/>
        </w:rPr>
      </w:pPr>
    </w:p>
    <w:p w:rsidR="001B35E1" w:rsidRPr="006D17BA" w:rsidRDefault="001B35E1" w:rsidP="00FD4C48">
      <w:pPr>
        <w:ind w:firstLine="720"/>
        <w:jc w:val="both"/>
        <w:rPr>
          <w:color w:val="000000" w:themeColor="text1"/>
          <w:lang w:val="sr-Cyrl-RS"/>
        </w:rPr>
      </w:pPr>
      <w:r w:rsidRPr="006D17BA">
        <w:rPr>
          <w:color w:val="000000" w:themeColor="text1"/>
          <w:lang w:val="sr-Cyrl-RS"/>
        </w:rPr>
        <w:t xml:space="preserve">Уговор о кредиту, бр. 360052455002579687, закључен између Banka Poštanska štedionica a.d. Beograd и Републике Србије, у износу од 18.035.000.000,00 динара, за потребе Пројекта изградње саобраћајнице са инфраструктуром на Макишком Пољу. Стање дуга, на дан 31. децембар 2024. године, је износило 0,00 динара. У току 2024. године по основу </w:t>
      </w:r>
      <w:r w:rsidR="000231DD" w:rsidRPr="006D17BA">
        <w:rPr>
          <w:color w:val="000000" w:themeColor="text1"/>
          <w:lang w:val="sr-Cyrl-RS"/>
        </w:rPr>
        <w:t>осталих провизија плаћено је 54</w:t>
      </w:r>
      <w:r w:rsidR="000231DD" w:rsidRPr="006D17BA">
        <w:rPr>
          <w:color w:val="000000" w:themeColor="text1"/>
          <w:lang w:val="sr-Latn-RS"/>
        </w:rPr>
        <w:t>.</w:t>
      </w:r>
      <w:r w:rsidR="000231DD" w:rsidRPr="006D17BA">
        <w:rPr>
          <w:color w:val="000000" w:themeColor="text1"/>
          <w:lang w:val="sr-Cyrl-RS"/>
        </w:rPr>
        <w:t>105</w:t>
      </w:r>
      <w:r w:rsidR="000231DD" w:rsidRPr="006D17BA">
        <w:rPr>
          <w:color w:val="000000" w:themeColor="text1"/>
          <w:lang w:val="sr-Latn-RS"/>
        </w:rPr>
        <w:t>.</w:t>
      </w:r>
      <w:r w:rsidRPr="006D17BA">
        <w:rPr>
          <w:color w:val="000000" w:themeColor="text1"/>
          <w:lang w:val="sr-Cyrl-RS"/>
        </w:rPr>
        <w:t>000,00 динара.</w:t>
      </w:r>
    </w:p>
    <w:p w:rsidR="001B35E1" w:rsidRPr="006D17BA" w:rsidRDefault="001B35E1" w:rsidP="00FD4C48">
      <w:pPr>
        <w:jc w:val="both"/>
        <w:rPr>
          <w:color w:val="000000" w:themeColor="text1"/>
          <w:lang w:val="sr-Cyrl-RS"/>
        </w:rPr>
      </w:pPr>
    </w:p>
    <w:p w:rsidR="001B35E1" w:rsidRPr="006D17BA" w:rsidRDefault="001B35E1" w:rsidP="00FD4C48">
      <w:pPr>
        <w:jc w:val="center"/>
        <w:rPr>
          <w:b/>
          <w:color w:val="000000" w:themeColor="text1"/>
          <w:lang w:val="sr-Cyrl-RS"/>
        </w:rPr>
      </w:pPr>
      <w:r w:rsidRPr="00E1041F">
        <w:rPr>
          <w:b/>
          <w:color w:val="000000" w:themeColor="text1"/>
          <w:lang w:val="sr-Cyrl-RS"/>
        </w:rPr>
        <w:t>B</w:t>
      </w:r>
      <w:r w:rsidRPr="00E1041F">
        <w:rPr>
          <w:b/>
          <w:color w:val="000000" w:themeColor="text1"/>
          <w:lang w:val="sr-Latn-RS"/>
        </w:rPr>
        <w:t xml:space="preserve">ANKA POŠTANSKA ŠTEDIONICA A.D. BEOGRAD </w:t>
      </w:r>
      <w:r w:rsidRPr="00E1041F">
        <w:rPr>
          <w:b/>
          <w:color w:val="000000" w:themeColor="text1"/>
          <w:lang w:val="sr-Cyrl-RS"/>
        </w:rPr>
        <w:t>- Пројекат изградње тунелске везе између Карађорђеве улице и Дунавске падине</w:t>
      </w:r>
    </w:p>
    <w:p w:rsidR="001B35E1" w:rsidRPr="006D17BA" w:rsidRDefault="001B35E1" w:rsidP="00FD4C48">
      <w:pPr>
        <w:jc w:val="center"/>
        <w:rPr>
          <w:b/>
          <w:color w:val="000000" w:themeColor="text1"/>
          <w:lang w:val="sr-Cyrl-RS"/>
        </w:rPr>
      </w:pPr>
    </w:p>
    <w:p w:rsidR="00CC4237" w:rsidRPr="006D17BA" w:rsidRDefault="001B35E1" w:rsidP="00FD4C48">
      <w:pPr>
        <w:ind w:firstLine="720"/>
        <w:jc w:val="both"/>
        <w:rPr>
          <w:color w:val="000000" w:themeColor="text1"/>
          <w:lang w:val="sr-Cyrl-RS"/>
        </w:rPr>
      </w:pPr>
      <w:r w:rsidRPr="006D17BA">
        <w:rPr>
          <w:color w:val="000000" w:themeColor="text1"/>
          <w:lang w:val="sr-Cyrl-RS"/>
        </w:rPr>
        <w:t>Уговор о кредиту, бр. 360052455002579784, закључен између Banka Poštanska štedionica a.d. Beograd и Републике Србије, у износу од 24.898.000.000,00 динара, за потребе Пројекта изградње тунелске везе између Карађорђеве улице и Дунавске падине. Стање дуга, на дан 31. децембар 2024. године, је износило 4.975.520.613,16 динара. У току 2024. године повучено је 4.975.520.613,16 динара, а по основу осталих провизија плаћено је 74.694.000,00 динара.</w:t>
      </w:r>
    </w:p>
    <w:p w:rsidR="001B35E1" w:rsidRPr="006D17BA" w:rsidRDefault="001B35E1" w:rsidP="001B35E1">
      <w:pPr>
        <w:spacing w:line="276" w:lineRule="auto"/>
        <w:jc w:val="center"/>
        <w:rPr>
          <w:b/>
          <w:bCs/>
          <w:color w:val="000000" w:themeColor="text1"/>
          <w:szCs w:val="24"/>
          <w:lang w:val="sr-Cyrl-RS"/>
        </w:rPr>
      </w:pPr>
    </w:p>
    <w:p w:rsidR="0096045C" w:rsidRPr="006D17BA" w:rsidRDefault="00CF79DE" w:rsidP="0096045C">
      <w:pPr>
        <w:spacing w:line="276" w:lineRule="auto"/>
        <w:jc w:val="center"/>
        <w:rPr>
          <w:b/>
          <w:bCs/>
          <w:color w:val="000000" w:themeColor="text1"/>
          <w:szCs w:val="24"/>
          <w:lang w:val="sr-Cyrl-RS"/>
        </w:rPr>
      </w:pPr>
      <w:r w:rsidRPr="006D17BA">
        <w:rPr>
          <w:b/>
          <w:bCs/>
          <w:color w:val="000000" w:themeColor="text1"/>
          <w:szCs w:val="24"/>
          <w:lang w:val="sr-Cyrl-RS"/>
        </w:rPr>
        <w:t>ДИРЕКТНЕ ОБАВЕЗЕ - СПОЉНИ ЈАВНИ ДУГ</w:t>
      </w:r>
    </w:p>
    <w:p w:rsidR="003629C8" w:rsidRPr="006D17BA" w:rsidRDefault="003629C8" w:rsidP="004829CB">
      <w:pPr>
        <w:spacing w:line="276" w:lineRule="auto"/>
        <w:rPr>
          <w:b/>
          <w:bCs/>
          <w:color w:val="000000" w:themeColor="text1"/>
          <w:szCs w:val="24"/>
          <w:lang w:val="sr-Cyrl-RS"/>
        </w:rPr>
      </w:pPr>
    </w:p>
    <w:p w:rsidR="00CF79DE" w:rsidRPr="006D17BA" w:rsidRDefault="00CF79DE" w:rsidP="00CF79DE">
      <w:pPr>
        <w:jc w:val="center"/>
        <w:rPr>
          <w:b/>
          <w:bCs/>
          <w:color w:val="000000" w:themeColor="text1"/>
          <w:lang w:val="sr-Cyrl-RS"/>
        </w:rPr>
      </w:pPr>
      <w:r w:rsidRPr="006D17BA">
        <w:rPr>
          <w:b/>
          <w:bCs/>
          <w:color w:val="000000" w:themeColor="text1"/>
          <w:lang w:val="sr-Cyrl-RS"/>
        </w:rPr>
        <w:t>1. КРЕДИТИ МЕЂУНАРОДНЕ БАНКЕ ЗА ОБНОВУ И РАЗВОЈ (IBRD)</w:t>
      </w:r>
    </w:p>
    <w:p w:rsidR="00CF79DE" w:rsidRPr="006D17BA" w:rsidRDefault="00CF79DE" w:rsidP="00CF79DE">
      <w:pPr>
        <w:rPr>
          <w:b/>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1) IBRD - 7086 - 0 - YF - Kонсолидациони зајам А за територију Централне Србије и АП Војводине - Стање дуга по овом кредиту на дан 31. децембар 2024. године износило је 131.006.794,79</w:t>
      </w:r>
      <w:r w:rsidRPr="006D17BA">
        <w:rPr>
          <w:bCs/>
          <w:color w:val="000000" w:themeColor="text1"/>
          <w:lang w:val="sr-Latn-RS"/>
        </w:rPr>
        <w:t xml:space="preserve"> </w:t>
      </w:r>
      <w:r w:rsidRPr="006D17BA">
        <w:rPr>
          <w:bCs/>
          <w:color w:val="000000" w:themeColor="text1"/>
          <w:lang w:val="sr-Cyrl-RS"/>
        </w:rPr>
        <w:t>еврa (15.329.746.991,67</w:t>
      </w:r>
      <w:r w:rsidRPr="006D17BA">
        <w:rPr>
          <w:bCs/>
          <w:color w:val="000000" w:themeColor="text1"/>
          <w:lang w:val="sr-Latn-RS"/>
        </w:rPr>
        <w:t xml:space="preserve"> </w:t>
      </w:r>
      <w:r w:rsidRPr="006D17BA">
        <w:rPr>
          <w:bCs/>
          <w:color w:val="000000" w:themeColor="text1"/>
          <w:lang w:val="sr-Cyrl-RS"/>
        </w:rPr>
        <w:t>динара). Током 2024. године плаћања по основу главнице су износила 18.810.742,38</w:t>
      </w:r>
      <w:r w:rsidRPr="006D17BA">
        <w:rPr>
          <w:bCs/>
          <w:color w:val="000000" w:themeColor="text1"/>
          <w:lang w:val="sr-Latn-RS"/>
        </w:rPr>
        <w:t xml:space="preserve"> </w:t>
      </w:r>
      <w:r w:rsidRPr="006D17BA">
        <w:rPr>
          <w:bCs/>
          <w:color w:val="000000" w:themeColor="text1"/>
          <w:lang w:val="sr-Cyrl-RS"/>
        </w:rPr>
        <w:t>евра (2.209.705.431,68</w:t>
      </w:r>
      <w:r w:rsidRPr="006D17BA">
        <w:rPr>
          <w:bCs/>
          <w:color w:val="000000" w:themeColor="text1"/>
          <w:lang w:val="sr-Latn-RS"/>
        </w:rPr>
        <w:t xml:space="preserve"> </w:t>
      </w:r>
      <w:r w:rsidRPr="006D17BA">
        <w:rPr>
          <w:bCs/>
          <w:color w:val="000000" w:themeColor="text1"/>
          <w:lang w:val="sr-Cyrl-RS"/>
        </w:rPr>
        <w:t>динара), а по основу камате 6.867.499,59</w:t>
      </w:r>
      <w:r w:rsidRPr="006D17BA">
        <w:rPr>
          <w:bCs/>
          <w:color w:val="000000" w:themeColor="text1"/>
          <w:lang w:val="sr-Latn-RS"/>
        </w:rPr>
        <w:t xml:space="preserve"> </w:t>
      </w:r>
      <w:r w:rsidRPr="006D17BA">
        <w:rPr>
          <w:bCs/>
          <w:color w:val="000000" w:themeColor="text1"/>
          <w:lang w:val="sr-Cyrl-RS"/>
        </w:rPr>
        <w:t xml:space="preserve">евра (806.750.837,01 </w:t>
      </w:r>
      <w:r w:rsidR="00736D9B" w:rsidRPr="006D17BA">
        <w:rPr>
          <w:bCs/>
          <w:color w:val="000000" w:themeColor="text1"/>
          <w:lang w:val="sr-Cyrl-RS"/>
        </w:rPr>
        <w:t>динар</w:t>
      </w:r>
      <w:r w:rsidRPr="006D17BA">
        <w:rPr>
          <w:bCs/>
          <w:color w:val="000000" w:themeColor="text1"/>
          <w:lang w:val="sr-Cyrl-RS"/>
        </w:rPr>
        <w:t>).</w:t>
      </w:r>
    </w:p>
    <w:p w:rsidR="000470BE" w:rsidRPr="006D17BA" w:rsidRDefault="000470BE" w:rsidP="000470BE">
      <w:pPr>
        <w:jc w:val="both"/>
        <w:rPr>
          <w:bCs/>
          <w:color w:val="000000" w:themeColor="text1"/>
          <w:lang w:val="sr-Cyrl-RS"/>
        </w:rPr>
      </w:pPr>
    </w:p>
    <w:p w:rsidR="000470BE" w:rsidRPr="006D17BA" w:rsidRDefault="000470BE" w:rsidP="000470BE">
      <w:pPr>
        <w:ind w:firstLine="709"/>
        <w:jc w:val="both"/>
        <w:rPr>
          <w:rFonts w:ascii="Calibri" w:hAnsi="Calibri" w:cs="Calibri"/>
          <w:color w:val="000000" w:themeColor="text1"/>
          <w:lang w:val="sr-Cyrl-RS" w:eastAsia="sr-Latn-RS"/>
        </w:rPr>
      </w:pPr>
      <w:r w:rsidRPr="006D17BA">
        <w:rPr>
          <w:bCs/>
          <w:color w:val="000000" w:themeColor="text1"/>
          <w:lang w:val="sr-Cyrl-RS"/>
        </w:rPr>
        <w:t>2) IBRD - 7087 - 0 - YF - Консолидациони зајам B за територију Централне Србије и АП Војводине - Стање дуга по овом кредиту на дан 31. децембар 2024. године, износило је 248.953.250,04</w:t>
      </w:r>
      <w:r w:rsidRPr="006D17BA">
        <w:rPr>
          <w:bCs/>
          <w:color w:val="000000" w:themeColor="text1"/>
          <w:lang w:val="sr-Latn-RS"/>
        </w:rPr>
        <w:t xml:space="preserve"> </w:t>
      </w:r>
      <w:r w:rsidRPr="006D17BA">
        <w:rPr>
          <w:bCs/>
          <w:color w:val="000000" w:themeColor="text1"/>
          <w:lang w:val="sr-Cyrl-RS"/>
        </w:rPr>
        <w:t>евра (29.131.239.658,11</w:t>
      </w:r>
      <w:r w:rsidRPr="006D17BA">
        <w:rPr>
          <w:bCs/>
          <w:color w:val="000000" w:themeColor="text1"/>
          <w:lang w:val="sr-Latn-RS"/>
        </w:rPr>
        <w:t xml:space="preserve"> </w:t>
      </w:r>
      <w:r w:rsidRPr="006D17BA">
        <w:rPr>
          <w:bCs/>
          <w:color w:val="000000" w:themeColor="text1"/>
          <w:lang w:val="sr-Cyrl-RS"/>
        </w:rPr>
        <w:t>динарa). Током 2024. године плаћања по основу главнице су износила 35.746.202,80</w:t>
      </w:r>
      <w:r w:rsidRPr="006D17BA">
        <w:rPr>
          <w:bCs/>
          <w:color w:val="000000" w:themeColor="text1"/>
          <w:lang w:val="sr-Latn-RS"/>
        </w:rPr>
        <w:t xml:space="preserve"> </w:t>
      </w:r>
      <w:r w:rsidRPr="006D17BA">
        <w:rPr>
          <w:bCs/>
          <w:color w:val="000000" w:themeColor="text1"/>
          <w:lang w:val="sr-Cyrl-RS"/>
        </w:rPr>
        <w:t>евра (4.195.476.416,02</w:t>
      </w:r>
      <w:r w:rsidRPr="006D17BA">
        <w:rPr>
          <w:bCs/>
          <w:color w:val="000000" w:themeColor="text1"/>
          <w:lang w:val="sr-Latn-RS"/>
        </w:rPr>
        <w:t xml:space="preserve"> </w:t>
      </w:r>
      <w:r w:rsidRPr="006D17BA">
        <w:rPr>
          <w:bCs/>
          <w:color w:val="000000" w:themeColor="text1"/>
          <w:lang w:val="sr-Cyrl-RS"/>
        </w:rPr>
        <w:t>динара), а по основу камате 12.846.985,14</w:t>
      </w:r>
      <w:r w:rsidRPr="006D17BA">
        <w:rPr>
          <w:bCs/>
          <w:color w:val="000000" w:themeColor="text1"/>
          <w:lang w:val="sr-Latn-RS"/>
        </w:rPr>
        <w:t xml:space="preserve"> </w:t>
      </w:r>
      <w:r w:rsidRPr="006D17BA">
        <w:rPr>
          <w:bCs/>
          <w:color w:val="000000" w:themeColor="text1"/>
          <w:lang w:val="sr-Cyrl-RS"/>
        </w:rPr>
        <w:t>евра (1.507.867.256,52</w:t>
      </w:r>
      <w:r w:rsidRPr="006D17BA">
        <w:rPr>
          <w:bCs/>
          <w:color w:val="000000" w:themeColor="text1"/>
          <w:lang w:val="sr-Latn-RS"/>
        </w:rPr>
        <w:t xml:space="preserve"> </w:t>
      </w:r>
      <w:r w:rsidRPr="006D17BA">
        <w:rPr>
          <w:bCs/>
          <w:color w:val="000000" w:themeColor="text1"/>
          <w:lang w:val="sr-Cyrl-RS"/>
        </w:rPr>
        <w:t>динара).</w:t>
      </w:r>
    </w:p>
    <w:p w:rsidR="000470BE" w:rsidRPr="006D17BA" w:rsidRDefault="000470BE" w:rsidP="000470BE">
      <w:pPr>
        <w:jc w:val="both"/>
        <w:rPr>
          <w:rFonts w:ascii="Calibri" w:hAnsi="Calibri" w:cs="Calibri"/>
          <w:color w:val="000000" w:themeColor="text1"/>
          <w:lang w:val="sr-Cyrl-RS" w:eastAsia="sr-Latn-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3) IBRD - 74660 (FSL) - Додатно финансирање пројекта енергетске ефикасности за Србију - Стање дуга по овом кредиту, на дан 31. децембар 2024. године, износило је 0,00</w:t>
      </w:r>
      <w:r w:rsidRPr="006D17BA">
        <w:rPr>
          <w:bCs/>
          <w:color w:val="000000" w:themeColor="text1"/>
          <w:lang w:val="sr-Latn-RS"/>
        </w:rPr>
        <w:t xml:space="preserve"> </w:t>
      </w:r>
      <w:r w:rsidRPr="006D17BA">
        <w:rPr>
          <w:bCs/>
          <w:color w:val="000000" w:themeColor="text1"/>
          <w:lang w:val="sr-Cyrl-RS"/>
        </w:rPr>
        <w:t>евра</w:t>
      </w:r>
      <w:r w:rsidR="00161EFA">
        <w:rPr>
          <w:bCs/>
          <w:color w:val="000000" w:themeColor="text1"/>
          <w:lang w:val="sr-Latn-RS"/>
        </w:rPr>
        <w:t xml:space="preserve"> </w:t>
      </w:r>
      <w:r w:rsidRPr="006D17BA">
        <w:rPr>
          <w:bCs/>
          <w:color w:val="000000" w:themeColor="text1"/>
          <w:lang w:val="sr-Cyrl-RS"/>
        </w:rPr>
        <w:t>(</w:t>
      </w:r>
      <w:r w:rsidRPr="006D17BA">
        <w:rPr>
          <w:bCs/>
          <w:color w:val="000000" w:themeColor="text1"/>
          <w:lang w:val="sr-Latn-RS"/>
        </w:rPr>
        <w:t xml:space="preserve">0,00 </w:t>
      </w:r>
      <w:r w:rsidRPr="006D17BA">
        <w:rPr>
          <w:bCs/>
          <w:color w:val="000000" w:themeColor="text1"/>
          <w:lang w:val="sr-Cyrl-RS"/>
        </w:rPr>
        <w:t xml:space="preserve">динара). Током 2024. године плаћања по основу главнице су износила </w:t>
      </w:r>
      <w:r w:rsidRPr="006D17BA">
        <w:rPr>
          <w:bCs/>
          <w:color w:val="000000" w:themeColor="text1"/>
          <w:lang w:val="sr-Cyrl-RS"/>
        </w:rPr>
        <w:lastRenderedPageBreak/>
        <w:t>550.175,40</w:t>
      </w:r>
      <w:r w:rsidRPr="006D17BA">
        <w:rPr>
          <w:bCs/>
          <w:color w:val="000000" w:themeColor="text1"/>
          <w:lang w:val="sr-Latn-RS"/>
        </w:rPr>
        <w:t xml:space="preserve"> </w:t>
      </w:r>
      <w:r w:rsidRPr="006D17BA">
        <w:rPr>
          <w:bCs/>
          <w:color w:val="000000" w:themeColor="text1"/>
          <w:lang w:val="sr-Cyrl-RS"/>
        </w:rPr>
        <w:t>евра (64.657.823,39</w:t>
      </w:r>
      <w:r w:rsidRPr="006D17BA">
        <w:rPr>
          <w:bCs/>
          <w:color w:val="000000" w:themeColor="text1"/>
          <w:lang w:val="sr-Latn-RS"/>
        </w:rPr>
        <w:t xml:space="preserve"> </w:t>
      </w:r>
      <w:r w:rsidRPr="006D17BA">
        <w:rPr>
          <w:bCs/>
          <w:color w:val="000000" w:themeColor="text1"/>
          <w:lang w:val="sr-Cyrl-RS"/>
        </w:rPr>
        <w:t>динара), а по основу камате 11.810,42</w:t>
      </w:r>
      <w:r w:rsidRPr="006D17BA">
        <w:rPr>
          <w:bCs/>
          <w:color w:val="000000" w:themeColor="text1"/>
          <w:lang w:val="sr-Latn-RS"/>
        </w:rPr>
        <w:t xml:space="preserve"> </w:t>
      </w:r>
      <w:r w:rsidRPr="006D17BA">
        <w:rPr>
          <w:bCs/>
          <w:color w:val="000000" w:themeColor="text1"/>
          <w:lang w:val="sr-Cyrl-RS"/>
        </w:rPr>
        <w:t>евра  (1.387.986,54</w:t>
      </w:r>
      <w:r w:rsidRPr="006D17BA">
        <w:rPr>
          <w:bCs/>
          <w:color w:val="000000" w:themeColor="text1"/>
          <w:lang w:val="sr-Latn-RS"/>
        </w:rPr>
        <w:t xml:space="preserve"> </w:t>
      </w:r>
      <w:r w:rsidRPr="006D17BA">
        <w:rPr>
          <w:bCs/>
          <w:color w:val="000000" w:themeColor="text1"/>
          <w:lang w:val="sr-Cyrl-RS"/>
        </w:rPr>
        <w:t>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4) IBRD - 74640 (FSL) - Пројекат регионални развој Бора - Стање дуга по овом кредиту на дан 31. децембар 2024. године, износило је 0,00</w:t>
      </w:r>
      <w:r w:rsidRPr="006D17BA">
        <w:rPr>
          <w:bCs/>
          <w:color w:val="000000" w:themeColor="text1"/>
          <w:lang w:val="sr-Latn-RS"/>
        </w:rPr>
        <w:t xml:space="preserve"> </w:t>
      </w:r>
      <w:r w:rsidRPr="006D17BA">
        <w:rPr>
          <w:bCs/>
          <w:color w:val="000000" w:themeColor="text1"/>
          <w:lang w:val="sr-Cyrl-RS"/>
        </w:rPr>
        <w:t>евра (0,00</w:t>
      </w:r>
      <w:r w:rsidRPr="006D17BA">
        <w:rPr>
          <w:bCs/>
          <w:color w:val="000000" w:themeColor="text1"/>
          <w:lang w:val="sr-Latn-RS"/>
        </w:rPr>
        <w:t xml:space="preserve"> </w:t>
      </w:r>
      <w:r w:rsidRPr="006D17BA">
        <w:rPr>
          <w:bCs/>
          <w:color w:val="000000" w:themeColor="text1"/>
          <w:lang w:val="sr-Cyrl-RS"/>
        </w:rPr>
        <w:t>динара). Током 2024. године плаћања по основу главнице су износила 297.763,25</w:t>
      </w:r>
      <w:r w:rsidRPr="006D17BA">
        <w:rPr>
          <w:bCs/>
          <w:color w:val="000000" w:themeColor="text1"/>
          <w:lang w:val="sr-Latn-RS"/>
        </w:rPr>
        <w:t xml:space="preserve"> </w:t>
      </w:r>
      <w:r w:rsidRPr="006D17BA">
        <w:rPr>
          <w:bCs/>
          <w:color w:val="000000" w:themeColor="text1"/>
          <w:lang w:val="sr-Cyrl-RS"/>
        </w:rPr>
        <w:t>евра (34.993.792,22</w:t>
      </w:r>
      <w:r w:rsidRPr="006D17BA">
        <w:rPr>
          <w:bCs/>
          <w:color w:val="000000" w:themeColor="text1"/>
          <w:lang w:val="sr-Latn-RS"/>
        </w:rPr>
        <w:t xml:space="preserve"> </w:t>
      </w:r>
      <w:r w:rsidRPr="006D17BA">
        <w:rPr>
          <w:bCs/>
          <w:color w:val="000000" w:themeColor="text1"/>
          <w:lang w:val="sr-Cyrl-RS"/>
        </w:rPr>
        <w:t>динара), а по основу камате 6.392,02</w:t>
      </w:r>
      <w:r w:rsidRPr="006D17BA">
        <w:rPr>
          <w:bCs/>
          <w:color w:val="000000" w:themeColor="text1"/>
          <w:lang w:val="sr-Latn-RS"/>
        </w:rPr>
        <w:t xml:space="preserve"> </w:t>
      </w:r>
      <w:r w:rsidRPr="006D17BA">
        <w:rPr>
          <w:bCs/>
          <w:color w:val="000000" w:themeColor="text1"/>
          <w:lang w:val="sr-Cyrl-RS"/>
        </w:rPr>
        <w:t>евр</w:t>
      </w:r>
      <w:r w:rsidR="004B0AE2">
        <w:rPr>
          <w:bCs/>
          <w:color w:val="000000" w:themeColor="text1"/>
          <w:lang w:val="sr-Cyrl-RS"/>
        </w:rPr>
        <w:t>а</w:t>
      </w:r>
      <w:r w:rsidRPr="006D17BA">
        <w:rPr>
          <w:bCs/>
          <w:color w:val="000000" w:themeColor="text1"/>
          <w:lang w:val="sr-Cyrl-RS"/>
        </w:rPr>
        <w:t xml:space="preserve"> (751.204,25</w:t>
      </w:r>
      <w:r w:rsidRPr="006D17BA">
        <w:rPr>
          <w:bCs/>
          <w:color w:val="000000" w:themeColor="text1"/>
          <w:lang w:val="sr-Latn-RS"/>
        </w:rPr>
        <w:t xml:space="preserve"> </w:t>
      </w:r>
      <w:r w:rsidRPr="006D17BA">
        <w:rPr>
          <w:bCs/>
          <w:color w:val="000000" w:themeColor="text1"/>
          <w:lang w:val="sr-Cyrl-RS"/>
        </w:rPr>
        <w:t>динара).</w:t>
      </w:r>
    </w:p>
    <w:p w:rsidR="000470BE" w:rsidRPr="006D17BA" w:rsidRDefault="000470BE" w:rsidP="000470BE">
      <w:pPr>
        <w:ind w:firstLine="708"/>
        <w:jc w:val="both"/>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5) IBRD - 74670 (FSL) - Пројекат рехабилитације система за наводњавање и одводњавање - Стање дуга по овом кредиту на дан 31. децембар 2024. године износило је 0,00</w:t>
      </w:r>
      <w:r w:rsidRPr="006D17BA">
        <w:rPr>
          <w:bCs/>
          <w:color w:val="000000" w:themeColor="text1"/>
          <w:lang w:val="sr-Latn-RS"/>
        </w:rPr>
        <w:t xml:space="preserve"> </w:t>
      </w:r>
      <w:r w:rsidRPr="006D17BA">
        <w:rPr>
          <w:bCs/>
          <w:color w:val="000000" w:themeColor="text1"/>
          <w:lang w:val="sr-Cyrl-RS"/>
        </w:rPr>
        <w:t>евра (0,00</w:t>
      </w:r>
      <w:r w:rsidRPr="006D17BA">
        <w:rPr>
          <w:bCs/>
          <w:color w:val="000000" w:themeColor="text1"/>
          <w:lang w:val="sr-Latn-RS"/>
        </w:rPr>
        <w:t xml:space="preserve"> </w:t>
      </w:r>
      <w:r w:rsidRPr="006D17BA">
        <w:rPr>
          <w:bCs/>
          <w:color w:val="000000" w:themeColor="text1"/>
          <w:lang w:val="sr-Cyrl-RS"/>
        </w:rPr>
        <w:t>динара). Током 2024. године плаћања по основу главнице су износила 1.431.710,05 евра (168.257.714,84 динара), а по основу камате 30.734,04</w:t>
      </w:r>
      <w:r w:rsidRPr="006D17BA">
        <w:rPr>
          <w:bCs/>
          <w:color w:val="000000" w:themeColor="text1"/>
          <w:lang w:val="sr-Latn-RS"/>
        </w:rPr>
        <w:t xml:space="preserve"> </w:t>
      </w:r>
      <w:r w:rsidRPr="006D17BA">
        <w:rPr>
          <w:bCs/>
          <w:color w:val="000000" w:themeColor="text1"/>
          <w:lang w:val="sr-Cyrl-RS"/>
        </w:rPr>
        <w:t>евра (3.611.932,00</w:t>
      </w:r>
      <w:r w:rsidRPr="006D17BA">
        <w:rPr>
          <w:bCs/>
          <w:color w:val="000000" w:themeColor="text1"/>
          <w:lang w:val="sr-Latn-RS"/>
        </w:rPr>
        <w:t xml:space="preserve"> </w:t>
      </w:r>
      <w:r w:rsidRPr="006D17BA">
        <w:rPr>
          <w:bCs/>
          <w:color w:val="000000" w:themeColor="text1"/>
          <w:lang w:val="sr-Cyrl-RS"/>
        </w:rPr>
        <w:t>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 xml:space="preserve">6) IBRD - 74650 (FSL) - Пројекат реформе пољопривреде у транзицији - Стање дуга по овом кредиту на дан 31. децембар 2024. године износило је </w:t>
      </w:r>
      <w:r w:rsidRPr="006D17BA">
        <w:rPr>
          <w:bCs/>
          <w:color w:val="000000" w:themeColor="text1"/>
          <w:lang w:val="sr-Latn-RS"/>
        </w:rPr>
        <w:t xml:space="preserve">0,00 </w:t>
      </w:r>
      <w:r w:rsidRPr="006D17BA">
        <w:rPr>
          <w:bCs/>
          <w:color w:val="000000" w:themeColor="text1"/>
          <w:lang w:val="sr-Cyrl-RS"/>
        </w:rPr>
        <w:t>евра (</w:t>
      </w:r>
      <w:r w:rsidRPr="006D17BA">
        <w:rPr>
          <w:bCs/>
          <w:color w:val="000000" w:themeColor="text1"/>
          <w:lang w:val="sr-Latn-RS"/>
        </w:rPr>
        <w:t xml:space="preserve">0,00 </w:t>
      </w:r>
      <w:r w:rsidRPr="006D17BA">
        <w:rPr>
          <w:bCs/>
          <w:color w:val="000000" w:themeColor="text1"/>
          <w:lang w:val="sr-Cyrl-RS"/>
        </w:rPr>
        <w:t>динарa). Током 2024. године плаћања по основу главнице су износила 328.224,84</w:t>
      </w:r>
      <w:r w:rsidRPr="006D17BA">
        <w:rPr>
          <w:bCs/>
          <w:color w:val="000000" w:themeColor="text1"/>
          <w:lang w:val="sr-Latn-RS"/>
        </w:rPr>
        <w:t xml:space="preserve"> </w:t>
      </w:r>
      <w:r w:rsidRPr="006D17BA">
        <w:rPr>
          <w:bCs/>
          <w:color w:val="000000" w:themeColor="text1"/>
          <w:lang w:val="sr-Cyrl-RS"/>
        </w:rPr>
        <w:t>евра (38.573.705,29 динарa), а по основу камате 7.045,90 евра (828.049,67 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7) IBRD - 76510 (VSLN) - Програмски зајам за развој приватног и финансијског сектора - Стање дуга по овом кредиту на дан 31. децембар 202</w:t>
      </w:r>
      <w:r w:rsidRPr="006D17BA">
        <w:rPr>
          <w:bCs/>
          <w:color w:val="000000" w:themeColor="text1"/>
          <w:lang w:val="sr-Latn-RS"/>
        </w:rPr>
        <w:t>4</w:t>
      </w:r>
      <w:r w:rsidRPr="006D17BA">
        <w:rPr>
          <w:bCs/>
          <w:color w:val="000000" w:themeColor="text1"/>
          <w:lang w:val="sr-Cyrl-RS"/>
        </w:rPr>
        <w:t xml:space="preserve">. године износило је 13.070.049,85 евра  (1.529.390.576,19 динара). Током 2024. године плаћања по основу главнице су износила 2.910.660,02 евра (341.916.978,95 динарa), а </w:t>
      </w:r>
      <w:r w:rsidR="002743DB" w:rsidRPr="006D17BA">
        <w:rPr>
          <w:bCs/>
          <w:color w:val="000000" w:themeColor="text1"/>
          <w:lang w:val="sr-Cyrl-RS"/>
        </w:rPr>
        <w:t>по основу камате 650.261,82 евра</w:t>
      </w:r>
      <w:r w:rsidRPr="006D17BA">
        <w:rPr>
          <w:bCs/>
          <w:color w:val="000000" w:themeColor="text1"/>
          <w:lang w:val="sr-Cyrl-RS"/>
        </w:rPr>
        <w:t xml:space="preserve"> (76.388.562,89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09"/>
        <w:jc w:val="both"/>
        <w:rPr>
          <w:color w:val="000000" w:themeColor="text1"/>
          <w:lang w:val="sr-Cyrl-RS"/>
        </w:rPr>
      </w:pPr>
      <w:r w:rsidRPr="006D17BA">
        <w:rPr>
          <w:bCs/>
          <w:color w:val="000000" w:themeColor="text1"/>
          <w:lang w:val="sr-Cyrl-RS"/>
        </w:rPr>
        <w:t>8) IBRD - 77460 (VSLN) - Коридор X - Стање дуга по овом кредиту на дан 31. децембар 202</w:t>
      </w:r>
      <w:r w:rsidRPr="006D17BA">
        <w:rPr>
          <w:bCs/>
          <w:color w:val="000000" w:themeColor="text1"/>
        </w:rPr>
        <w:t>4</w:t>
      </w:r>
      <w:r w:rsidRPr="006D17BA">
        <w:rPr>
          <w:bCs/>
          <w:color w:val="000000" w:themeColor="text1"/>
          <w:lang w:val="sr-Cyrl-RS"/>
        </w:rPr>
        <w:t>. године</w:t>
      </w:r>
      <w:r w:rsidR="002743DB" w:rsidRPr="006D17BA">
        <w:rPr>
          <w:bCs/>
          <w:color w:val="000000" w:themeColor="text1"/>
          <w:lang w:val="sr-Cyrl-RS"/>
        </w:rPr>
        <w:t xml:space="preserve"> износило је 103.635.779,71 евро</w:t>
      </w:r>
      <w:r w:rsidRPr="006D17BA">
        <w:rPr>
          <w:bCs/>
          <w:color w:val="000000" w:themeColor="text1"/>
          <w:lang w:val="sr-Cyrl-RS"/>
        </w:rPr>
        <w:t xml:space="preserve"> (12.126.930.399,19 динар</w:t>
      </w:r>
      <w:r w:rsidRPr="006D17BA">
        <w:rPr>
          <w:bCs/>
          <w:color w:val="000000" w:themeColor="text1"/>
        </w:rPr>
        <w:t>a</w:t>
      </w:r>
      <w:r w:rsidRPr="006D17BA">
        <w:rPr>
          <w:bCs/>
          <w:color w:val="000000" w:themeColor="text1"/>
          <w:lang w:val="sr-Cyrl-RS"/>
        </w:rPr>
        <w:t>). Током 202</w:t>
      </w:r>
      <w:r w:rsidRPr="006D17BA">
        <w:rPr>
          <w:bCs/>
          <w:color w:val="000000" w:themeColor="text1"/>
        </w:rPr>
        <w:t>4</w:t>
      </w:r>
      <w:r w:rsidRPr="006D17BA">
        <w:rPr>
          <w:bCs/>
          <w:color w:val="000000" w:themeColor="text1"/>
          <w:lang w:val="sr-Cyrl-RS"/>
        </w:rPr>
        <w:t>.</w:t>
      </w:r>
      <w:r w:rsidRPr="006D17BA">
        <w:rPr>
          <w:bCs/>
          <w:color w:val="000000" w:themeColor="text1"/>
        </w:rPr>
        <w:t xml:space="preserve"> </w:t>
      </w:r>
      <w:r w:rsidRPr="006D17BA">
        <w:rPr>
          <w:bCs/>
          <w:color w:val="000000" w:themeColor="text1"/>
          <w:lang w:val="sr-Cyrl-RS"/>
        </w:rPr>
        <w:t xml:space="preserve">године плаћања по основу главнице су износила 23.078.617,22 евра </w:t>
      </w:r>
      <w:r w:rsidRPr="006D17BA">
        <w:rPr>
          <w:bCs/>
          <w:color w:val="000000" w:themeColor="text1"/>
          <w:lang w:val="sr-Latn-RS"/>
        </w:rPr>
        <w:t xml:space="preserve"> </w:t>
      </w:r>
      <w:r w:rsidRPr="006D17BA">
        <w:rPr>
          <w:bCs/>
          <w:color w:val="000000" w:themeColor="text1"/>
          <w:lang w:val="sr-Cyrl-RS"/>
        </w:rPr>
        <w:t>(2.710.206.257,10 динар</w:t>
      </w:r>
      <w:r w:rsidRPr="006D17BA">
        <w:rPr>
          <w:bCs/>
          <w:color w:val="000000" w:themeColor="text1"/>
        </w:rPr>
        <w:t>a</w:t>
      </w:r>
      <w:r w:rsidRPr="006D17BA">
        <w:rPr>
          <w:bCs/>
          <w:color w:val="000000" w:themeColor="text1"/>
          <w:lang w:val="sr-Cyrl-RS"/>
        </w:rPr>
        <w:t>), а по основу камате 5.243.396,02 евра (615.768.890,02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09"/>
        <w:jc w:val="both"/>
        <w:rPr>
          <w:bCs/>
          <w:color w:val="000000" w:themeColor="text1"/>
          <w:lang w:val="sr-Cyrl-RS"/>
        </w:rPr>
      </w:pPr>
      <w:r w:rsidRPr="006D17BA">
        <w:rPr>
          <w:bCs/>
          <w:color w:val="000000" w:themeColor="text1"/>
          <w:lang w:val="sr-Cyrl-RS"/>
        </w:rPr>
        <w:t>9) IBRD - 78250 (VSLN) - Други програмски зајам за развој приватног и финансијског сектора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29.466.960,00 евра (3.448.073.377,70 динара). Током 202</w:t>
      </w:r>
      <w:r w:rsidRPr="006D17BA">
        <w:rPr>
          <w:bCs/>
          <w:color w:val="000000" w:themeColor="text1"/>
        </w:rPr>
        <w:t>4</w:t>
      </w:r>
      <w:r w:rsidRPr="006D17BA">
        <w:rPr>
          <w:bCs/>
          <w:color w:val="000000" w:themeColor="text1"/>
          <w:lang w:val="sr-Cyrl-RS"/>
        </w:rPr>
        <w:t>. године плаћања по основу главнице износила су 5.904.720,00</w:t>
      </w:r>
      <w:r w:rsidRPr="006D17BA">
        <w:rPr>
          <w:bCs/>
          <w:color w:val="000000" w:themeColor="text1"/>
          <w:lang w:val="sr-Latn-RS"/>
        </w:rPr>
        <w:t xml:space="preserve"> </w:t>
      </w:r>
      <w:r w:rsidRPr="006D17BA">
        <w:rPr>
          <w:bCs/>
          <w:color w:val="000000" w:themeColor="text1"/>
          <w:lang w:val="sr-Cyrl-RS"/>
        </w:rPr>
        <w:t>евра (693.659.934,36 динар</w:t>
      </w:r>
      <w:r w:rsidRPr="006D17BA">
        <w:rPr>
          <w:bCs/>
          <w:color w:val="000000" w:themeColor="text1"/>
          <w:lang w:val="sr-Latn-RS"/>
        </w:rPr>
        <w:t>a</w:t>
      </w:r>
      <w:r w:rsidRPr="006D17BA">
        <w:rPr>
          <w:bCs/>
          <w:color w:val="000000" w:themeColor="text1"/>
          <w:lang w:val="sr-Cyrl-RS"/>
        </w:rPr>
        <w:t>), док је по основу камата плаћено 1.432.593,69 евра (168.298.513,30 динара).</w:t>
      </w:r>
    </w:p>
    <w:p w:rsidR="000470BE" w:rsidRPr="006D17BA" w:rsidRDefault="000470BE" w:rsidP="000470BE">
      <w:pPr>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10) IBRD - 77930 (VSLN) - Програмски зајам за развој јавних финансија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29.175.619,86 евра (</w:t>
      </w:r>
      <w:r w:rsidRPr="006D17BA">
        <w:rPr>
          <w:color w:val="000000" w:themeColor="text1"/>
          <w:lang w:val="sr-Cyrl-RS"/>
        </w:rPr>
        <w:t xml:space="preserve">3.413.982.240,36 </w:t>
      </w:r>
      <w:r w:rsidRPr="006D17BA">
        <w:rPr>
          <w:bCs/>
          <w:color w:val="000000" w:themeColor="text1"/>
          <w:lang w:val="sr-Cyrl-RS"/>
        </w:rPr>
        <w:t>динара).</w:t>
      </w:r>
      <w:r w:rsidRPr="006D17BA">
        <w:rPr>
          <w:color w:val="000000" w:themeColor="text1"/>
          <w:lang w:val="sr-Cyrl-RS"/>
        </w:rPr>
        <w:t xml:space="preserve"> </w:t>
      </w:r>
      <w:r w:rsidRPr="006D17BA">
        <w:rPr>
          <w:bCs/>
          <w:color w:val="000000" w:themeColor="text1"/>
          <w:lang w:val="sr-Cyrl-RS"/>
        </w:rPr>
        <w:t>Током 202</w:t>
      </w:r>
      <w:r w:rsidRPr="006D17BA">
        <w:rPr>
          <w:bCs/>
          <w:color w:val="000000" w:themeColor="text1"/>
        </w:rPr>
        <w:t>4</w:t>
      </w:r>
      <w:r w:rsidRPr="006D17BA">
        <w:rPr>
          <w:bCs/>
          <w:color w:val="000000" w:themeColor="text1"/>
          <w:lang w:val="sr-Cyrl-RS"/>
        </w:rPr>
        <w:t>. године плаћања по основу главнице износила су 5.846.340,02 евра (686.773.069,95 динара), док је по основу камата плаћено 1.499.009,63 евра (</w:t>
      </w:r>
      <w:r w:rsidRPr="006D17BA">
        <w:rPr>
          <w:bCs/>
          <w:color w:val="000000" w:themeColor="text1"/>
          <w:lang w:val="sr-Latn-RS"/>
        </w:rPr>
        <w:t>176.093.522,75</w:t>
      </w:r>
      <w:r w:rsidRPr="006D17BA">
        <w:rPr>
          <w:bCs/>
          <w:color w:val="000000" w:themeColor="text1"/>
          <w:lang w:val="sr-Cyrl-BA"/>
        </w:rPr>
        <w:t xml:space="preserve"> </w:t>
      </w:r>
      <w:r w:rsidRPr="006D17BA">
        <w:rPr>
          <w:bCs/>
          <w:color w:val="000000" w:themeColor="text1"/>
          <w:lang w:val="sr-Cyrl-RS"/>
        </w:rPr>
        <w:t>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11) IBRD - 76950 (VSLN) - Пројекат здравства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1.262.214,52 евра (147.697.905,84 динара). Током 202</w:t>
      </w:r>
      <w:r w:rsidRPr="006D17BA">
        <w:rPr>
          <w:bCs/>
          <w:color w:val="000000" w:themeColor="text1"/>
        </w:rPr>
        <w:t>4</w:t>
      </w:r>
      <w:r w:rsidRPr="006D17BA">
        <w:rPr>
          <w:bCs/>
          <w:color w:val="000000" w:themeColor="text1"/>
          <w:lang w:val="sr-Cyrl-RS"/>
        </w:rPr>
        <w:t>. године плаћања по основу главнице су износила 846.891,92</w:t>
      </w:r>
      <w:r w:rsidRPr="006D17BA">
        <w:rPr>
          <w:bCs/>
          <w:color w:val="000000" w:themeColor="text1"/>
          <w:lang w:val="sr-Latn-RS"/>
        </w:rPr>
        <w:t xml:space="preserve"> </w:t>
      </w:r>
      <w:r w:rsidRPr="006D17BA">
        <w:rPr>
          <w:bCs/>
          <w:color w:val="000000" w:themeColor="text1"/>
          <w:lang w:val="sr-Cyrl-RS"/>
        </w:rPr>
        <w:t>евра (99.467.540,69 динара), а по основу камате 80.273,03 евра (9.428.738,72 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12) IBRD - 74630 (FSL) - Додатно финансирање пројекта реконструкције саобраћаја - Стање дуга по овом кредиту на дан 31. децембар 202</w:t>
      </w:r>
      <w:r w:rsidRPr="006D17BA">
        <w:rPr>
          <w:bCs/>
          <w:color w:val="000000" w:themeColor="text1"/>
        </w:rPr>
        <w:t>4</w:t>
      </w:r>
      <w:r w:rsidR="00E755A0">
        <w:rPr>
          <w:bCs/>
          <w:color w:val="000000" w:themeColor="text1"/>
          <w:lang w:val="sr-Cyrl-RS"/>
        </w:rPr>
        <w:t>. године из</w:t>
      </w:r>
      <w:r w:rsidRPr="006D17BA">
        <w:rPr>
          <w:bCs/>
          <w:color w:val="000000" w:themeColor="text1"/>
          <w:lang w:val="sr-Cyrl-RS"/>
        </w:rPr>
        <w:t xml:space="preserve">носило је </w:t>
      </w:r>
      <w:r w:rsidRPr="006D17BA">
        <w:rPr>
          <w:bCs/>
          <w:color w:val="000000" w:themeColor="text1"/>
        </w:rPr>
        <w:t>0</w:t>
      </w:r>
      <w:r w:rsidRPr="006D17BA">
        <w:rPr>
          <w:bCs/>
          <w:color w:val="000000" w:themeColor="text1"/>
          <w:lang w:val="sr-Cyrl-RS"/>
        </w:rPr>
        <w:t>,</w:t>
      </w:r>
      <w:r w:rsidRPr="006D17BA">
        <w:rPr>
          <w:bCs/>
          <w:color w:val="000000" w:themeColor="text1"/>
        </w:rPr>
        <w:t>00</w:t>
      </w:r>
      <w:r w:rsidRPr="006D17BA">
        <w:rPr>
          <w:bCs/>
          <w:color w:val="000000" w:themeColor="text1"/>
          <w:lang w:val="sr-Latn-RS"/>
        </w:rPr>
        <w:t xml:space="preserve"> </w:t>
      </w:r>
      <w:r w:rsidRPr="006D17BA">
        <w:rPr>
          <w:bCs/>
          <w:color w:val="000000" w:themeColor="text1"/>
          <w:lang w:val="sr-Cyrl-RS"/>
        </w:rPr>
        <w:t>евра</w:t>
      </w:r>
      <w:r w:rsidRPr="006D17BA">
        <w:rPr>
          <w:bCs/>
          <w:color w:val="000000" w:themeColor="text1"/>
          <w:lang w:val="sr-Latn-RS"/>
        </w:rPr>
        <w:t xml:space="preserve"> </w:t>
      </w:r>
      <w:r w:rsidRPr="006D17BA">
        <w:rPr>
          <w:bCs/>
          <w:color w:val="000000" w:themeColor="text1"/>
          <w:lang w:val="sr-Cyrl-RS"/>
        </w:rPr>
        <w:t>(0,00 динара). Током 202</w:t>
      </w:r>
      <w:r w:rsidRPr="006D17BA">
        <w:rPr>
          <w:bCs/>
          <w:color w:val="000000" w:themeColor="text1"/>
        </w:rPr>
        <w:t>4</w:t>
      </w:r>
      <w:r w:rsidRPr="006D17BA">
        <w:rPr>
          <w:bCs/>
          <w:color w:val="000000" w:themeColor="text1"/>
          <w:lang w:val="sr-Cyrl-RS"/>
        </w:rPr>
        <w:t xml:space="preserve">. године плаћања по </w:t>
      </w:r>
      <w:r w:rsidR="002A226A" w:rsidRPr="006D17BA">
        <w:rPr>
          <w:bCs/>
          <w:color w:val="000000" w:themeColor="text1"/>
          <w:lang w:val="sr-Cyrl-RS"/>
        </w:rPr>
        <w:t>основу главнице су износилe 1.488.197,</w:t>
      </w:r>
      <w:r w:rsidRPr="006D17BA">
        <w:rPr>
          <w:bCs/>
          <w:color w:val="000000" w:themeColor="text1"/>
          <w:lang w:val="sr-Cyrl-RS"/>
        </w:rPr>
        <w:t>22</w:t>
      </w:r>
      <w:r w:rsidRPr="006D17BA">
        <w:rPr>
          <w:bCs/>
          <w:color w:val="000000" w:themeColor="text1"/>
        </w:rPr>
        <w:t xml:space="preserve"> </w:t>
      </w:r>
      <w:r w:rsidR="002A226A" w:rsidRPr="006D17BA">
        <w:rPr>
          <w:bCs/>
          <w:color w:val="000000" w:themeColor="text1"/>
          <w:lang w:val="sr-Cyrl-RS"/>
        </w:rPr>
        <w:t>евра (174.896.211,</w:t>
      </w:r>
      <w:r w:rsidRPr="006D17BA">
        <w:rPr>
          <w:bCs/>
          <w:color w:val="000000" w:themeColor="text1"/>
          <w:lang w:val="sr-Cyrl-RS"/>
        </w:rPr>
        <w:t>33</w:t>
      </w:r>
      <w:r w:rsidRPr="006D17BA">
        <w:rPr>
          <w:bCs/>
          <w:color w:val="000000" w:themeColor="text1"/>
        </w:rPr>
        <w:t xml:space="preserve"> </w:t>
      </w:r>
      <w:r w:rsidRPr="006D17BA">
        <w:rPr>
          <w:bCs/>
          <w:color w:val="000000" w:themeColor="text1"/>
          <w:lang w:val="sr-Cyrl-RS"/>
        </w:rPr>
        <w:t>динар</w:t>
      </w:r>
      <w:r w:rsidRPr="006D17BA">
        <w:rPr>
          <w:bCs/>
          <w:color w:val="000000" w:themeColor="text1"/>
          <w:lang w:val="sr-Latn-RS"/>
        </w:rPr>
        <w:t>a</w:t>
      </w:r>
      <w:r w:rsidR="002A226A" w:rsidRPr="006D17BA">
        <w:rPr>
          <w:bCs/>
          <w:color w:val="000000" w:themeColor="text1"/>
          <w:lang w:val="sr-Cyrl-RS"/>
        </w:rPr>
        <w:t>), а по основу камате 31.946,</w:t>
      </w:r>
      <w:r w:rsidRPr="006D17BA">
        <w:rPr>
          <w:bCs/>
          <w:color w:val="000000" w:themeColor="text1"/>
          <w:lang w:val="sr-Cyrl-RS"/>
        </w:rPr>
        <w:t>62</w:t>
      </w:r>
      <w:r w:rsidRPr="006D17BA">
        <w:rPr>
          <w:bCs/>
          <w:color w:val="000000" w:themeColor="text1"/>
        </w:rPr>
        <w:t xml:space="preserve"> </w:t>
      </w:r>
      <w:r w:rsidR="002A226A" w:rsidRPr="006D17BA">
        <w:rPr>
          <w:bCs/>
          <w:color w:val="000000" w:themeColor="text1"/>
          <w:lang w:val="sr-Cyrl-RS"/>
        </w:rPr>
        <w:t>евра (3.754.437,</w:t>
      </w:r>
      <w:r w:rsidRPr="006D17BA">
        <w:rPr>
          <w:bCs/>
          <w:color w:val="000000" w:themeColor="text1"/>
          <w:lang w:val="sr-Cyrl-RS"/>
        </w:rPr>
        <w:t>06</w:t>
      </w:r>
      <w:r w:rsidRPr="006D17BA">
        <w:rPr>
          <w:bCs/>
          <w:color w:val="000000" w:themeColor="text1"/>
        </w:rPr>
        <w:t xml:space="preserve"> </w:t>
      </w:r>
      <w:r w:rsidRPr="006D17BA">
        <w:rPr>
          <w:bCs/>
          <w:color w:val="000000" w:themeColor="text1"/>
          <w:lang w:val="sr-Cyrl-RS"/>
        </w:rPr>
        <w:t>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lastRenderedPageBreak/>
        <w:t>13) IBRD - 80610 (FSL) - Други програмски зајам за развој јавних финансија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73.529.411,76 евра (8.604.036.764,16 динара). У 202</w:t>
      </w:r>
      <w:r w:rsidRPr="006D17BA">
        <w:rPr>
          <w:bCs/>
          <w:color w:val="000000" w:themeColor="text1"/>
        </w:rPr>
        <w:t>4</w:t>
      </w:r>
      <w:r w:rsidRPr="006D17BA">
        <w:rPr>
          <w:bCs/>
          <w:color w:val="000000" w:themeColor="text1"/>
          <w:lang w:val="sr-Cyrl-RS"/>
        </w:rPr>
        <w:t>. години није било отплате по основу главнице, док је по основу камате плаћено 3.737.745,13 евра (438.941.839,57 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color w:val="000000" w:themeColor="text1"/>
          <w:lang w:val="sr-Cyrl-RS"/>
        </w:rPr>
      </w:pPr>
      <w:r w:rsidRPr="006D17BA">
        <w:rPr>
          <w:bCs/>
          <w:color w:val="000000" w:themeColor="text1"/>
          <w:lang w:val="sr-Cyrl-RS"/>
        </w:rPr>
        <w:t>14) IBRD - 83400 (VSLN) - Пројекат подршке Агенцији за осигурање депозита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217.3</w:t>
      </w:r>
      <w:r w:rsidR="00556D8B">
        <w:rPr>
          <w:bCs/>
          <w:color w:val="000000" w:themeColor="text1"/>
          <w:lang w:val="sr-Cyrl-RS"/>
        </w:rPr>
        <w:t>63,10 евра (25.434.721,41</w:t>
      </w:r>
      <w:r w:rsidR="00556D8B">
        <w:rPr>
          <w:bCs/>
          <w:color w:val="000000" w:themeColor="text1"/>
          <w:lang w:val="sr-Latn-RS"/>
        </w:rPr>
        <w:t xml:space="preserve"> </w:t>
      </w:r>
      <w:r w:rsidR="004A253B" w:rsidRPr="006D17BA">
        <w:rPr>
          <w:bCs/>
          <w:color w:val="000000" w:themeColor="text1"/>
          <w:lang w:val="sr-Cyrl-RS"/>
        </w:rPr>
        <w:t>динар</w:t>
      </w:r>
      <w:r w:rsidRPr="006D17BA">
        <w:rPr>
          <w:bCs/>
          <w:color w:val="000000" w:themeColor="text1"/>
          <w:lang w:val="sr-Cyrl-RS"/>
        </w:rPr>
        <w:t>). Током 202</w:t>
      </w:r>
      <w:r w:rsidRPr="006D17BA">
        <w:rPr>
          <w:bCs/>
          <w:color w:val="000000" w:themeColor="text1"/>
        </w:rPr>
        <w:t>4</w:t>
      </w:r>
      <w:r w:rsidRPr="006D17BA">
        <w:rPr>
          <w:bCs/>
          <w:color w:val="000000" w:themeColor="text1"/>
          <w:lang w:val="sr-Cyrl-RS"/>
        </w:rPr>
        <w:t>. године плаћања по основу главнице су износила 297.630,46 евра (34.951.831,27 динар</w:t>
      </w:r>
      <w:r w:rsidRPr="006D17BA">
        <w:rPr>
          <w:bCs/>
          <w:color w:val="000000" w:themeColor="text1"/>
          <w:lang w:val="sr-Latn-RS"/>
        </w:rPr>
        <w:t>a</w:t>
      </w:r>
      <w:r w:rsidRPr="006D17BA">
        <w:rPr>
          <w:bCs/>
          <w:color w:val="000000" w:themeColor="text1"/>
          <w:lang w:val="sr-Cyrl-RS"/>
        </w:rPr>
        <w:t>), док је по основу камате плаћено 20.045,70 еврa (2.354.225,74 динара).</w:t>
      </w:r>
    </w:p>
    <w:p w:rsidR="000470BE" w:rsidRPr="006D17BA" w:rsidRDefault="000470BE" w:rsidP="000470BE">
      <w:pPr>
        <w:rPr>
          <w:bCs/>
          <w:color w:val="000000" w:themeColor="text1"/>
          <w:lang w:val="sr-Cyrl-RS"/>
        </w:rPr>
      </w:pPr>
    </w:p>
    <w:p w:rsidR="000470BE" w:rsidRPr="006D17BA" w:rsidRDefault="00C172C3" w:rsidP="000470BE">
      <w:pPr>
        <w:ind w:firstLine="708"/>
        <w:jc w:val="both"/>
        <w:rPr>
          <w:bCs/>
          <w:color w:val="000000" w:themeColor="text1"/>
          <w:lang w:val="sr-Cyrl-RS"/>
        </w:rPr>
      </w:pPr>
      <w:r w:rsidRPr="006D17BA">
        <w:rPr>
          <w:bCs/>
          <w:color w:val="000000" w:themeColor="text1"/>
          <w:lang w:val="sr-Cyrl-RS"/>
        </w:rPr>
        <w:t xml:space="preserve">15) IBRD </w:t>
      </w:r>
      <w:r w:rsidR="000470BE" w:rsidRPr="006D17BA">
        <w:rPr>
          <w:bCs/>
          <w:color w:val="000000" w:themeColor="text1"/>
          <w:lang w:val="sr-Cyrl-RS"/>
        </w:rPr>
        <w:t>- 82550 (VSLN) - Пројекат рехабилитације путева и унапређења безбедности саобраћаја - Стање дуга по овом кредиту на дан 31. децембар 202</w:t>
      </w:r>
      <w:r w:rsidR="000470BE" w:rsidRPr="006D17BA">
        <w:rPr>
          <w:bCs/>
          <w:color w:val="000000" w:themeColor="text1"/>
        </w:rPr>
        <w:t>4</w:t>
      </w:r>
      <w:r w:rsidR="000470BE" w:rsidRPr="006D17BA">
        <w:rPr>
          <w:bCs/>
          <w:color w:val="000000" w:themeColor="text1"/>
          <w:lang w:val="sr-Cyrl-RS"/>
        </w:rPr>
        <w:t>. године износило је 18.178.271,97 евра (2.127.128.676,74 динара). Током 202</w:t>
      </w:r>
      <w:r w:rsidR="000470BE" w:rsidRPr="006D17BA">
        <w:rPr>
          <w:bCs/>
          <w:color w:val="000000" w:themeColor="text1"/>
        </w:rPr>
        <w:t>4</w:t>
      </w:r>
      <w:r w:rsidR="000470BE" w:rsidRPr="006D17BA">
        <w:rPr>
          <w:bCs/>
          <w:color w:val="000000" w:themeColor="text1"/>
          <w:lang w:val="sr-Cyrl-RS"/>
        </w:rPr>
        <w:t xml:space="preserve">. године плаћања по основу главнице су износила 6.067.364,56 евра (712.117.173,99 динара), док је по основу </w:t>
      </w:r>
      <w:r w:rsidR="00AC0C93" w:rsidRPr="006D17BA">
        <w:rPr>
          <w:bCs/>
          <w:color w:val="000000" w:themeColor="text1"/>
          <w:lang w:val="sr-Cyrl-RS"/>
        </w:rPr>
        <w:t>камате плаћено 1.017.198,61 евро</w:t>
      </w:r>
      <w:r w:rsidR="000470BE" w:rsidRPr="006D17BA">
        <w:rPr>
          <w:bCs/>
          <w:color w:val="000000" w:themeColor="text1"/>
          <w:lang w:val="sr-Cyrl-RS"/>
        </w:rPr>
        <w:t xml:space="preserve"> (119.392.514,34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16) IBRD - 84490 (VSLN) - Пројекат хитне санације од поплава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203.850.452,39 евра (23.853.540.301,37 динара). Током 202</w:t>
      </w:r>
      <w:r w:rsidRPr="006D17BA">
        <w:rPr>
          <w:bCs/>
          <w:color w:val="000000" w:themeColor="text1"/>
        </w:rPr>
        <w:t>4</w:t>
      </w:r>
      <w:r w:rsidRPr="006D17BA">
        <w:rPr>
          <w:bCs/>
          <w:color w:val="000000" w:themeColor="text1"/>
          <w:lang w:val="sr-Cyrl-RS"/>
        </w:rPr>
        <w:t>. године плаћања по основу главнице су износила 10.449.366,32 евра (1.227.301.062,89 динара), док је по основу камате плаћено 10.621.727,53 евра (1.247.560.813,74 динарa).</w:t>
      </w:r>
    </w:p>
    <w:p w:rsidR="000470BE" w:rsidRPr="006D17BA" w:rsidRDefault="000470BE" w:rsidP="000470BE">
      <w:pPr>
        <w:jc w:val="both"/>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17) IBRD - 83380 (VSLN) - Други пројекат здравства у Србији - Стање дуга по овом кредиту на дан 31. децембар 2024. године износило је 13.698.716,16 евра (1.602.953.901,59 динара). Плаћања по основу главнице су износила 3.044.42</w:t>
      </w:r>
      <w:r w:rsidR="00C172C3" w:rsidRPr="006D17BA">
        <w:rPr>
          <w:bCs/>
          <w:color w:val="000000" w:themeColor="text1"/>
          <w:lang w:val="sr-Cyrl-RS"/>
        </w:rPr>
        <w:t>5,94 еврa (357.645.459,51 динар</w:t>
      </w:r>
      <w:r w:rsidRPr="006D17BA">
        <w:rPr>
          <w:bCs/>
          <w:color w:val="000000" w:themeColor="text1"/>
          <w:lang w:val="sr-Cyrl-RS"/>
        </w:rPr>
        <w:t xml:space="preserve">), док је  по основу камате плаћено </w:t>
      </w:r>
      <w:r w:rsidRPr="006D17BA">
        <w:rPr>
          <w:color w:val="000000" w:themeColor="text1"/>
          <w:lang w:val="sr-Cyrl-RS"/>
        </w:rPr>
        <w:t>707.948,11 еврa (83.168.590,43 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18) IBRD - 84910 (VSLN) - Зајам за развој и реструктурирање предузећа СОЕ-ДПЛ - Стање дуга по овом кредиту на дан 31. децембар 2024. године износило је 73.571.559,96 евра (8.608.968.731,56 динара).  Плаћања по основу главнице су износила 7.364.220,02 еврa (864.327.089,21</w:t>
      </w:r>
      <w:r w:rsidR="00A5738C" w:rsidRPr="006D17BA">
        <w:rPr>
          <w:bCs/>
          <w:color w:val="000000" w:themeColor="text1"/>
          <w:lang w:val="sr-Cyrl-RS"/>
        </w:rPr>
        <w:t xml:space="preserve"> динар</w:t>
      </w:r>
      <w:r w:rsidRPr="006D17BA">
        <w:rPr>
          <w:bCs/>
          <w:color w:val="000000" w:themeColor="text1"/>
          <w:lang w:val="sr-Cyrl-RS"/>
        </w:rPr>
        <w:t xml:space="preserve">), док је по основу </w:t>
      </w:r>
      <w:r w:rsidR="00993E40" w:rsidRPr="006D17BA">
        <w:rPr>
          <w:bCs/>
          <w:color w:val="000000" w:themeColor="text1"/>
          <w:lang w:val="sr-Cyrl-RS"/>
        </w:rPr>
        <w:t>камате плаћено 3.712.275,21 евро</w:t>
      </w:r>
      <w:r w:rsidRPr="006D17BA">
        <w:rPr>
          <w:bCs/>
          <w:color w:val="000000" w:themeColor="text1"/>
          <w:lang w:val="sr-Cyrl-RS"/>
        </w:rPr>
        <w:t xml:space="preserve">  (435.712.257,79 динара).</w:t>
      </w:r>
    </w:p>
    <w:p w:rsidR="000470BE" w:rsidRPr="006D17BA" w:rsidRDefault="000470BE" w:rsidP="000470BE">
      <w:pPr>
        <w:rPr>
          <w:bCs/>
          <w:color w:val="000000" w:themeColor="text1"/>
          <w:lang w:val="sr-Cyrl-RS"/>
        </w:rPr>
      </w:pPr>
    </w:p>
    <w:p w:rsidR="000470BE" w:rsidRPr="006D17BA" w:rsidRDefault="000470BE" w:rsidP="000470BE">
      <w:pPr>
        <w:ind w:firstLine="708"/>
        <w:jc w:val="both"/>
        <w:rPr>
          <w:bCs/>
          <w:color w:val="000000" w:themeColor="text1"/>
          <w:lang w:val="sr-Cyrl-RS"/>
        </w:rPr>
      </w:pPr>
      <w:r w:rsidRPr="006D17BA">
        <w:rPr>
          <w:bCs/>
          <w:color w:val="000000" w:themeColor="text1"/>
          <w:lang w:val="sr-Cyrl-RS"/>
        </w:rPr>
        <w:t>19) IBRD - 84860 (FSL) - Пројекат унапређења земљишне администрације у Србији - Стање дуга по овом кредиту на дан 31. децембар 2024. године износило је 17.824.041,62 евра (2.085.678.447,76</w:t>
      </w:r>
      <w:r w:rsidRPr="006D17BA">
        <w:rPr>
          <w:bCs/>
          <w:color w:val="000000" w:themeColor="text1"/>
          <w:lang w:val="sr-Latn-RS"/>
        </w:rPr>
        <w:t xml:space="preserve"> </w:t>
      </w:r>
      <w:r w:rsidRPr="006D17BA">
        <w:rPr>
          <w:bCs/>
          <w:color w:val="000000" w:themeColor="text1"/>
          <w:lang w:val="sr-Cyrl-RS"/>
        </w:rPr>
        <w:t>динара). Плаћања по основу главнице су износила  3.573.686,66</w:t>
      </w:r>
      <w:r w:rsidRPr="006D17BA">
        <w:rPr>
          <w:bCs/>
          <w:color w:val="000000" w:themeColor="text1"/>
          <w:lang w:val="sr-Latn-RS"/>
        </w:rPr>
        <w:t xml:space="preserve"> </w:t>
      </w:r>
      <w:r w:rsidRPr="006D17BA">
        <w:rPr>
          <w:bCs/>
          <w:color w:val="000000" w:themeColor="text1"/>
          <w:lang w:val="sr-Cyrl-RS"/>
        </w:rPr>
        <w:t>евра (419.551.885,99</w:t>
      </w:r>
      <w:r w:rsidRPr="006D17BA">
        <w:rPr>
          <w:bCs/>
          <w:color w:val="000000" w:themeColor="text1"/>
          <w:lang w:val="sr-Latn-RS"/>
        </w:rPr>
        <w:t xml:space="preserve"> </w:t>
      </w:r>
      <w:r w:rsidRPr="006D17BA">
        <w:rPr>
          <w:bCs/>
          <w:color w:val="000000" w:themeColor="text1"/>
          <w:lang w:val="sr-Cyrl-RS"/>
        </w:rPr>
        <w:t>динара), док је по основу камате плаћено 941.807,57</w:t>
      </w:r>
      <w:r w:rsidRPr="006D17BA">
        <w:rPr>
          <w:bCs/>
          <w:color w:val="000000" w:themeColor="text1"/>
          <w:lang w:val="sr-Latn-RS"/>
        </w:rPr>
        <w:t xml:space="preserve"> </w:t>
      </w:r>
      <w:r w:rsidRPr="006D17BA">
        <w:rPr>
          <w:bCs/>
          <w:color w:val="000000" w:themeColor="text1"/>
          <w:lang w:val="sr-Cyrl-RS"/>
        </w:rPr>
        <w:t>евра (110.572.579,88</w:t>
      </w:r>
      <w:r w:rsidRPr="006D17BA">
        <w:rPr>
          <w:bCs/>
          <w:color w:val="000000" w:themeColor="text1"/>
          <w:lang w:val="sr-Latn-RS"/>
        </w:rPr>
        <w:t xml:space="preserve"> </w:t>
      </w:r>
      <w:r w:rsidRPr="006D17BA">
        <w:rPr>
          <w:bCs/>
          <w:color w:val="000000" w:themeColor="text1"/>
          <w:lang w:val="sr-Cyrl-RS"/>
        </w:rPr>
        <w:t xml:space="preserve">динара). </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20) IBRD - 85280 (VSLN) - Пројекат за унапређење конкурентности и запошљавања - Стање дуга по овом кредиту на дан 31. децембар 2024. године износило је 84.927.235,67</w:t>
      </w:r>
      <w:r w:rsidRPr="006D17BA">
        <w:rPr>
          <w:bCs/>
          <w:color w:val="000000" w:themeColor="text1"/>
          <w:lang w:val="sr-Latn-RS"/>
        </w:rPr>
        <w:t xml:space="preserve"> </w:t>
      </w:r>
      <w:r w:rsidRPr="006D17BA">
        <w:rPr>
          <w:bCs/>
          <w:color w:val="000000" w:themeColor="text1"/>
          <w:lang w:val="sr-Cyrl-RS"/>
        </w:rPr>
        <w:t>евра (9.937.751.989,20</w:t>
      </w:r>
      <w:r w:rsidRPr="006D17BA">
        <w:rPr>
          <w:bCs/>
          <w:color w:val="000000" w:themeColor="text1"/>
          <w:lang w:val="sr-Latn-RS"/>
        </w:rPr>
        <w:t xml:space="preserve"> </w:t>
      </w:r>
      <w:r w:rsidRPr="006D17BA">
        <w:rPr>
          <w:bCs/>
          <w:color w:val="000000" w:themeColor="text1"/>
          <w:lang w:val="sr-Cyrl-RS"/>
        </w:rPr>
        <w:t>динара). Није било отплате по основу главнице, док је по основу камате плаћено 4.140.202,74</w:t>
      </w:r>
      <w:r w:rsidRPr="006D17BA">
        <w:rPr>
          <w:bCs/>
          <w:color w:val="000000" w:themeColor="text1"/>
          <w:lang w:val="sr-Latn-RS"/>
        </w:rPr>
        <w:t xml:space="preserve"> </w:t>
      </w:r>
      <w:r w:rsidRPr="006D17BA">
        <w:rPr>
          <w:bCs/>
          <w:color w:val="000000" w:themeColor="text1"/>
          <w:lang w:val="sr-Cyrl-RS"/>
        </w:rPr>
        <w:t>евра</w:t>
      </w:r>
      <w:r w:rsidRPr="006D17BA">
        <w:rPr>
          <w:bCs/>
          <w:color w:val="000000" w:themeColor="text1"/>
        </w:rPr>
        <w:t xml:space="preserve"> </w:t>
      </w:r>
      <w:r w:rsidRPr="006D17BA">
        <w:rPr>
          <w:bCs/>
          <w:color w:val="000000" w:themeColor="text1"/>
          <w:lang w:val="sr-Cyrl-RS"/>
        </w:rPr>
        <w:t>(486.349.389,17</w:t>
      </w:r>
      <w:r w:rsidRPr="006D17BA">
        <w:rPr>
          <w:bCs/>
          <w:color w:val="000000" w:themeColor="text1"/>
          <w:lang w:val="sr-Latn-RS"/>
        </w:rPr>
        <w:t xml:space="preserve"> </w:t>
      </w:r>
      <w:r w:rsidRPr="006D17BA">
        <w:rPr>
          <w:bCs/>
          <w:color w:val="000000" w:themeColor="text1"/>
          <w:lang w:val="sr-Cyrl-RS"/>
        </w:rPr>
        <w:t xml:space="preserve">динара). </w:t>
      </w:r>
    </w:p>
    <w:p w:rsidR="000470BE" w:rsidRPr="006D17BA" w:rsidRDefault="000470BE" w:rsidP="000470BE">
      <w:pPr>
        <w:jc w:val="both"/>
        <w:rPr>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 xml:space="preserve">21) IBRD </w:t>
      </w:r>
      <w:r w:rsidRPr="006D17BA">
        <w:rPr>
          <w:bCs/>
          <w:color w:val="000000" w:themeColor="text1"/>
          <w:lang w:val="sr-Latn-RS"/>
        </w:rPr>
        <w:t>-</w:t>
      </w:r>
      <w:r w:rsidRPr="006D17BA">
        <w:rPr>
          <w:bCs/>
          <w:color w:val="000000" w:themeColor="text1"/>
          <w:lang w:val="sr-Cyrl-RS"/>
        </w:rPr>
        <w:t xml:space="preserve"> 86080 (VSLN) - Програм модернизације и оптимизације јавне управе - Стање дуга по овом кредиту на дан 31. децембар 2024. године износило је 38.624.544,00</w:t>
      </w:r>
      <w:r w:rsidRPr="006D17BA">
        <w:rPr>
          <w:bCs/>
          <w:color w:val="000000" w:themeColor="text1"/>
          <w:lang w:val="sr-Latn-RS"/>
        </w:rPr>
        <w:t xml:space="preserve"> </w:t>
      </w:r>
      <w:r w:rsidRPr="006D17BA">
        <w:rPr>
          <w:bCs/>
          <w:color w:val="000000" w:themeColor="text1"/>
          <w:lang w:val="sr-Cyrl-RS"/>
        </w:rPr>
        <w:t>евра (4.519.647.153,71</w:t>
      </w:r>
      <w:r w:rsidRPr="006D17BA">
        <w:rPr>
          <w:bCs/>
          <w:color w:val="000000" w:themeColor="text1"/>
          <w:lang w:val="sr-Latn-RS"/>
        </w:rPr>
        <w:t xml:space="preserve"> </w:t>
      </w:r>
      <w:r w:rsidR="00A17BAA" w:rsidRPr="006D17BA">
        <w:rPr>
          <w:bCs/>
          <w:color w:val="000000" w:themeColor="text1"/>
          <w:lang w:val="sr-Cyrl-RS"/>
        </w:rPr>
        <w:t>динар</w:t>
      </w:r>
      <w:r w:rsidRPr="006D17BA">
        <w:rPr>
          <w:bCs/>
          <w:color w:val="000000" w:themeColor="text1"/>
          <w:lang w:val="sr-Cyrl-RS"/>
        </w:rPr>
        <w:t>). Током 2024. године није било повлачења. Плаћања по основу главнице су износила 4.833.864,00 евра (567.658.293,12</w:t>
      </w:r>
      <w:r w:rsidRPr="006D17BA">
        <w:rPr>
          <w:bCs/>
          <w:color w:val="000000" w:themeColor="text1"/>
          <w:lang w:val="sr-Latn-RS"/>
        </w:rPr>
        <w:t xml:space="preserve"> </w:t>
      </w:r>
      <w:r w:rsidRPr="006D17BA">
        <w:rPr>
          <w:bCs/>
          <w:color w:val="000000" w:themeColor="text1"/>
          <w:lang w:val="sr-Cyrl-RS"/>
        </w:rPr>
        <w:t>динара), док је по основу камате плаћено 2.002.767,16</w:t>
      </w:r>
      <w:r w:rsidRPr="006D17BA">
        <w:rPr>
          <w:bCs/>
          <w:color w:val="000000" w:themeColor="text1"/>
          <w:lang w:val="sr-Latn-RS"/>
        </w:rPr>
        <w:t xml:space="preserve"> </w:t>
      </w:r>
      <w:r w:rsidRPr="006D17BA">
        <w:rPr>
          <w:bCs/>
          <w:color w:val="000000" w:themeColor="text1"/>
          <w:lang w:val="sr-Cyrl-RS"/>
        </w:rPr>
        <w:t>евра (235.196.981,35</w:t>
      </w:r>
      <w:r w:rsidRPr="006D17BA">
        <w:rPr>
          <w:bCs/>
          <w:color w:val="000000" w:themeColor="text1"/>
          <w:lang w:val="sr-Latn-RS"/>
        </w:rPr>
        <w:t xml:space="preserve"> </w:t>
      </w:r>
      <w:r w:rsidRPr="006D17BA">
        <w:rPr>
          <w:bCs/>
          <w:color w:val="000000" w:themeColor="text1"/>
          <w:lang w:val="sr-Cyrl-RS"/>
        </w:rPr>
        <w:t>динар</w:t>
      </w:r>
      <w:r w:rsidRPr="006D17BA">
        <w:rPr>
          <w:bCs/>
          <w:color w:val="000000" w:themeColor="text1"/>
          <w:lang w:val="sr-Latn-RS"/>
        </w:rPr>
        <w:t>a</w:t>
      </w:r>
      <w:r w:rsidRPr="006D17BA">
        <w:rPr>
          <w:bCs/>
          <w:color w:val="000000" w:themeColor="text1"/>
          <w:lang w:val="sr-Cyrl-RS"/>
        </w:rPr>
        <w:t>).</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lastRenderedPageBreak/>
        <w:t>22) IBRD - 86540 (VSLN) - Други програмски зајам за развој и реструктурирање државних предузећа - Стање дуга по овом кредиту на дан 31. децембар 2024. године износило је 89.800.000,00 евра (10.507.938.020,00</w:t>
      </w:r>
      <w:r w:rsidRPr="006D17BA">
        <w:rPr>
          <w:bCs/>
          <w:color w:val="000000" w:themeColor="text1"/>
          <w:lang w:val="sr-Latn-RS"/>
        </w:rPr>
        <w:t xml:space="preserve"> </w:t>
      </w:r>
      <w:r w:rsidRPr="006D17BA">
        <w:rPr>
          <w:bCs/>
          <w:color w:val="000000" w:themeColor="text1"/>
          <w:lang w:val="sr-Cyrl-RS"/>
        </w:rPr>
        <w:t>динара). Није било отплате по основу главнице,</w:t>
      </w:r>
      <w:r w:rsidRPr="006D17BA">
        <w:rPr>
          <w:color w:val="000000" w:themeColor="text1"/>
          <w:lang w:val="sr-Cyrl-RS"/>
        </w:rPr>
        <w:t xml:space="preserve"> </w:t>
      </w:r>
      <w:r w:rsidRPr="006D17BA">
        <w:rPr>
          <w:bCs/>
          <w:color w:val="000000" w:themeColor="text1"/>
          <w:lang w:val="sr-Cyrl-RS"/>
        </w:rPr>
        <w:t>док је по основу камате плаћено 4.345.721,33</w:t>
      </w:r>
      <w:r w:rsidRPr="006D17BA">
        <w:rPr>
          <w:bCs/>
          <w:color w:val="000000" w:themeColor="text1"/>
          <w:lang w:val="sr-Latn-RS"/>
        </w:rPr>
        <w:t xml:space="preserve"> </w:t>
      </w:r>
      <w:r w:rsidRPr="006D17BA">
        <w:rPr>
          <w:bCs/>
          <w:color w:val="000000" w:themeColor="text1"/>
          <w:lang w:val="sr-Cyrl-RS"/>
        </w:rPr>
        <w:t>евра (510.337.964,39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23) IBRD - 86550 (FSL) - Додатно финансирање за Пројекат аутопут Коридор 10 - Стање дуга по овом кредиту на дан 31. децембар 2024. године износило је 22.750.000,07 еврa  (2.662.088.983,19 динара). Плаћања по основу главнице су износила</w:t>
      </w:r>
      <w:r w:rsidRPr="006D17BA">
        <w:rPr>
          <w:bCs/>
          <w:color w:val="000000" w:themeColor="text1"/>
          <w:lang w:val="sr-Latn-RS"/>
        </w:rPr>
        <w:t xml:space="preserve"> </w:t>
      </w:r>
      <w:r w:rsidRPr="006D17BA">
        <w:rPr>
          <w:bCs/>
          <w:color w:val="000000" w:themeColor="text1"/>
          <w:lang w:val="sr-Cyrl-RS"/>
        </w:rPr>
        <w:t>3.4</w:t>
      </w:r>
      <w:r w:rsidR="006E1441" w:rsidRPr="006D17BA">
        <w:rPr>
          <w:bCs/>
          <w:color w:val="000000" w:themeColor="text1"/>
          <w:lang w:val="sr-Cyrl-RS"/>
        </w:rPr>
        <w:t xml:space="preserve">99.999,98  евра (410.887.747,65 </w:t>
      </w:r>
      <w:r w:rsidRPr="006D17BA">
        <w:rPr>
          <w:bCs/>
          <w:color w:val="000000" w:themeColor="text1"/>
          <w:lang w:val="sr-Cyrl-RS"/>
        </w:rPr>
        <w:t>динара). По основу камате плаћено је 1.227.980,82 евра (144.165.887,07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24) IBRD - 86940 (VSLN) - Први програмски зајам за развојне политике у области јавних расхода и јавних предузећа - Стање дуга по овом кредиту на дан 31. децембар 2024. године износило је 182.600.000,00 евра (21.366.920.740,00 динара). Није било отплате по основу главнице,</w:t>
      </w:r>
      <w:r w:rsidRPr="006D17BA">
        <w:rPr>
          <w:color w:val="000000" w:themeColor="text1"/>
          <w:lang w:val="sr-Cyrl-RS"/>
        </w:rPr>
        <w:t xml:space="preserve"> </w:t>
      </w:r>
      <w:r w:rsidRPr="006D17BA">
        <w:rPr>
          <w:bCs/>
          <w:color w:val="000000" w:themeColor="text1"/>
          <w:lang w:val="sr-Cyrl-RS"/>
        </w:rPr>
        <w:t>док је по основу камате плаћено 9.123.304,67 евра (1.071.088.975,89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25) IBRD - 87380 (FSL) - Зајам за развојне политике у области управљања ризицима од елементарних непогода са опцијом одложеног повлачења средстава - Стање дуга по овом кредиту на дан 31. децембар 2024. године износило је 66.100.000,00 евра (7.734.684.890,00  динара). Током 2024. године, није било повлачења. Није било отплате по основу главнице, док је по основу камате плаћено 3.208.543,53 евра (376.676.416,42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26) IBRD - 87920 (VSLN) - Програм унапређења ефикасности и одрживости инфраструктуре - Стање дуга по овом кредиту на дан 31. децембар 2024. године износило је 68.576.021,14 евра (8.024.416.256,09 динара). Током 2024. године, повучено је 13.673.077,00 евра (1.600.193.016,69 динара).  Плаћања по основу главнице су износила 4.953.419,24 евра (581.479.586,28 динара), док је по основу камате плаћено 3.055.579,55 евра (358.704.702,52 динара). На име провизије на неповучена средства плаћено је 70.099,52 евра (8.230.366,13 динарa).</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27) IBRD - 86930 (VSLN) - Пројекат инклузивног предшколског образовања и васпитања - Стање дуга по овом кредиту на дан 31. децембар 2024. године износило је 41.243.937,04 евра (4.826.155.168,34 динара). Током 2024. године, повучено је 13.598.894,00 евра (1.592.186.392,29 динара). Плаћања по основу главнице су износила 2.539.763,82 евра (298.134.374,85 динара</w:t>
      </w:r>
      <w:r w:rsidRPr="006D17BA">
        <w:rPr>
          <w:bCs/>
          <w:color w:val="000000" w:themeColor="text1"/>
        </w:rPr>
        <w:t>)</w:t>
      </w:r>
      <w:r w:rsidRPr="006D17BA">
        <w:rPr>
          <w:bCs/>
          <w:color w:val="000000" w:themeColor="text1"/>
          <w:lang w:val="sr-Cyrl-RS"/>
        </w:rPr>
        <w:t>, док је по основу камате плаћено 1.669.690,32 евра (196.002.475,08 динара). На име провизије на неповучена ср</w:t>
      </w:r>
      <w:r w:rsidR="006E1441" w:rsidRPr="006D17BA">
        <w:rPr>
          <w:bCs/>
          <w:color w:val="000000" w:themeColor="text1"/>
          <w:lang w:val="sr-Cyrl-RS"/>
        </w:rPr>
        <w:t>едства плаћено је 20.060,61 евро</w:t>
      </w:r>
      <w:r w:rsidRPr="006D17BA">
        <w:rPr>
          <w:bCs/>
          <w:color w:val="000000" w:themeColor="text1"/>
          <w:lang w:val="sr-Cyrl-RS"/>
        </w:rPr>
        <w:t xml:space="preserve"> (2.355.962,08 динара).</w:t>
      </w:r>
    </w:p>
    <w:p w:rsidR="000470BE" w:rsidRPr="006D17BA" w:rsidRDefault="000470BE" w:rsidP="000470BE">
      <w:pPr>
        <w:jc w:val="both"/>
        <w:rPr>
          <w:bCs/>
          <w:color w:val="000000" w:themeColor="text1"/>
          <w:lang w:val="sr-Cyrl-RS"/>
        </w:rPr>
      </w:pPr>
      <w:r w:rsidRPr="006D17BA">
        <w:rPr>
          <w:bCs/>
          <w:color w:val="000000" w:themeColor="text1"/>
          <w:lang w:val="sr-Cyrl-RS"/>
        </w:rPr>
        <w:t xml:space="preserve"> </w:t>
      </w: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28) IBRD - 88300 (VSLN) - Додатно финансирање за други пројекат развоја здравства Србије - Стање дуга по овом кредиту на дан 31. децембар 2024. године износило је</w:t>
      </w:r>
      <w:r w:rsidRPr="006D17BA">
        <w:rPr>
          <w:bCs/>
          <w:color w:val="000000" w:themeColor="text1"/>
        </w:rPr>
        <w:t xml:space="preserve"> </w:t>
      </w:r>
      <w:r w:rsidRPr="006D17BA">
        <w:rPr>
          <w:bCs/>
          <w:color w:val="000000" w:themeColor="text1"/>
          <w:lang w:val="sr-Cyrl-RS"/>
        </w:rPr>
        <w:t>21.014.567,89 евра (2.459.017.560,19 динар</w:t>
      </w:r>
      <w:r w:rsidRPr="006D17BA">
        <w:rPr>
          <w:bCs/>
          <w:color w:val="000000" w:themeColor="text1"/>
        </w:rPr>
        <w:t>a</w:t>
      </w:r>
      <w:r w:rsidRPr="006D17BA">
        <w:rPr>
          <w:bCs/>
          <w:color w:val="000000" w:themeColor="text1"/>
          <w:lang w:val="sr-Cyrl-RS"/>
        </w:rPr>
        <w:t>). Плаћања по основу главнице су износила 2.624.949,60 евра (308.367.266,73 динара), док је по основу камате плаћено 1.041.194,16 евра (122.316.815,13 динара).</w:t>
      </w:r>
      <w:r w:rsidRPr="006D17BA">
        <w:rPr>
          <w:bCs/>
          <w:color w:val="000000" w:themeColor="text1"/>
          <w:lang w:val="sr-Latn-RS"/>
        </w:rPr>
        <w:t xml:space="preserve"> </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29) IBRD - 88320 (VSLN) - Пројекат пружања подршке финансијским институцијама у државном власништву - Стање дуга по овом кредиту на дан 31. децембар 2024. године износило</w:t>
      </w:r>
      <w:r w:rsidR="00EE53C6" w:rsidRPr="006D17BA">
        <w:rPr>
          <w:bCs/>
          <w:color w:val="000000" w:themeColor="text1"/>
          <w:lang w:val="sr-Cyrl-RS"/>
        </w:rPr>
        <w:t xml:space="preserve"> је 31.826.556,31 евро</w:t>
      </w:r>
      <w:r w:rsidRPr="006D17BA">
        <w:rPr>
          <w:bCs/>
          <w:color w:val="000000" w:themeColor="text1"/>
          <w:lang w:val="sr-Cyrl-RS"/>
        </w:rPr>
        <w:t xml:space="preserve"> (3.724.181.303,96 динара). Током 2024. године, плаћања по основу главнице су износила 3.977.800,58 евра (467.127.641,08 динара),</w:t>
      </w:r>
      <w:r w:rsidRPr="006D17BA">
        <w:rPr>
          <w:bCs/>
          <w:color w:val="000000" w:themeColor="text1"/>
          <w:lang w:val="sr-Latn-RS"/>
        </w:rPr>
        <w:t xml:space="preserve"> </w:t>
      </w:r>
      <w:r w:rsidRPr="006D17BA">
        <w:rPr>
          <w:bCs/>
          <w:color w:val="000000" w:themeColor="text1"/>
          <w:lang w:val="sr-Cyrl-RS"/>
        </w:rPr>
        <w:t xml:space="preserve"> док је по основу </w:t>
      </w:r>
      <w:r w:rsidR="00EE53C6" w:rsidRPr="006D17BA">
        <w:rPr>
          <w:bCs/>
          <w:color w:val="000000" w:themeColor="text1"/>
          <w:lang w:val="sr-Cyrl-RS"/>
        </w:rPr>
        <w:t>камате плаћено 1.614.135,01 евро</w:t>
      </w:r>
      <w:r w:rsidRPr="006D17BA">
        <w:rPr>
          <w:bCs/>
          <w:color w:val="000000" w:themeColor="text1"/>
          <w:lang w:val="sr-Cyrl-RS"/>
        </w:rPr>
        <w:t xml:space="preserve"> (189.557.675,63 динара). На име провизије на неповучена средства плаћено је 842,66 евра (98.998,14 динарa).</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 xml:space="preserve">30) IBRD - 88310 (VSLN) - Други програмски зајам за развојне политике у области јавних расхода - Стање дуга по овом кредиту на дан 31. децембар 2024. године износило је 160.600.000,00 евра (18.792.592.940,00 динара). Током 2024. године није било повлачења и плаћања главнице, док је по основу </w:t>
      </w:r>
      <w:r w:rsidR="00FF57A3" w:rsidRPr="006D17BA">
        <w:rPr>
          <w:bCs/>
          <w:color w:val="000000" w:themeColor="text1"/>
          <w:lang w:val="sr-Cyrl-RS"/>
        </w:rPr>
        <w:t>камате плаћено 7.697.558,01 евро</w:t>
      </w:r>
      <w:r w:rsidRPr="006D17BA">
        <w:rPr>
          <w:bCs/>
          <w:color w:val="000000" w:themeColor="text1"/>
          <w:lang w:val="sr-Cyrl-RS"/>
        </w:rPr>
        <w:t xml:space="preserve"> (903.704.779,19 динар</w:t>
      </w:r>
      <w:r w:rsidR="00C75C13">
        <w:rPr>
          <w:bCs/>
          <w:color w:val="000000" w:themeColor="text1"/>
          <w:lang w:val="sr-Latn-RS"/>
        </w:rPr>
        <w:t>a</w:t>
      </w:r>
      <w:r w:rsidRPr="006D17BA">
        <w:rPr>
          <w:bCs/>
          <w:color w:val="000000" w:themeColor="text1"/>
          <w:lang w:val="sr-Cyrl-RS"/>
        </w:rPr>
        <w:t>).</w:t>
      </w:r>
    </w:p>
    <w:p w:rsidR="000470BE" w:rsidRPr="006D17BA" w:rsidRDefault="000470BE" w:rsidP="000470BE">
      <w:pPr>
        <w:jc w:val="both"/>
        <w:rPr>
          <w:bCs/>
          <w:color w:val="000000" w:themeColor="text1"/>
          <w:lang w:val="sr-Cyrl-RS"/>
        </w:rPr>
      </w:pPr>
    </w:p>
    <w:p w:rsidR="000470BE" w:rsidRPr="006D17BA" w:rsidRDefault="000470BE" w:rsidP="00FD4C48">
      <w:pPr>
        <w:ind w:firstLine="720"/>
        <w:jc w:val="both"/>
        <w:rPr>
          <w:rFonts w:eastAsia="Times New Roman"/>
          <w:color w:val="000000" w:themeColor="text1"/>
          <w:sz w:val="22"/>
        </w:rPr>
      </w:pPr>
      <w:r w:rsidRPr="006D17BA">
        <w:rPr>
          <w:bCs/>
          <w:color w:val="000000" w:themeColor="text1"/>
          <w:lang w:val="sr-Cyrl-RS"/>
        </w:rPr>
        <w:t>31) IBRD - 89470 (FSL) - Пројекат унапређења услуга електронске управе - Стање дуга по овом кредиту на дан 31. децембар 2024. године износило је 22.03</w:t>
      </w:r>
      <w:r w:rsidR="00E7137E">
        <w:rPr>
          <w:bCs/>
          <w:color w:val="000000" w:themeColor="text1"/>
          <w:lang w:val="sr-Cyrl-RS"/>
        </w:rPr>
        <w:t>4.547,78 евра (2.578.370.405,02</w:t>
      </w:r>
      <w:r w:rsidR="00E7137E">
        <w:rPr>
          <w:bCs/>
          <w:color w:val="000000" w:themeColor="text1"/>
          <w:lang w:val="sr-Latn-RS"/>
        </w:rPr>
        <w:t xml:space="preserve"> </w:t>
      </w:r>
      <w:r w:rsidRPr="006D17BA">
        <w:rPr>
          <w:bCs/>
          <w:color w:val="000000" w:themeColor="text1"/>
          <w:lang w:val="sr-Cyrl-RS"/>
        </w:rPr>
        <w:t>динара). Током 2024. г</w:t>
      </w:r>
      <w:r w:rsidR="00B556B1" w:rsidRPr="006D17BA">
        <w:rPr>
          <w:bCs/>
          <w:color w:val="000000" w:themeColor="text1"/>
          <w:lang w:val="sr-Cyrl-RS"/>
        </w:rPr>
        <w:t xml:space="preserve">одине, повучено је 3.916.643,38 </w:t>
      </w:r>
      <w:r w:rsidRPr="006D17BA">
        <w:rPr>
          <w:bCs/>
          <w:color w:val="000000" w:themeColor="text1"/>
          <w:lang w:val="sr-Cyrl-RS"/>
        </w:rPr>
        <w:t>еврa (458.30</w:t>
      </w:r>
      <w:r w:rsidR="00E205C4" w:rsidRPr="006D17BA">
        <w:rPr>
          <w:bCs/>
          <w:color w:val="000000" w:themeColor="text1"/>
          <w:lang w:val="sr-Cyrl-RS"/>
        </w:rPr>
        <w:t xml:space="preserve">1.042,10 динара) у нето износу (повлачења у бруто износу су износила </w:t>
      </w:r>
      <w:r w:rsidR="00E205C4" w:rsidRPr="006D17BA">
        <w:rPr>
          <w:rFonts w:eastAsia="Times New Roman"/>
          <w:color w:val="000000" w:themeColor="text1"/>
          <w:sz w:val="22"/>
        </w:rPr>
        <w:t>4.185.491,19</w:t>
      </w:r>
      <w:r w:rsidR="00E205C4" w:rsidRPr="006D17BA">
        <w:rPr>
          <w:rFonts w:eastAsia="Times New Roman"/>
          <w:color w:val="000000" w:themeColor="text1"/>
          <w:sz w:val="22"/>
          <w:lang w:val="sr-Cyrl-RS"/>
        </w:rPr>
        <w:t xml:space="preserve"> е</w:t>
      </w:r>
      <w:r w:rsidR="00E205C4" w:rsidRPr="006D17BA">
        <w:rPr>
          <w:bCs/>
          <w:color w:val="000000" w:themeColor="text1"/>
          <w:sz w:val="22"/>
          <w:lang w:val="sr-Cyrl-RS"/>
        </w:rPr>
        <w:t>вра</w:t>
      </w:r>
      <w:r w:rsidR="00E205C4" w:rsidRPr="006D17BA">
        <w:rPr>
          <w:bCs/>
          <w:color w:val="000000" w:themeColor="text1"/>
          <w:lang w:val="sr-Cyrl-RS"/>
        </w:rPr>
        <w:t xml:space="preserve"> (489.786.051,09 динара)</w:t>
      </w:r>
      <w:r w:rsidR="00B97842" w:rsidRPr="006D17BA">
        <w:rPr>
          <w:bCs/>
          <w:color w:val="000000" w:themeColor="text1"/>
          <w:lang w:val="sr-Cyrl-RS"/>
        </w:rPr>
        <w:t xml:space="preserve"> са</w:t>
      </w:r>
      <w:r w:rsidR="00E205C4" w:rsidRPr="006D17BA">
        <w:rPr>
          <w:bCs/>
          <w:color w:val="000000" w:themeColor="text1"/>
          <w:lang w:val="sr-Cyrl-RS"/>
        </w:rPr>
        <w:t xml:space="preserve"> и</w:t>
      </w:r>
      <w:r w:rsidRPr="006D17BA">
        <w:rPr>
          <w:bCs/>
          <w:color w:val="000000" w:themeColor="text1"/>
          <w:lang w:val="sr-Cyrl-RS"/>
        </w:rPr>
        <w:t>звршен</w:t>
      </w:r>
      <w:r w:rsidR="00B97842" w:rsidRPr="006D17BA">
        <w:rPr>
          <w:bCs/>
          <w:color w:val="000000" w:themeColor="text1"/>
          <w:lang w:val="sr-Cyrl-RS"/>
        </w:rPr>
        <w:t>им</w:t>
      </w:r>
      <w:r w:rsidRPr="006D17BA">
        <w:rPr>
          <w:bCs/>
          <w:color w:val="000000" w:themeColor="text1"/>
          <w:lang w:val="sr-Cyrl-RS"/>
        </w:rPr>
        <w:t xml:space="preserve"> повраћај</w:t>
      </w:r>
      <w:r w:rsidR="00B97842" w:rsidRPr="006D17BA">
        <w:rPr>
          <w:bCs/>
          <w:color w:val="000000" w:themeColor="text1"/>
          <w:lang w:val="sr-Cyrl-RS"/>
        </w:rPr>
        <w:t>ем</w:t>
      </w:r>
      <w:r w:rsidRPr="006D17BA">
        <w:rPr>
          <w:bCs/>
          <w:color w:val="000000" w:themeColor="text1"/>
          <w:lang w:val="sr-Cyrl-RS"/>
        </w:rPr>
        <w:t xml:space="preserve"> </w:t>
      </w:r>
      <w:r w:rsidR="007C6D48" w:rsidRPr="006D17BA">
        <w:rPr>
          <w:bCs/>
          <w:color w:val="000000" w:themeColor="text1"/>
          <w:lang w:val="sr-Cyrl-RS"/>
        </w:rPr>
        <w:t>у вредности од 268.847,81 евро</w:t>
      </w:r>
      <w:r w:rsidRPr="006D17BA">
        <w:rPr>
          <w:bCs/>
          <w:color w:val="000000" w:themeColor="text1"/>
          <w:lang w:val="sr-Cyrl-RS"/>
        </w:rPr>
        <w:t xml:space="preserve"> (31.485.008,99 динара)</w:t>
      </w:r>
      <w:r w:rsidR="00E205C4" w:rsidRPr="006D17BA">
        <w:rPr>
          <w:bCs/>
          <w:color w:val="000000" w:themeColor="text1"/>
          <w:lang w:val="sr-Cyrl-RS"/>
        </w:rPr>
        <w:t>)</w:t>
      </w:r>
      <w:r w:rsidRPr="006D17BA">
        <w:rPr>
          <w:bCs/>
          <w:color w:val="000000" w:themeColor="text1"/>
          <w:lang w:val="sr-Latn-RS"/>
        </w:rPr>
        <w:t xml:space="preserve">. Током 2024. године, плаћања по основу главнице су износила 2.154.330,46 евра (252.910.043,13 динара),  док </w:t>
      </w:r>
      <w:r w:rsidRPr="006D17BA">
        <w:rPr>
          <w:bCs/>
          <w:color w:val="000000" w:themeColor="text1"/>
          <w:lang w:val="sr-Cyrl-RS"/>
        </w:rPr>
        <w:t xml:space="preserve"> је по основ</w:t>
      </w:r>
      <w:r w:rsidR="003F2F1B" w:rsidRPr="006D17BA">
        <w:rPr>
          <w:bCs/>
          <w:color w:val="000000" w:themeColor="text1"/>
          <w:lang w:val="sr-Cyrl-RS"/>
        </w:rPr>
        <w:t>у камате плаћено 970.414,31 евро</w:t>
      </w:r>
      <w:r w:rsidRPr="006D17BA">
        <w:rPr>
          <w:bCs/>
          <w:color w:val="000000" w:themeColor="text1"/>
          <w:lang w:val="sr-Cyrl-RS"/>
        </w:rPr>
        <w:t xml:space="preserve">  (113.928.062,72 динар</w:t>
      </w:r>
      <w:r w:rsidRPr="006D17BA">
        <w:rPr>
          <w:bCs/>
          <w:color w:val="000000" w:themeColor="text1"/>
        </w:rPr>
        <w:t>a</w:t>
      </w:r>
      <w:r w:rsidRPr="006D17BA">
        <w:rPr>
          <w:bCs/>
          <w:color w:val="000000" w:themeColor="text1"/>
          <w:lang w:val="sr-Cyrl-RS"/>
        </w:rPr>
        <w:t xml:space="preserve">).  На име провизије на неповучена средства плаћено је 56.837,49 евра </w:t>
      </w:r>
      <w:r w:rsidRPr="006D17BA">
        <w:rPr>
          <w:bCs/>
          <w:color w:val="000000" w:themeColor="text1"/>
          <w:lang w:val="sr-Latn-RS"/>
        </w:rPr>
        <w:t xml:space="preserve"> </w:t>
      </w:r>
      <w:r w:rsidRPr="006D17BA">
        <w:rPr>
          <w:bCs/>
          <w:color w:val="000000" w:themeColor="text1"/>
          <w:lang w:val="sr-Cyrl-RS"/>
        </w:rPr>
        <w:t>(6.672.840,45 динарa).</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32) IBRD - 89360 (FSL) - Пројекат модернизације пореске администрације - Стање дуга по овом кредиту на дан 31. децембар 2024. године износило је 9.337.269,69</w:t>
      </w:r>
      <w:r w:rsidRPr="006D17BA">
        <w:rPr>
          <w:bCs/>
          <w:color w:val="000000" w:themeColor="text1"/>
          <w:lang w:val="sr-Latn-RS"/>
        </w:rPr>
        <w:t xml:space="preserve"> </w:t>
      </w:r>
      <w:r w:rsidRPr="006D17BA">
        <w:rPr>
          <w:bCs/>
          <w:color w:val="000000" w:themeColor="text1"/>
          <w:lang w:val="sr-Cyrl-RS"/>
        </w:rPr>
        <w:t xml:space="preserve">евра (1.092.599.679,05 </w:t>
      </w:r>
      <w:r w:rsidRPr="006D17BA">
        <w:rPr>
          <w:bCs/>
          <w:color w:val="000000" w:themeColor="text1"/>
        </w:rPr>
        <w:t>динар</w:t>
      </w:r>
      <w:r w:rsidRPr="006D17BA">
        <w:rPr>
          <w:bCs/>
          <w:color w:val="000000" w:themeColor="text1"/>
          <w:lang w:val="sr-Cyrl-RS"/>
        </w:rPr>
        <w:t>а).</w:t>
      </w:r>
      <w:r w:rsidRPr="006D17BA">
        <w:rPr>
          <w:color w:val="000000" w:themeColor="text1"/>
        </w:rPr>
        <w:t xml:space="preserve"> </w:t>
      </w:r>
      <w:r w:rsidRPr="006D17BA">
        <w:rPr>
          <w:bCs/>
          <w:color w:val="000000" w:themeColor="text1"/>
          <w:lang w:val="sr-Cyrl-RS"/>
        </w:rPr>
        <w:t>Током 2024. године, повучено је 4.725.969,04 евра (552.908.849,92</w:t>
      </w:r>
      <w:r w:rsidRPr="006D17BA">
        <w:rPr>
          <w:bCs/>
          <w:color w:val="000000" w:themeColor="text1"/>
          <w:lang w:val="sr-Latn-RS"/>
        </w:rPr>
        <w:t xml:space="preserve"> </w:t>
      </w:r>
      <w:r w:rsidRPr="006D17BA">
        <w:rPr>
          <w:bCs/>
          <w:color w:val="000000" w:themeColor="text1"/>
          <w:lang w:val="sr-Cyrl-RS"/>
        </w:rPr>
        <w:t>динара).</w:t>
      </w:r>
      <w:r w:rsidRPr="006D17BA">
        <w:rPr>
          <w:bCs/>
          <w:color w:val="000000" w:themeColor="text1"/>
          <w:lang w:val="sr-Latn-RS"/>
        </w:rPr>
        <w:t xml:space="preserve"> Током 2024. године, плаћања по основу главнице су износила 863.674,40 евра (101.383.344,20 динара),  док  је</w:t>
      </w:r>
      <w:r w:rsidRPr="006D17BA">
        <w:rPr>
          <w:bCs/>
          <w:color w:val="000000" w:themeColor="text1"/>
          <w:lang w:val="sr-Cyrl-RS"/>
        </w:rPr>
        <w:t xml:space="preserve">  по основу камате плаћено 358.895,54 евра (42.130.091,59 </w:t>
      </w:r>
      <w:r w:rsidRPr="006D17BA">
        <w:rPr>
          <w:bCs/>
          <w:color w:val="000000" w:themeColor="text1"/>
          <w:lang w:val="sr-Latn-RS"/>
        </w:rPr>
        <w:t xml:space="preserve"> </w:t>
      </w:r>
      <w:r w:rsidRPr="006D17BA">
        <w:rPr>
          <w:bCs/>
          <w:color w:val="000000" w:themeColor="text1"/>
          <w:lang w:val="sr-Cyrl-RS"/>
        </w:rPr>
        <w:t>динара). На име провизије на неповучена средства плаћено је 93.731,59 евра</w:t>
      </w:r>
      <w:r w:rsidRPr="006D17BA">
        <w:rPr>
          <w:bCs/>
          <w:color w:val="000000" w:themeColor="text1"/>
          <w:lang w:val="sr-Latn-RS"/>
        </w:rPr>
        <w:t xml:space="preserve"> </w:t>
      </w:r>
      <w:r w:rsidRPr="006D17BA">
        <w:rPr>
          <w:bCs/>
          <w:color w:val="000000" w:themeColor="text1"/>
          <w:lang w:val="sr-Cyrl-RS"/>
        </w:rPr>
        <w:t xml:space="preserve"> (11.004.378,83 динарa).</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33)</w:t>
      </w:r>
      <w:r w:rsidRPr="006D17BA">
        <w:rPr>
          <w:color w:val="000000" w:themeColor="text1"/>
          <w:lang w:val="sr-Cyrl-RS"/>
        </w:rPr>
        <w:t xml:space="preserve"> </w:t>
      </w:r>
      <w:r w:rsidRPr="006D17BA">
        <w:rPr>
          <w:bCs/>
          <w:color w:val="000000" w:themeColor="text1"/>
          <w:lang w:val="sr-Cyrl-RS"/>
        </w:rPr>
        <w:t>IBRD - 89300 (FSL) - Пројекат унапређења трговине и саобраћаја Западног Балкана уз примену вишефазног програмског приступа - Стање дуга по овом кредиту на дан 31. децембар 2024. године износило је 2.276.415,42 евра (266.374.522,73 динара). Током 2024. године повучено је 395.437,50 евра (46.275.717,54 динара)</w:t>
      </w:r>
      <w:r w:rsidRPr="006D17BA">
        <w:rPr>
          <w:bCs/>
          <w:color w:val="000000" w:themeColor="text1"/>
          <w:lang w:val="sr-Latn-RS"/>
        </w:rPr>
        <w:t>.</w:t>
      </w:r>
      <w:r w:rsidRPr="006D17BA">
        <w:rPr>
          <w:bCs/>
          <w:color w:val="000000" w:themeColor="text1"/>
          <w:lang w:val="sr-Cyrl-RS"/>
        </w:rPr>
        <w:t xml:space="preserve"> Плаћања по основу главнице су износила 313.987,08 евра (36.862.177,39 динара). По основу камате плаћено је 93.606,69 евр</w:t>
      </w:r>
      <w:r w:rsidRPr="006D17BA">
        <w:rPr>
          <w:bCs/>
          <w:color w:val="000000" w:themeColor="text1"/>
        </w:rPr>
        <w:t>a</w:t>
      </w:r>
      <w:r w:rsidRPr="006D17BA">
        <w:rPr>
          <w:bCs/>
          <w:color w:val="000000" w:themeColor="text1"/>
          <w:lang w:val="sr-Cyrl-RS"/>
        </w:rPr>
        <w:t xml:space="preserve"> (</w:t>
      </w:r>
      <w:r w:rsidR="00351C98" w:rsidRPr="006D17BA">
        <w:rPr>
          <w:bCs/>
          <w:color w:val="000000" w:themeColor="text1"/>
          <w:lang w:val="sr-Cyrl-RS"/>
        </w:rPr>
        <w:t xml:space="preserve">10.989.738,56 </w:t>
      </w:r>
      <w:r w:rsidRPr="006D17BA">
        <w:rPr>
          <w:bCs/>
          <w:color w:val="000000" w:themeColor="text1"/>
          <w:lang w:val="sr-Cyrl-RS"/>
        </w:rPr>
        <w:t>динара), а на име провизије на неповучена средства плаћен је износ од 81.237,22 евра (9.537.252,70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34)</w:t>
      </w:r>
      <w:r w:rsidRPr="006D17BA">
        <w:rPr>
          <w:color w:val="000000" w:themeColor="text1"/>
          <w:lang w:val="sr-Cyrl-RS"/>
        </w:rPr>
        <w:t xml:space="preserve"> </w:t>
      </w:r>
      <w:r w:rsidRPr="006D17BA">
        <w:rPr>
          <w:bCs/>
          <w:color w:val="000000" w:themeColor="text1"/>
          <w:lang w:val="sr-Cyrl-RS"/>
        </w:rPr>
        <w:t>IBRD - 90230 (VSLN) - Пројекат за конкурентну пољопривреду - Стање дуга по овом кредиту на дан 31. децембар 2024. године износило је 28.565.474,38 евра (3.342.586.128,03 динара). Током 2024. године повучено је 1.845.999,36 евра (</w:t>
      </w:r>
      <w:r w:rsidR="00006FB6" w:rsidRPr="006D17BA">
        <w:rPr>
          <w:bCs/>
          <w:color w:val="000000" w:themeColor="text1"/>
          <w:lang w:val="sr-Cyrl-RS"/>
        </w:rPr>
        <w:t>216.367.369,79</w:t>
      </w:r>
      <w:r w:rsidRPr="006D17BA">
        <w:rPr>
          <w:bCs/>
          <w:color w:val="000000" w:themeColor="text1"/>
          <w:lang w:val="sr-Cyrl-RS"/>
        </w:rPr>
        <w:t xml:space="preserve"> динара). Плаћања по основу главнице су износила 3.962.245,14 евр</w:t>
      </w:r>
      <w:r w:rsidR="005E710E">
        <w:rPr>
          <w:bCs/>
          <w:color w:val="000000" w:themeColor="text1"/>
          <w:lang w:val="sr-Cyrl-RS"/>
        </w:rPr>
        <w:t>а</w:t>
      </w:r>
      <w:r w:rsidRPr="006D17BA">
        <w:rPr>
          <w:bCs/>
          <w:color w:val="000000" w:themeColor="text1"/>
          <w:lang w:val="sr-Cyrl-RS"/>
        </w:rPr>
        <w:t xml:space="preserve"> (465.160.050,64 динара). По основу камате плаћено је 1.397.378,40 еврa  (164.054.523,84 динар</w:t>
      </w:r>
      <w:r w:rsidRPr="006D17BA">
        <w:rPr>
          <w:bCs/>
          <w:color w:val="000000" w:themeColor="text1"/>
          <w:lang w:val="sr-Latn-RS"/>
        </w:rPr>
        <w:t>a</w:t>
      </w:r>
      <w:r w:rsidRPr="006D17BA">
        <w:rPr>
          <w:bCs/>
          <w:color w:val="000000" w:themeColor="text1"/>
          <w:lang w:val="sr-Cyrl-RS"/>
        </w:rPr>
        <w:t>), а на име провизије на неповучена средства плаћен је износ од 26.377,38 евра (3.096.914,17 динара).</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35)</w:t>
      </w:r>
      <w:r w:rsidRPr="006D17BA">
        <w:rPr>
          <w:color w:val="000000" w:themeColor="text1"/>
          <w:lang w:val="sr-Cyrl-RS"/>
        </w:rPr>
        <w:t xml:space="preserve"> </w:t>
      </w:r>
      <w:r w:rsidRPr="006D17BA">
        <w:rPr>
          <w:bCs/>
          <w:color w:val="000000" w:themeColor="text1"/>
          <w:lang w:val="sr-Cyrl-RS"/>
        </w:rPr>
        <w:t>IBRD - 90200 (FSL) - Додатно финансирање за пројекат унапређења земљишне администрације у Србији - Стање дуга по овом кредиту на дан 31. децембар 2024. године износило је 17.217.955,75 евра (2.014.757.370,29 динара). Током 2024. године повучено је 3.995.797,78 евра (467.66</w:t>
      </w:r>
      <w:r w:rsidR="003066ED">
        <w:rPr>
          <w:bCs/>
          <w:color w:val="000000" w:themeColor="text1"/>
          <w:lang w:val="sr-Cyrl-RS"/>
        </w:rPr>
        <w:t>7.671,87 динара) у нето износу</w:t>
      </w:r>
      <w:r w:rsidR="003066ED">
        <w:rPr>
          <w:bCs/>
          <w:color w:val="000000" w:themeColor="text1"/>
          <w:lang w:val="sr-Latn-RS"/>
        </w:rPr>
        <w:t xml:space="preserve"> (</w:t>
      </w:r>
      <w:r w:rsidR="003066ED">
        <w:rPr>
          <w:bCs/>
          <w:color w:val="000000" w:themeColor="text1"/>
          <w:lang w:val="sr-Cyrl-RS"/>
        </w:rPr>
        <w:t xml:space="preserve">повлачења </w:t>
      </w:r>
      <w:r w:rsidR="00607437">
        <w:rPr>
          <w:bCs/>
          <w:color w:val="000000" w:themeColor="text1"/>
          <w:lang w:val="sr-Cyrl-RS"/>
        </w:rPr>
        <w:t>у бруто износу су износила 4.00</w:t>
      </w:r>
      <w:r w:rsidR="003066ED">
        <w:rPr>
          <w:bCs/>
          <w:color w:val="000000" w:themeColor="text1"/>
          <w:lang w:val="sr-Cyrl-RS"/>
        </w:rPr>
        <w:t>3</w:t>
      </w:r>
      <w:r w:rsidR="00607437">
        <w:rPr>
          <w:bCs/>
          <w:color w:val="000000" w:themeColor="text1"/>
          <w:lang w:val="sr-Cyrl-RS"/>
        </w:rPr>
        <w:t>.3</w:t>
      </w:r>
      <w:r w:rsidR="003066ED">
        <w:rPr>
          <w:bCs/>
          <w:color w:val="000000" w:themeColor="text1"/>
          <w:lang w:val="sr-Cyrl-RS"/>
        </w:rPr>
        <w:t>02,81 евро (468.545.498,45 динара) са и</w:t>
      </w:r>
      <w:r w:rsidRPr="006D17BA">
        <w:rPr>
          <w:bCs/>
          <w:color w:val="000000" w:themeColor="text1"/>
          <w:lang w:val="sr-Cyrl-RS"/>
        </w:rPr>
        <w:t>звршен</w:t>
      </w:r>
      <w:r w:rsidR="003066ED">
        <w:rPr>
          <w:bCs/>
          <w:color w:val="000000" w:themeColor="text1"/>
          <w:lang w:val="sr-Cyrl-RS"/>
        </w:rPr>
        <w:t xml:space="preserve">им </w:t>
      </w:r>
      <w:r w:rsidRPr="006D17BA">
        <w:rPr>
          <w:bCs/>
          <w:color w:val="000000" w:themeColor="text1"/>
          <w:lang w:val="sr-Cyrl-RS"/>
        </w:rPr>
        <w:t>повраћај</w:t>
      </w:r>
      <w:r w:rsidR="003066ED">
        <w:rPr>
          <w:bCs/>
          <w:color w:val="000000" w:themeColor="text1"/>
          <w:lang w:val="sr-Cyrl-RS"/>
        </w:rPr>
        <w:t>ем</w:t>
      </w:r>
      <w:r w:rsidRPr="006D17BA">
        <w:rPr>
          <w:bCs/>
          <w:color w:val="000000" w:themeColor="text1"/>
          <w:lang w:val="sr-Cyrl-RS"/>
        </w:rPr>
        <w:t xml:space="preserve"> повучених, а неутрошених средстава у вредности од 7.505,03 евра (877.826,58 динара)</w:t>
      </w:r>
      <w:r w:rsidR="006746C1">
        <w:rPr>
          <w:bCs/>
          <w:color w:val="000000" w:themeColor="text1"/>
          <w:lang w:val="sr-Cyrl-RS"/>
        </w:rPr>
        <w:t>)</w:t>
      </w:r>
      <w:r w:rsidRPr="006D17BA">
        <w:rPr>
          <w:bCs/>
          <w:color w:val="000000" w:themeColor="text1"/>
          <w:lang w:val="sr-Cyrl-RS"/>
        </w:rPr>
        <w:t>. Плаћања по основу главнице су износила 2.259.606,66 евра (265.264.058,28 динара). По основу камате плаћено 769.494,79 евра (90.337.016,06 динара), а на име провизије на неповучена средства плаћен је износ од 4.760,48 евра (559.156,05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lastRenderedPageBreak/>
        <w:t>36)</w:t>
      </w:r>
      <w:r w:rsidRPr="006D17BA">
        <w:rPr>
          <w:color w:val="000000" w:themeColor="text1"/>
          <w:lang w:val="sr-Cyrl-RS"/>
        </w:rPr>
        <w:t xml:space="preserve"> </w:t>
      </w:r>
      <w:r w:rsidRPr="006D17BA">
        <w:rPr>
          <w:bCs/>
          <w:color w:val="000000" w:themeColor="text1"/>
          <w:lang w:val="sr-Cyrl-RS"/>
        </w:rPr>
        <w:t>IBRD - 90290 (FSL) - Пројекат акцелерације иновација и подстицања раста предузетништва у Републици Србији - Стање дуга по овом кредиту на дан 31. децембар 2024. године износило је 27.835.774,50 евра (3.257.200.369,54 динара). Током 2024. године повучено је 5.129.004,57 евра  (600.216.662,29 динара).</w:t>
      </w:r>
      <w:r w:rsidRPr="006D17BA">
        <w:rPr>
          <w:color w:val="000000" w:themeColor="text1"/>
        </w:rPr>
        <w:t xml:space="preserve"> </w:t>
      </w:r>
      <w:r w:rsidRPr="006D17BA">
        <w:rPr>
          <w:bCs/>
          <w:color w:val="000000" w:themeColor="text1"/>
          <w:lang w:val="sr-Cyrl-RS"/>
        </w:rPr>
        <w:t>Плаћања по основу главнице су износила 3.487.672,77 евра (409.445.007,64 динара). По основу камате плаћено је 1.186.703,39 евра (139.322.094,98 динара), а на име провизије на неповучена средства плаћен је износ од 33.664,16 евра (3.952.290,22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37)</w:t>
      </w:r>
      <w:r w:rsidRPr="006D17BA">
        <w:rPr>
          <w:color w:val="000000" w:themeColor="text1"/>
          <w:lang w:val="sr-Cyrl-RS"/>
        </w:rPr>
        <w:t xml:space="preserve"> </w:t>
      </w:r>
      <w:r w:rsidRPr="006D17BA">
        <w:rPr>
          <w:bCs/>
          <w:color w:val="000000" w:themeColor="text1"/>
          <w:lang w:val="sr-Cyrl-RS"/>
        </w:rPr>
        <w:t>IBRD - 91200 (FSL) - Хитан одговор Републике Србије на COVID - 19 - Стање дуга по овом кредиту на дан 31. децембар 2024. годин</w:t>
      </w:r>
      <w:r w:rsidR="00F70304" w:rsidRPr="006D17BA">
        <w:rPr>
          <w:bCs/>
          <w:color w:val="000000" w:themeColor="text1"/>
          <w:lang w:val="sr-Cyrl-RS"/>
        </w:rPr>
        <w:t>е износило је 69.616.355,31 евр</w:t>
      </w:r>
      <w:r w:rsidR="00F70304" w:rsidRPr="006D17BA">
        <w:rPr>
          <w:bCs/>
          <w:color w:val="000000" w:themeColor="text1"/>
          <w:lang w:val="sr-Latn-RS"/>
        </w:rPr>
        <w:t>o</w:t>
      </w:r>
      <w:r w:rsidRPr="006D17BA">
        <w:rPr>
          <w:bCs/>
          <w:color w:val="000000" w:themeColor="text1"/>
          <w:lang w:val="sr-Cyrl-RS"/>
        </w:rPr>
        <w:t xml:space="preserve"> (8.146.150.854,96 динара). Током 2024. године повучено је 9.928.017,97 евра (1.162.705.745,60 динара). Плаћања по основу главнице су износила 9.629.260,56 евра (1.130.151.871,27 динара). По основу камате плаћено je 3.190.847,68 евра (374.509.577,26 динара), а на име провизије на неповучена средства плаћен је износ од 23.790,93 евра (2.792.644,22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Latn-RS"/>
        </w:rPr>
      </w:pPr>
      <w:r w:rsidRPr="006D17BA">
        <w:rPr>
          <w:bCs/>
          <w:color w:val="000000" w:themeColor="text1"/>
          <w:lang w:val="sr-Cyrl-RS"/>
        </w:rPr>
        <w:t>38) IBRD - 91280 (FSL) - Пројекат интегрисаног развоја коридора реке Саве и Дрине применом вишефазног програмског приступа - Стање дуга по овом кредиту на дан 31. децембар 2024. године износило је 16.635.928,58 евра (1.946.651.519,20 динар</w:t>
      </w:r>
      <w:r w:rsidR="00F70304" w:rsidRPr="006D17BA">
        <w:rPr>
          <w:bCs/>
          <w:color w:val="000000" w:themeColor="text1"/>
          <w:lang w:val="sr-Latn-RS"/>
        </w:rPr>
        <w:t>a</w:t>
      </w:r>
      <w:r w:rsidRPr="006D17BA">
        <w:rPr>
          <w:bCs/>
          <w:color w:val="000000" w:themeColor="text1"/>
          <w:lang w:val="sr-Cyrl-RS"/>
        </w:rPr>
        <w:t>). Током 2024. године повучено је</w:t>
      </w:r>
      <w:r w:rsidRPr="006D17BA">
        <w:rPr>
          <w:bCs/>
          <w:color w:val="000000" w:themeColor="text1"/>
          <w:lang w:val="sr-Latn-RS"/>
        </w:rPr>
        <w:t xml:space="preserve"> 7.724.437,98 </w:t>
      </w:r>
      <w:r w:rsidRPr="006D17BA">
        <w:rPr>
          <w:bCs/>
          <w:color w:val="000000" w:themeColor="text1"/>
          <w:lang w:val="sr-Cyrl-RS"/>
        </w:rPr>
        <w:t>евра (</w:t>
      </w:r>
      <w:r w:rsidRPr="006D17BA">
        <w:rPr>
          <w:bCs/>
          <w:color w:val="000000" w:themeColor="text1"/>
          <w:lang w:val="sr-Latn-RS"/>
        </w:rPr>
        <w:t xml:space="preserve">903.593.940,69 </w:t>
      </w:r>
      <w:r w:rsidRPr="006D17BA">
        <w:rPr>
          <w:bCs/>
          <w:color w:val="000000" w:themeColor="text1"/>
          <w:lang w:val="sr-Cyrl-RS"/>
        </w:rPr>
        <w:t>динара). Плаћања по основу главнице су износила 1.189.339,60 евра (139.590.945,38 динара).  По основу камате плаћено je 448.328,98 евра (52.621.112,24 динара), а на име провизије на неповучена средства плаћен је износ од 168.782,75 евра (19.809.771,03 динара)</w:t>
      </w:r>
      <w:r w:rsidRPr="006D17BA">
        <w:rPr>
          <w:bCs/>
          <w:color w:val="000000" w:themeColor="text1"/>
          <w:lang w:val="sr-Latn-RS"/>
        </w:rPr>
        <w:t>.</w:t>
      </w:r>
    </w:p>
    <w:p w:rsidR="000470BE" w:rsidRPr="006D17BA" w:rsidRDefault="000470BE" w:rsidP="000470BE">
      <w:pPr>
        <w:ind w:firstLine="720"/>
        <w:jc w:val="both"/>
        <w:rPr>
          <w:bCs/>
          <w:color w:val="000000" w:themeColor="text1"/>
          <w:lang w:val="sr-Latn-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39) IBRD - 92350 (FSL) - Програмски зајам за развојне политике за ефикасност јавног сектора и зелени опоравак - Стање дуга по овом кредиту на дан 31. децембар 2024. године износило је 82.600.000,00 евра (9.665.430.740,00 динара). Током 2024. године није било повлачења. По основу камате плаћено je 3.707.569,83 евра (435.154.980,20 динара).</w:t>
      </w:r>
    </w:p>
    <w:p w:rsidR="000470BE" w:rsidRPr="006D17BA" w:rsidRDefault="000470BE" w:rsidP="000470BE">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40) IBRD - 92210 (FSL) - Пројекат модернизације железничког сектора применом вишефазног програмског приступа - Стање дуга по овом кредиту на дан  31. децембар 2024. године износило је 6.021.272,00 евра (704.578.540,95</w:t>
      </w:r>
      <w:r w:rsidRPr="006D17BA">
        <w:rPr>
          <w:bCs/>
          <w:color w:val="000000" w:themeColor="text1"/>
        </w:rPr>
        <w:t xml:space="preserve"> </w:t>
      </w:r>
      <w:r w:rsidRPr="006D17BA">
        <w:rPr>
          <w:bCs/>
          <w:color w:val="000000" w:themeColor="text1"/>
          <w:lang w:val="sr-Cyrl-RS"/>
        </w:rPr>
        <w:t>динара). Током 2024. године повучено је 2.500.000,00 евра (292.682.750,00 динара). Плаћања по основу главнице су износила 606.228,00 евра (71.143.257,24 динара).  По основу камате плаћено je 238.747,09 евра (28.018.692,98 динар</w:t>
      </w:r>
      <w:r w:rsidR="00F70304" w:rsidRPr="006D17BA">
        <w:rPr>
          <w:bCs/>
          <w:color w:val="000000" w:themeColor="text1"/>
          <w:lang w:val="sr-Latn-RS"/>
        </w:rPr>
        <w:t>a</w:t>
      </w:r>
      <w:r w:rsidRPr="006D17BA">
        <w:rPr>
          <w:bCs/>
          <w:color w:val="000000" w:themeColor="text1"/>
          <w:lang w:val="sr-Cyrl-RS"/>
        </w:rPr>
        <w:t xml:space="preserve">), а на име провизије на неповучена средства плаћен је износ од 114.101,85 евра (13.392.140,29 динара). </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41) IBRD - 93460 (FSL) - Пројекат чисте енергије и енергетске ефикасности за грађане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11</w:t>
      </w:r>
      <w:r w:rsidRPr="006D17BA">
        <w:rPr>
          <w:bCs/>
          <w:color w:val="000000" w:themeColor="text1"/>
        </w:rPr>
        <w:t>.</w:t>
      </w:r>
      <w:r w:rsidRPr="006D17BA">
        <w:rPr>
          <w:bCs/>
          <w:color w:val="000000" w:themeColor="text1"/>
          <w:lang w:val="sr-Cyrl-RS"/>
        </w:rPr>
        <w:t>524</w:t>
      </w:r>
      <w:r w:rsidRPr="006D17BA">
        <w:rPr>
          <w:bCs/>
          <w:color w:val="000000" w:themeColor="text1"/>
        </w:rPr>
        <w:t>.</w:t>
      </w:r>
      <w:r w:rsidRPr="006D17BA">
        <w:rPr>
          <w:bCs/>
          <w:color w:val="000000" w:themeColor="text1"/>
          <w:lang w:val="sr-Cyrl-RS"/>
        </w:rPr>
        <w:t>406</w:t>
      </w:r>
      <w:r w:rsidRPr="006D17BA">
        <w:rPr>
          <w:bCs/>
          <w:color w:val="000000" w:themeColor="text1"/>
        </w:rPr>
        <w:t>,</w:t>
      </w:r>
      <w:r w:rsidRPr="006D17BA">
        <w:rPr>
          <w:bCs/>
          <w:color w:val="000000" w:themeColor="text1"/>
          <w:lang w:val="sr-Cyrl-RS"/>
        </w:rPr>
        <w:t>84</w:t>
      </w:r>
      <w:r w:rsidRPr="006D17BA">
        <w:rPr>
          <w:bCs/>
          <w:color w:val="000000" w:themeColor="text1"/>
        </w:rPr>
        <w:t xml:space="preserve"> </w:t>
      </w:r>
      <w:r w:rsidRPr="006D17BA">
        <w:rPr>
          <w:bCs/>
          <w:color w:val="000000" w:themeColor="text1"/>
          <w:lang w:val="sr-Cyrl-RS"/>
        </w:rPr>
        <w:t>евра (1</w:t>
      </w:r>
      <w:r w:rsidRPr="006D17BA">
        <w:rPr>
          <w:bCs/>
          <w:color w:val="000000" w:themeColor="text1"/>
        </w:rPr>
        <w:t>.</w:t>
      </w:r>
      <w:r w:rsidRPr="006D17BA">
        <w:rPr>
          <w:bCs/>
          <w:color w:val="000000" w:themeColor="text1"/>
          <w:lang w:val="sr-Cyrl-RS"/>
        </w:rPr>
        <w:t>348</w:t>
      </w:r>
      <w:r w:rsidRPr="006D17BA">
        <w:rPr>
          <w:bCs/>
          <w:color w:val="000000" w:themeColor="text1"/>
        </w:rPr>
        <w:t>.</w:t>
      </w:r>
      <w:r w:rsidRPr="006D17BA">
        <w:rPr>
          <w:bCs/>
          <w:color w:val="000000" w:themeColor="text1"/>
          <w:lang w:val="sr-Cyrl-RS"/>
        </w:rPr>
        <w:t>527</w:t>
      </w:r>
      <w:r w:rsidRPr="006D17BA">
        <w:rPr>
          <w:bCs/>
          <w:color w:val="000000" w:themeColor="text1"/>
        </w:rPr>
        <w:t>.</w:t>
      </w:r>
      <w:r w:rsidRPr="006D17BA">
        <w:rPr>
          <w:bCs/>
          <w:color w:val="000000" w:themeColor="text1"/>
          <w:lang w:val="sr-Cyrl-RS"/>
        </w:rPr>
        <w:t>313</w:t>
      </w:r>
      <w:r w:rsidRPr="006D17BA">
        <w:rPr>
          <w:bCs/>
          <w:color w:val="000000" w:themeColor="text1"/>
        </w:rPr>
        <w:t>,</w:t>
      </w:r>
      <w:r w:rsidRPr="006D17BA">
        <w:rPr>
          <w:bCs/>
          <w:color w:val="000000" w:themeColor="text1"/>
          <w:lang w:val="sr-Cyrl-RS"/>
        </w:rPr>
        <w:t>94</w:t>
      </w:r>
      <w:r w:rsidRPr="006D17BA">
        <w:rPr>
          <w:bCs/>
          <w:color w:val="000000" w:themeColor="text1"/>
        </w:rPr>
        <w:t xml:space="preserve"> </w:t>
      </w:r>
      <w:r w:rsidRPr="006D17BA">
        <w:rPr>
          <w:bCs/>
          <w:color w:val="000000" w:themeColor="text1"/>
          <w:lang w:val="sr-Cyrl-RS"/>
        </w:rPr>
        <w:t>динара). Током 202</w:t>
      </w:r>
      <w:r w:rsidRPr="006D17BA">
        <w:rPr>
          <w:bCs/>
          <w:color w:val="000000" w:themeColor="text1"/>
        </w:rPr>
        <w:t>4</w:t>
      </w:r>
      <w:r w:rsidRPr="006D17BA">
        <w:rPr>
          <w:bCs/>
          <w:color w:val="000000" w:themeColor="text1"/>
          <w:lang w:val="sr-Cyrl-RS"/>
        </w:rPr>
        <w:t>.</w:t>
      </w:r>
      <w:r w:rsidRPr="006D17BA">
        <w:rPr>
          <w:bCs/>
          <w:color w:val="000000" w:themeColor="text1"/>
        </w:rPr>
        <w:t xml:space="preserve"> </w:t>
      </w:r>
      <w:r w:rsidRPr="006D17BA">
        <w:rPr>
          <w:bCs/>
          <w:color w:val="000000" w:themeColor="text1"/>
          <w:lang w:val="sr-Cyrl-RS"/>
        </w:rPr>
        <w:t>године повучено је</w:t>
      </w:r>
      <w:r w:rsidRPr="006D17BA">
        <w:rPr>
          <w:bCs/>
          <w:color w:val="000000" w:themeColor="text1"/>
        </w:rPr>
        <w:t xml:space="preserve"> </w:t>
      </w:r>
      <w:r w:rsidRPr="006D17BA">
        <w:rPr>
          <w:bCs/>
          <w:color w:val="000000" w:themeColor="text1"/>
          <w:lang w:val="sr-Cyrl-RS"/>
        </w:rPr>
        <w:t xml:space="preserve"> 9</w:t>
      </w:r>
      <w:r w:rsidRPr="006D17BA">
        <w:rPr>
          <w:bCs/>
          <w:color w:val="000000" w:themeColor="text1"/>
        </w:rPr>
        <w:t>.</w:t>
      </w:r>
      <w:r w:rsidRPr="006D17BA">
        <w:rPr>
          <w:bCs/>
          <w:color w:val="000000" w:themeColor="text1"/>
          <w:lang w:val="sr-Cyrl-RS"/>
        </w:rPr>
        <w:t>412</w:t>
      </w:r>
      <w:r w:rsidRPr="006D17BA">
        <w:rPr>
          <w:bCs/>
          <w:color w:val="000000" w:themeColor="text1"/>
        </w:rPr>
        <w:t>.</w:t>
      </w:r>
      <w:r w:rsidRPr="006D17BA">
        <w:rPr>
          <w:bCs/>
          <w:color w:val="000000" w:themeColor="text1"/>
          <w:lang w:val="sr-Cyrl-RS"/>
        </w:rPr>
        <w:t>156</w:t>
      </w:r>
      <w:r w:rsidRPr="006D17BA">
        <w:rPr>
          <w:bCs/>
          <w:color w:val="000000" w:themeColor="text1"/>
        </w:rPr>
        <w:t>,</w:t>
      </w:r>
      <w:r w:rsidRPr="006D17BA">
        <w:rPr>
          <w:bCs/>
          <w:color w:val="000000" w:themeColor="text1"/>
          <w:lang w:val="sr-Cyrl-RS"/>
        </w:rPr>
        <w:t>84</w:t>
      </w:r>
      <w:r w:rsidRPr="006D17BA">
        <w:rPr>
          <w:bCs/>
          <w:color w:val="000000" w:themeColor="text1"/>
        </w:rPr>
        <w:t xml:space="preserve"> </w:t>
      </w:r>
      <w:r w:rsidR="00F70304" w:rsidRPr="006D17BA">
        <w:rPr>
          <w:bCs/>
          <w:color w:val="000000" w:themeColor="text1"/>
          <w:lang w:val="sr-Cyrl-RS"/>
        </w:rPr>
        <w:t>евра</w:t>
      </w:r>
      <w:r w:rsidR="00F70304" w:rsidRPr="006D17BA">
        <w:rPr>
          <w:bCs/>
          <w:color w:val="000000" w:themeColor="text1"/>
          <w:lang w:val="sr-Latn-RS"/>
        </w:rPr>
        <w:t xml:space="preserve"> </w:t>
      </w:r>
      <w:r w:rsidRPr="006D17BA">
        <w:rPr>
          <w:bCs/>
          <w:color w:val="000000" w:themeColor="text1"/>
          <w:lang w:val="sr-Cyrl-RS"/>
        </w:rPr>
        <w:t>(1</w:t>
      </w:r>
      <w:r w:rsidRPr="006D17BA">
        <w:rPr>
          <w:bCs/>
          <w:color w:val="000000" w:themeColor="text1"/>
        </w:rPr>
        <w:t>.</w:t>
      </w:r>
      <w:r w:rsidRPr="006D17BA">
        <w:rPr>
          <w:bCs/>
          <w:color w:val="000000" w:themeColor="text1"/>
          <w:lang w:val="sr-Cyrl-RS"/>
        </w:rPr>
        <w:t>101</w:t>
      </w:r>
      <w:r w:rsidRPr="006D17BA">
        <w:rPr>
          <w:bCs/>
          <w:color w:val="000000" w:themeColor="text1"/>
        </w:rPr>
        <w:t>.</w:t>
      </w:r>
      <w:r w:rsidRPr="006D17BA">
        <w:rPr>
          <w:bCs/>
          <w:color w:val="000000" w:themeColor="text1"/>
          <w:lang w:val="sr-Cyrl-RS"/>
        </w:rPr>
        <w:t>816</w:t>
      </w:r>
      <w:r w:rsidRPr="006D17BA">
        <w:rPr>
          <w:bCs/>
          <w:color w:val="000000" w:themeColor="text1"/>
        </w:rPr>
        <w:t>.</w:t>
      </w:r>
      <w:r w:rsidRPr="006D17BA">
        <w:rPr>
          <w:bCs/>
          <w:color w:val="000000" w:themeColor="text1"/>
          <w:lang w:val="sr-Cyrl-RS"/>
        </w:rPr>
        <w:t>079</w:t>
      </w:r>
      <w:r w:rsidRPr="006D17BA">
        <w:rPr>
          <w:bCs/>
          <w:color w:val="000000" w:themeColor="text1"/>
        </w:rPr>
        <w:t>,</w:t>
      </w:r>
      <w:r w:rsidRPr="006D17BA">
        <w:rPr>
          <w:bCs/>
          <w:color w:val="000000" w:themeColor="text1"/>
          <w:lang w:val="sr-Cyrl-RS"/>
        </w:rPr>
        <w:t>22</w:t>
      </w:r>
      <w:r w:rsidRPr="006D17BA">
        <w:rPr>
          <w:bCs/>
          <w:color w:val="000000" w:themeColor="text1"/>
        </w:rPr>
        <w:t xml:space="preserve"> </w:t>
      </w:r>
      <w:r w:rsidRPr="006D17BA">
        <w:rPr>
          <w:bCs/>
          <w:color w:val="000000" w:themeColor="text1"/>
          <w:lang w:val="sr-Cyrl-RS"/>
        </w:rPr>
        <w:t>динара).</w:t>
      </w:r>
      <w:r w:rsidRPr="006D17BA">
        <w:rPr>
          <w:color w:val="000000" w:themeColor="text1"/>
        </w:rPr>
        <w:t xml:space="preserve"> </w:t>
      </w:r>
      <w:r w:rsidRPr="006D17BA">
        <w:rPr>
          <w:bCs/>
          <w:color w:val="000000" w:themeColor="text1"/>
          <w:lang w:val="sr-Cyrl-RS"/>
        </w:rPr>
        <w:t>По основу камате плаћено je  261</w:t>
      </w:r>
      <w:r w:rsidRPr="006D17BA">
        <w:rPr>
          <w:bCs/>
          <w:color w:val="000000" w:themeColor="text1"/>
        </w:rPr>
        <w:t>.</w:t>
      </w:r>
      <w:r w:rsidRPr="006D17BA">
        <w:rPr>
          <w:bCs/>
          <w:color w:val="000000" w:themeColor="text1"/>
          <w:lang w:val="sr-Cyrl-RS"/>
        </w:rPr>
        <w:t>313</w:t>
      </w:r>
      <w:r w:rsidRPr="006D17BA">
        <w:rPr>
          <w:bCs/>
          <w:color w:val="000000" w:themeColor="text1"/>
        </w:rPr>
        <w:t>,</w:t>
      </w:r>
      <w:r w:rsidRPr="006D17BA">
        <w:rPr>
          <w:bCs/>
          <w:color w:val="000000" w:themeColor="text1"/>
          <w:lang w:val="sr-Cyrl-RS"/>
        </w:rPr>
        <w:t>84</w:t>
      </w:r>
      <w:r w:rsidRPr="006D17BA">
        <w:rPr>
          <w:bCs/>
          <w:color w:val="000000" w:themeColor="text1"/>
        </w:rPr>
        <w:t xml:space="preserve"> </w:t>
      </w:r>
      <w:r w:rsidRPr="006D17BA">
        <w:rPr>
          <w:bCs/>
          <w:color w:val="000000" w:themeColor="text1"/>
          <w:lang w:val="sr-Cyrl-RS"/>
        </w:rPr>
        <w:t>евра (30</w:t>
      </w:r>
      <w:r w:rsidRPr="006D17BA">
        <w:rPr>
          <w:bCs/>
          <w:color w:val="000000" w:themeColor="text1"/>
        </w:rPr>
        <w:t>.</w:t>
      </w:r>
      <w:r w:rsidRPr="006D17BA">
        <w:rPr>
          <w:bCs/>
          <w:color w:val="000000" w:themeColor="text1"/>
          <w:lang w:val="sr-Cyrl-RS"/>
        </w:rPr>
        <w:t>665</w:t>
      </w:r>
      <w:r w:rsidRPr="006D17BA">
        <w:rPr>
          <w:bCs/>
          <w:color w:val="000000" w:themeColor="text1"/>
        </w:rPr>
        <w:t>.</w:t>
      </w:r>
      <w:r w:rsidRPr="006D17BA">
        <w:rPr>
          <w:bCs/>
          <w:color w:val="000000" w:themeColor="text1"/>
          <w:lang w:val="sr-Cyrl-RS"/>
        </w:rPr>
        <w:t>175</w:t>
      </w:r>
      <w:r w:rsidRPr="006D17BA">
        <w:rPr>
          <w:bCs/>
          <w:color w:val="000000" w:themeColor="text1"/>
        </w:rPr>
        <w:t>,</w:t>
      </w:r>
      <w:r w:rsidRPr="006D17BA">
        <w:rPr>
          <w:bCs/>
          <w:color w:val="000000" w:themeColor="text1"/>
          <w:lang w:val="sr-Cyrl-RS"/>
        </w:rPr>
        <w:t>40</w:t>
      </w:r>
      <w:r w:rsidRPr="006D17BA">
        <w:rPr>
          <w:bCs/>
          <w:color w:val="000000" w:themeColor="text1"/>
        </w:rPr>
        <w:t xml:space="preserve"> </w:t>
      </w:r>
      <w:r w:rsidRPr="006D17BA">
        <w:rPr>
          <w:bCs/>
          <w:color w:val="000000" w:themeColor="text1"/>
          <w:lang w:val="sr-Cyrl-RS"/>
        </w:rPr>
        <w:t>динара), а на име провизије на неповучена средства плаћен је износ од 97</w:t>
      </w:r>
      <w:r w:rsidRPr="006D17BA">
        <w:rPr>
          <w:bCs/>
          <w:color w:val="000000" w:themeColor="text1"/>
        </w:rPr>
        <w:t>.</w:t>
      </w:r>
      <w:r w:rsidRPr="006D17BA">
        <w:rPr>
          <w:bCs/>
          <w:color w:val="000000" w:themeColor="text1"/>
          <w:lang w:val="sr-Cyrl-RS"/>
        </w:rPr>
        <w:t>299</w:t>
      </w:r>
      <w:r w:rsidRPr="006D17BA">
        <w:rPr>
          <w:bCs/>
          <w:color w:val="000000" w:themeColor="text1"/>
        </w:rPr>
        <w:t>,</w:t>
      </w:r>
      <w:r w:rsidRPr="006D17BA">
        <w:rPr>
          <w:bCs/>
          <w:color w:val="000000" w:themeColor="text1"/>
          <w:lang w:val="sr-Cyrl-RS"/>
        </w:rPr>
        <w:t>12</w:t>
      </w:r>
      <w:r w:rsidRPr="006D17BA">
        <w:rPr>
          <w:bCs/>
          <w:color w:val="000000" w:themeColor="text1"/>
        </w:rPr>
        <w:t xml:space="preserve"> </w:t>
      </w:r>
      <w:r w:rsidRPr="006D17BA">
        <w:rPr>
          <w:bCs/>
          <w:color w:val="000000" w:themeColor="text1"/>
          <w:lang w:val="sr-Cyrl-RS"/>
        </w:rPr>
        <w:t>евра</w:t>
      </w:r>
      <w:r w:rsidRPr="006D17BA">
        <w:rPr>
          <w:bCs/>
          <w:color w:val="000000" w:themeColor="text1"/>
        </w:rPr>
        <w:t xml:space="preserve"> </w:t>
      </w:r>
      <w:r w:rsidRPr="006D17BA">
        <w:rPr>
          <w:bCs/>
          <w:color w:val="000000" w:themeColor="text1"/>
          <w:lang w:val="sr-Cyrl-RS"/>
        </w:rPr>
        <w:t>(11</w:t>
      </w:r>
      <w:r w:rsidRPr="006D17BA">
        <w:rPr>
          <w:bCs/>
          <w:color w:val="000000" w:themeColor="text1"/>
        </w:rPr>
        <w:t>.</w:t>
      </w:r>
      <w:r w:rsidRPr="006D17BA">
        <w:rPr>
          <w:bCs/>
          <w:color w:val="000000" w:themeColor="text1"/>
          <w:lang w:val="sr-Cyrl-RS"/>
        </w:rPr>
        <w:t>420</w:t>
      </w:r>
      <w:r w:rsidRPr="006D17BA">
        <w:rPr>
          <w:bCs/>
          <w:color w:val="000000" w:themeColor="text1"/>
        </w:rPr>
        <w:t>.</w:t>
      </w:r>
      <w:r w:rsidRPr="006D17BA">
        <w:rPr>
          <w:bCs/>
          <w:color w:val="000000" w:themeColor="text1"/>
          <w:lang w:val="sr-Cyrl-RS"/>
        </w:rPr>
        <w:t>136</w:t>
      </w:r>
      <w:r w:rsidRPr="006D17BA">
        <w:rPr>
          <w:bCs/>
          <w:color w:val="000000" w:themeColor="text1"/>
        </w:rPr>
        <w:t>,</w:t>
      </w:r>
      <w:r w:rsidRPr="006D17BA">
        <w:rPr>
          <w:bCs/>
          <w:color w:val="000000" w:themeColor="text1"/>
          <w:lang w:val="sr-Cyrl-RS"/>
        </w:rPr>
        <w:t>12</w:t>
      </w:r>
      <w:r w:rsidRPr="006D17BA">
        <w:rPr>
          <w:bCs/>
          <w:color w:val="000000" w:themeColor="text1"/>
        </w:rPr>
        <w:t xml:space="preserve"> </w:t>
      </w:r>
      <w:r w:rsidRPr="006D17BA">
        <w:rPr>
          <w:bCs/>
          <w:color w:val="000000" w:themeColor="text1"/>
          <w:lang w:val="sr-Cyrl-RS"/>
        </w:rPr>
        <w:t>динара).</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42) IBRD - 93390 (VSL</w:t>
      </w:r>
      <w:r w:rsidRPr="006D17BA">
        <w:rPr>
          <w:bCs/>
          <w:color w:val="000000" w:themeColor="text1"/>
          <w:lang w:val="sr-Latn-RS"/>
        </w:rPr>
        <w:t>N</w:t>
      </w:r>
      <w:r w:rsidRPr="006D17BA">
        <w:rPr>
          <w:bCs/>
          <w:color w:val="000000" w:themeColor="text1"/>
          <w:lang w:val="sr-Cyrl-RS"/>
        </w:rPr>
        <w:t>) - Пројекат развоја локалне инфраструктуре и инфраструктурног јачања локалних самоуправа - Стање дуга по овом кредиту на дан  31. децембар 202</w:t>
      </w:r>
      <w:r w:rsidRPr="006D17BA">
        <w:rPr>
          <w:bCs/>
          <w:color w:val="000000" w:themeColor="text1"/>
        </w:rPr>
        <w:t>4.</w:t>
      </w:r>
      <w:r w:rsidRPr="006D17BA">
        <w:rPr>
          <w:bCs/>
          <w:color w:val="000000" w:themeColor="text1"/>
          <w:lang w:val="sr-Cyrl-RS"/>
        </w:rPr>
        <w:t xml:space="preserve"> године</w:t>
      </w:r>
      <w:r w:rsidRPr="006D17BA">
        <w:rPr>
          <w:bCs/>
          <w:color w:val="000000" w:themeColor="text1"/>
        </w:rPr>
        <w:t>,</w:t>
      </w:r>
      <w:r w:rsidRPr="006D17BA">
        <w:rPr>
          <w:bCs/>
          <w:color w:val="000000" w:themeColor="text1"/>
          <w:lang w:val="sr-Cyrl-RS"/>
        </w:rPr>
        <w:t xml:space="preserve"> износило је 5.967.241,00</w:t>
      </w:r>
      <w:r w:rsidRPr="006D17BA">
        <w:rPr>
          <w:bCs/>
          <w:color w:val="000000" w:themeColor="text1"/>
        </w:rPr>
        <w:t xml:space="preserve"> </w:t>
      </w:r>
      <w:r w:rsidR="00B7233A">
        <w:rPr>
          <w:bCs/>
          <w:color w:val="000000" w:themeColor="text1"/>
          <w:lang w:val="sr-Cyrl-RS"/>
        </w:rPr>
        <w:t>евр</w:t>
      </w:r>
      <w:r w:rsidR="00B7233A">
        <w:rPr>
          <w:bCs/>
          <w:color w:val="000000" w:themeColor="text1"/>
          <w:lang w:val="sr-Latn-RS"/>
        </w:rPr>
        <w:t>o</w:t>
      </w:r>
      <w:r w:rsidRPr="006D17BA">
        <w:rPr>
          <w:bCs/>
          <w:color w:val="000000" w:themeColor="text1"/>
          <w:lang w:val="sr-Cyrl-RS"/>
        </w:rPr>
        <w:t xml:space="preserve"> (698.256.108,89</w:t>
      </w:r>
      <w:r w:rsidRPr="006D17BA">
        <w:rPr>
          <w:bCs/>
          <w:color w:val="000000" w:themeColor="text1"/>
        </w:rPr>
        <w:t xml:space="preserve"> </w:t>
      </w:r>
      <w:r w:rsidRPr="006D17BA">
        <w:rPr>
          <w:bCs/>
          <w:color w:val="000000" w:themeColor="text1"/>
          <w:lang w:val="sr-Cyrl-RS"/>
        </w:rPr>
        <w:t>динара). Током 202</w:t>
      </w:r>
      <w:r w:rsidRPr="006D17BA">
        <w:rPr>
          <w:bCs/>
          <w:color w:val="000000" w:themeColor="text1"/>
        </w:rPr>
        <w:t>4</w:t>
      </w:r>
      <w:r w:rsidRPr="006D17BA">
        <w:rPr>
          <w:bCs/>
          <w:color w:val="000000" w:themeColor="text1"/>
          <w:lang w:val="sr-Cyrl-RS"/>
        </w:rPr>
        <w:t>. године повучено је 2.805.000,00</w:t>
      </w:r>
      <w:r w:rsidRPr="006D17BA">
        <w:rPr>
          <w:bCs/>
          <w:color w:val="000000" w:themeColor="text1"/>
        </w:rPr>
        <w:t xml:space="preserve"> </w:t>
      </w:r>
      <w:r w:rsidRPr="006D17BA">
        <w:rPr>
          <w:bCs/>
          <w:color w:val="000000" w:themeColor="text1"/>
          <w:lang w:val="sr-Cyrl-RS"/>
        </w:rPr>
        <w:t>евра  (328.252.600,50</w:t>
      </w:r>
      <w:r w:rsidRPr="006D17BA">
        <w:rPr>
          <w:bCs/>
          <w:color w:val="000000" w:themeColor="text1"/>
        </w:rPr>
        <w:t xml:space="preserve"> </w:t>
      </w:r>
      <w:r w:rsidRPr="006D17BA">
        <w:rPr>
          <w:bCs/>
          <w:color w:val="000000" w:themeColor="text1"/>
          <w:lang w:val="sr-Cyrl-RS"/>
        </w:rPr>
        <w:t>динара). По основу камате п</w:t>
      </w:r>
      <w:r w:rsidR="00F70304" w:rsidRPr="006D17BA">
        <w:rPr>
          <w:bCs/>
          <w:color w:val="000000" w:themeColor="text1"/>
          <w:lang w:val="sr-Cyrl-RS"/>
        </w:rPr>
        <w:t>лаћено je</w:t>
      </w:r>
      <w:r w:rsidR="00F70304" w:rsidRPr="006D17BA">
        <w:rPr>
          <w:bCs/>
          <w:color w:val="000000" w:themeColor="text1"/>
          <w:lang w:val="sr-Latn-RS"/>
        </w:rPr>
        <w:t xml:space="preserve"> </w:t>
      </w:r>
      <w:r w:rsidRPr="006D17BA">
        <w:rPr>
          <w:bCs/>
          <w:color w:val="000000" w:themeColor="text1"/>
          <w:lang w:val="sr-Cyrl-RS"/>
        </w:rPr>
        <w:t>185.549,31</w:t>
      </w:r>
      <w:r w:rsidRPr="006D17BA">
        <w:rPr>
          <w:bCs/>
          <w:color w:val="000000" w:themeColor="text1"/>
        </w:rPr>
        <w:t xml:space="preserve"> </w:t>
      </w:r>
      <w:r w:rsidR="00F70304" w:rsidRPr="006D17BA">
        <w:rPr>
          <w:bCs/>
          <w:color w:val="000000" w:themeColor="text1"/>
          <w:lang w:val="sr-Cyrl-RS"/>
        </w:rPr>
        <w:t>евр</w:t>
      </w:r>
      <w:r w:rsidR="00F70304" w:rsidRPr="006D17BA">
        <w:rPr>
          <w:bCs/>
          <w:color w:val="000000" w:themeColor="text1"/>
          <w:lang w:val="sr-Latn-RS"/>
        </w:rPr>
        <w:t>o</w:t>
      </w:r>
      <w:r w:rsidRPr="006D17BA">
        <w:rPr>
          <w:bCs/>
          <w:color w:val="000000" w:themeColor="text1"/>
          <w:lang w:val="sr-Cyrl-RS"/>
        </w:rPr>
        <w:t xml:space="preserve"> (21.776.519,52</w:t>
      </w:r>
      <w:r w:rsidRPr="006D17BA">
        <w:rPr>
          <w:bCs/>
          <w:color w:val="000000" w:themeColor="text1"/>
        </w:rPr>
        <w:t xml:space="preserve"> </w:t>
      </w:r>
      <w:r w:rsidRPr="006D17BA">
        <w:rPr>
          <w:bCs/>
          <w:color w:val="000000" w:themeColor="text1"/>
          <w:lang w:val="sr-Cyrl-RS"/>
        </w:rPr>
        <w:t>динара), а на име провизије на неповучена средства плаћен је износ од 210.651,54</w:t>
      </w:r>
      <w:r w:rsidRPr="006D17BA">
        <w:rPr>
          <w:bCs/>
          <w:color w:val="000000" w:themeColor="text1"/>
        </w:rPr>
        <w:t xml:space="preserve"> </w:t>
      </w:r>
      <w:r w:rsidRPr="006D17BA">
        <w:rPr>
          <w:bCs/>
          <w:color w:val="000000" w:themeColor="text1"/>
          <w:lang w:val="sr-Cyrl-RS"/>
        </w:rPr>
        <w:t>евра (24.723.916,17</w:t>
      </w:r>
      <w:r w:rsidRPr="006D17BA">
        <w:rPr>
          <w:bCs/>
          <w:color w:val="000000" w:themeColor="text1"/>
        </w:rPr>
        <w:t xml:space="preserve"> </w:t>
      </w:r>
      <w:r w:rsidRPr="006D17BA">
        <w:rPr>
          <w:bCs/>
          <w:color w:val="000000" w:themeColor="text1"/>
          <w:lang w:val="sr-Cyrl-RS"/>
        </w:rPr>
        <w:t>динара).</w:t>
      </w:r>
    </w:p>
    <w:p w:rsidR="000470BE" w:rsidRPr="006D17BA" w:rsidRDefault="000470BE" w:rsidP="000470BE">
      <w:pPr>
        <w:ind w:firstLine="720"/>
        <w:jc w:val="both"/>
        <w:rPr>
          <w:bCs/>
          <w:color w:val="000000" w:themeColor="text1"/>
          <w:lang w:val="sr-Cyrl-RS"/>
        </w:rPr>
      </w:pPr>
      <w:r w:rsidRPr="006D17BA">
        <w:rPr>
          <w:bCs/>
          <w:color w:val="000000" w:themeColor="text1"/>
          <w:lang w:val="sr-Cyrl-RS"/>
        </w:rPr>
        <w:t xml:space="preserve"> </w:t>
      </w:r>
    </w:p>
    <w:p w:rsidR="000470BE" w:rsidRPr="006D17BA" w:rsidRDefault="000470BE" w:rsidP="000470BE">
      <w:pPr>
        <w:ind w:firstLine="720"/>
        <w:jc w:val="both"/>
        <w:rPr>
          <w:bCs/>
          <w:color w:val="000000" w:themeColor="text1"/>
          <w:lang w:val="sr-Cyrl-RS"/>
        </w:rPr>
      </w:pPr>
      <w:r w:rsidRPr="006D17BA">
        <w:rPr>
          <w:bCs/>
          <w:color w:val="000000" w:themeColor="text1"/>
          <w:lang w:val="sr-Cyrl-RS"/>
        </w:rPr>
        <w:lastRenderedPageBreak/>
        <w:t>43) IBRD - 94820 (VSL</w:t>
      </w:r>
      <w:r w:rsidRPr="006D17BA">
        <w:rPr>
          <w:bCs/>
          <w:color w:val="000000" w:themeColor="text1"/>
          <w:lang w:val="sr-Latn-RS"/>
        </w:rPr>
        <w:t>N</w:t>
      </w:r>
      <w:r w:rsidRPr="006D17BA">
        <w:rPr>
          <w:bCs/>
          <w:color w:val="000000" w:themeColor="text1"/>
          <w:lang w:val="sr-Cyrl-RS"/>
        </w:rPr>
        <w:t>) - Пројекат унапређења управљања јавним финансијама за зелену транзицију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273.250,00 евра (31.974.321,43</w:t>
      </w:r>
      <w:r w:rsidRPr="006D17BA">
        <w:rPr>
          <w:bCs/>
          <w:color w:val="000000" w:themeColor="text1"/>
        </w:rPr>
        <w:t xml:space="preserve"> </w:t>
      </w:r>
      <w:r w:rsidRPr="006D17BA">
        <w:rPr>
          <w:bCs/>
          <w:color w:val="000000" w:themeColor="text1"/>
          <w:lang w:val="sr-Cyrl-RS"/>
        </w:rPr>
        <w:t>динара). Током 202</w:t>
      </w:r>
      <w:r w:rsidRPr="006D17BA">
        <w:rPr>
          <w:bCs/>
          <w:color w:val="000000" w:themeColor="text1"/>
        </w:rPr>
        <w:t>4</w:t>
      </w:r>
      <w:r w:rsidRPr="006D17BA">
        <w:rPr>
          <w:bCs/>
          <w:color w:val="000000" w:themeColor="text1"/>
          <w:lang w:val="sr-Cyrl-RS"/>
        </w:rPr>
        <w:t>. године повучено је 100.000,00</w:t>
      </w:r>
      <w:r w:rsidRPr="006D17BA">
        <w:rPr>
          <w:bCs/>
          <w:color w:val="000000" w:themeColor="text1"/>
        </w:rPr>
        <w:t xml:space="preserve"> </w:t>
      </w:r>
      <w:r w:rsidRPr="006D17BA">
        <w:rPr>
          <w:bCs/>
          <w:color w:val="000000" w:themeColor="text1"/>
          <w:lang w:val="sr-Cyrl-RS"/>
        </w:rPr>
        <w:t>евра  (11.714.840,00</w:t>
      </w:r>
      <w:r w:rsidRPr="006D17BA">
        <w:rPr>
          <w:bCs/>
          <w:color w:val="000000" w:themeColor="text1"/>
        </w:rPr>
        <w:t xml:space="preserve"> </w:t>
      </w:r>
      <w:r w:rsidRPr="006D17BA">
        <w:rPr>
          <w:bCs/>
          <w:color w:val="000000" w:themeColor="text1"/>
          <w:lang w:val="sr-Cyrl-RS"/>
        </w:rPr>
        <w:t>динара)</w:t>
      </w:r>
      <w:r w:rsidRPr="006D17BA">
        <w:rPr>
          <w:bCs/>
          <w:color w:val="000000" w:themeColor="text1"/>
        </w:rPr>
        <w:t>.</w:t>
      </w:r>
      <w:r w:rsidRPr="006D17BA">
        <w:rPr>
          <w:bCs/>
          <w:color w:val="000000" w:themeColor="text1"/>
          <w:lang w:val="sr-Cyrl-RS"/>
        </w:rPr>
        <w:t xml:space="preserve"> По основу камате плаћено je  10.980,90</w:t>
      </w:r>
      <w:r w:rsidRPr="006D17BA">
        <w:rPr>
          <w:bCs/>
          <w:color w:val="000000" w:themeColor="text1"/>
        </w:rPr>
        <w:t xml:space="preserve"> </w:t>
      </w:r>
      <w:r w:rsidRPr="006D17BA">
        <w:rPr>
          <w:bCs/>
          <w:color w:val="000000" w:themeColor="text1"/>
          <w:lang w:val="sr-Cyrl-RS"/>
        </w:rPr>
        <w:t>евра (1.289.473,67</w:t>
      </w:r>
      <w:r w:rsidRPr="006D17BA">
        <w:rPr>
          <w:bCs/>
          <w:color w:val="000000" w:themeColor="text1"/>
        </w:rPr>
        <w:t xml:space="preserve"> </w:t>
      </w:r>
      <w:r w:rsidRPr="006D17BA">
        <w:rPr>
          <w:bCs/>
          <w:color w:val="000000" w:themeColor="text1"/>
          <w:lang w:val="sr-Cyrl-RS"/>
        </w:rPr>
        <w:t>динара), а на име провизије на неповучена средства плаћен је износ од 209.761,16</w:t>
      </w:r>
      <w:r w:rsidRPr="006D17BA">
        <w:rPr>
          <w:bCs/>
          <w:color w:val="000000" w:themeColor="text1"/>
        </w:rPr>
        <w:t xml:space="preserve"> </w:t>
      </w:r>
      <w:r w:rsidRPr="006D17BA">
        <w:rPr>
          <w:bCs/>
          <w:color w:val="000000" w:themeColor="text1"/>
          <w:lang w:val="sr-Cyrl-RS"/>
        </w:rPr>
        <w:t>евра (24.634.850,26</w:t>
      </w:r>
      <w:r w:rsidRPr="006D17BA">
        <w:rPr>
          <w:bCs/>
          <w:color w:val="000000" w:themeColor="text1"/>
        </w:rPr>
        <w:t xml:space="preserve"> </w:t>
      </w:r>
      <w:r w:rsidRPr="006D17BA">
        <w:rPr>
          <w:bCs/>
          <w:color w:val="000000" w:themeColor="text1"/>
          <w:lang w:val="sr-Cyrl-RS"/>
        </w:rPr>
        <w:t>динара).</w:t>
      </w:r>
    </w:p>
    <w:p w:rsidR="000470BE" w:rsidRPr="006D17BA" w:rsidRDefault="000470BE" w:rsidP="000470BE">
      <w:pPr>
        <w:ind w:firstLine="720"/>
        <w:jc w:val="both"/>
        <w:rPr>
          <w:bCs/>
          <w:color w:val="000000" w:themeColor="text1"/>
          <w:lang w:val="sr-Cyrl-RS"/>
        </w:rPr>
      </w:pPr>
      <w:r w:rsidRPr="006D17BA">
        <w:rPr>
          <w:bCs/>
          <w:color w:val="000000" w:themeColor="text1"/>
          <w:lang w:val="sr-Cyrl-RS"/>
        </w:rPr>
        <w:t xml:space="preserve"> </w:t>
      </w: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44) IBRD - 94850 (VSL</w:t>
      </w:r>
      <w:r w:rsidRPr="006D17BA">
        <w:rPr>
          <w:bCs/>
          <w:color w:val="000000" w:themeColor="text1"/>
          <w:lang w:val="sr-Latn-RS"/>
        </w:rPr>
        <w:t>N</w:t>
      </w:r>
      <w:r w:rsidRPr="006D17BA">
        <w:rPr>
          <w:bCs/>
          <w:color w:val="000000" w:themeColor="text1"/>
          <w:lang w:val="sr-Cyrl-RS"/>
        </w:rPr>
        <w:t>) - Пројекат развоја тржишта капитала -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769.250,00</w:t>
      </w:r>
      <w:r w:rsidRPr="006D17BA">
        <w:rPr>
          <w:bCs/>
          <w:color w:val="000000" w:themeColor="text1"/>
        </w:rPr>
        <w:t xml:space="preserve"> </w:t>
      </w:r>
      <w:r w:rsidRPr="006D17BA">
        <w:rPr>
          <w:bCs/>
          <w:color w:val="000000" w:themeColor="text1"/>
          <w:lang w:val="sr-Cyrl-RS"/>
        </w:rPr>
        <w:t>евра  (90.013.711,83</w:t>
      </w:r>
      <w:r w:rsidRPr="006D17BA">
        <w:rPr>
          <w:bCs/>
          <w:color w:val="000000" w:themeColor="text1"/>
        </w:rPr>
        <w:t xml:space="preserve"> </w:t>
      </w:r>
      <w:r w:rsidRPr="006D17BA">
        <w:rPr>
          <w:bCs/>
          <w:color w:val="000000" w:themeColor="text1"/>
          <w:lang w:val="sr-Cyrl-RS"/>
        </w:rPr>
        <w:t>динара). По основу камате плаћено je  36.083,80</w:t>
      </w:r>
      <w:r w:rsidRPr="006D17BA">
        <w:rPr>
          <w:bCs/>
          <w:color w:val="000000" w:themeColor="text1"/>
        </w:rPr>
        <w:t xml:space="preserve"> </w:t>
      </w:r>
      <w:r w:rsidRPr="006D17BA">
        <w:rPr>
          <w:bCs/>
          <w:color w:val="000000" w:themeColor="text1"/>
          <w:lang w:val="sr-Cyrl-RS"/>
        </w:rPr>
        <w:t>евра (4.237.546,28</w:t>
      </w:r>
      <w:r w:rsidRPr="006D17BA">
        <w:rPr>
          <w:bCs/>
          <w:color w:val="000000" w:themeColor="text1"/>
        </w:rPr>
        <w:t xml:space="preserve"> </w:t>
      </w:r>
      <w:r w:rsidRPr="006D17BA">
        <w:rPr>
          <w:bCs/>
          <w:color w:val="000000" w:themeColor="text1"/>
          <w:lang w:val="sr-Cyrl-RS"/>
        </w:rPr>
        <w:t>динара), а на име провизије на неповучена средства плаћен је износ од 91.575,60</w:t>
      </w:r>
      <w:r w:rsidRPr="006D17BA">
        <w:rPr>
          <w:bCs/>
          <w:color w:val="000000" w:themeColor="text1"/>
        </w:rPr>
        <w:t xml:space="preserve"> </w:t>
      </w:r>
      <w:r w:rsidRPr="006D17BA">
        <w:rPr>
          <w:bCs/>
          <w:color w:val="000000" w:themeColor="text1"/>
          <w:lang w:val="sr-Cyrl-RS"/>
        </w:rPr>
        <w:t>евра (10.755.251,21</w:t>
      </w:r>
      <w:r w:rsidRPr="006D17BA">
        <w:rPr>
          <w:bCs/>
          <w:color w:val="000000" w:themeColor="text1"/>
        </w:rPr>
        <w:t xml:space="preserve"> </w:t>
      </w:r>
      <w:r w:rsidR="00465EC6" w:rsidRPr="006D17BA">
        <w:rPr>
          <w:bCs/>
          <w:color w:val="000000" w:themeColor="text1"/>
          <w:lang w:val="sr-Cyrl-RS"/>
        </w:rPr>
        <w:t>динар</w:t>
      </w:r>
      <w:r w:rsidRPr="006D17BA">
        <w:rPr>
          <w:bCs/>
          <w:color w:val="000000" w:themeColor="text1"/>
          <w:lang w:val="sr-Cyrl-RS"/>
        </w:rPr>
        <w:t>).</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45) IBRD - 94760 (VSL</w:t>
      </w:r>
      <w:r w:rsidRPr="006D17BA">
        <w:rPr>
          <w:bCs/>
          <w:color w:val="000000" w:themeColor="text1"/>
          <w:lang w:val="sr-Latn-RS"/>
        </w:rPr>
        <w:t>N</w:t>
      </w:r>
      <w:r w:rsidRPr="006D17BA">
        <w:rPr>
          <w:bCs/>
          <w:color w:val="000000" w:themeColor="text1"/>
          <w:lang w:val="sr-Cyrl-RS"/>
        </w:rPr>
        <w:t>) - Први зајам за развојне политике зеленог раста у Републици Србији - Стање дуга по овом кредиту на</w:t>
      </w:r>
      <w:r w:rsidRPr="006D17BA">
        <w:rPr>
          <w:bCs/>
          <w:color w:val="000000" w:themeColor="text1"/>
        </w:rPr>
        <w:t xml:space="preserve"> </w:t>
      </w:r>
      <w:r w:rsidRPr="006D17BA">
        <w:rPr>
          <w:bCs/>
          <w:color w:val="000000" w:themeColor="text1"/>
          <w:lang w:val="sr-Cyrl-RS"/>
        </w:rPr>
        <w:t xml:space="preserve"> дан  31. децембар 202</w:t>
      </w:r>
      <w:r w:rsidRPr="006D17BA">
        <w:rPr>
          <w:bCs/>
          <w:color w:val="000000" w:themeColor="text1"/>
        </w:rPr>
        <w:t>4</w:t>
      </w:r>
      <w:r w:rsidRPr="006D17BA">
        <w:rPr>
          <w:bCs/>
          <w:color w:val="000000" w:themeColor="text1"/>
          <w:lang w:val="sr-Cyrl-RS"/>
        </w:rPr>
        <w:t>. године износило је 149.900.000,00</w:t>
      </w:r>
      <w:r w:rsidRPr="006D17BA">
        <w:rPr>
          <w:bCs/>
          <w:color w:val="000000" w:themeColor="text1"/>
        </w:rPr>
        <w:t xml:space="preserve"> </w:t>
      </w:r>
      <w:r w:rsidRPr="006D17BA">
        <w:rPr>
          <w:bCs/>
          <w:color w:val="000000" w:themeColor="text1"/>
          <w:lang w:val="sr-Cyrl-RS"/>
        </w:rPr>
        <w:t>евра (17.540.533.510,00</w:t>
      </w:r>
      <w:r w:rsidRPr="006D17BA">
        <w:rPr>
          <w:bCs/>
          <w:color w:val="000000" w:themeColor="text1"/>
        </w:rPr>
        <w:t xml:space="preserve"> </w:t>
      </w:r>
      <w:r w:rsidRPr="006D17BA">
        <w:rPr>
          <w:bCs/>
          <w:color w:val="000000" w:themeColor="text1"/>
          <w:lang w:val="sr-Cyrl-RS"/>
        </w:rPr>
        <w:t>динара). Током 202</w:t>
      </w:r>
      <w:r w:rsidRPr="006D17BA">
        <w:rPr>
          <w:bCs/>
          <w:color w:val="000000" w:themeColor="text1"/>
        </w:rPr>
        <w:t>4</w:t>
      </w:r>
      <w:r w:rsidRPr="006D17BA">
        <w:rPr>
          <w:bCs/>
          <w:color w:val="000000" w:themeColor="text1"/>
          <w:lang w:val="sr-Cyrl-RS"/>
        </w:rPr>
        <w:t>. године повучено је 149.525.250,00</w:t>
      </w:r>
      <w:r w:rsidRPr="006D17BA">
        <w:rPr>
          <w:bCs/>
          <w:color w:val="000000" w:themeColor="text1"/>
        </w:rPr>
        <w:t xml:space="preserve"> </w:t>
      </w:r>
      <w:r w:rsidRPr="006D17BA">
        <w:rPr>
          <w:bCs/>
          <w:color w:val="000000" w:themeColor="text1"/>
          <w:lang w:val="sr-Cyrl-RS"/>
        </w:rPr>
        <w:t>евра  (17.504.442.536,70</w:t>
      </w:r>
      <w:r w:rsidRPr="006D17BA">
        <w:rPr>
          <w:bCs/>
          <w:color w:val="000000" w:themeColor="text1"/>
        </w:rPr>
        <w:t xml:space="preserve"> </w:t>
      </w:r>
      <w:r w:rsidRPr="006D17BA">
        <w:rPr>
          <w:bCs/>
          <w:color w:val="000000" w:themeColor="text1"/>
          <w:lang w:val="sr-Cyrl-RS"/>
        </w:rPr>
        <w:t>динара). По основу камате плаћено je  2.015.603,49</w:t>
      </w:r>
      <w:r w:rsidRPr="006D17BA">
        <w:rPr>
          <w:bCs/>
          <w:color w:val="000000" w:themeColor="text1"/>
        </w:rPr>
        <w:t xml:space="preserve"> </w:t>
      </w:r>
      <w:r w:rsidRPr="006D17BA">
        <w:rPr>
          <w:bCs/>
          <w:color w:val="000000" w:themeColor="text1"/>
          <w:lang w:val="sr-Cyrl-RS"/>
        </w:rPr>
        <w:t>евра (236.601.460,39</w:t>
      </w:r>
      <w:r w:rsidRPr="006D17BA">
        <w:rPr>
          <w:bCs/>
          <w:color w:val="000000" w:themeColor="text1"/>
        </w:rPr>
        <w:t xml:space="preserve"> </w:t>
      </w:r>
      <w:r w:rsidRPr="006D17BA">
        <w:rPr>
          <w:bCs/>
          <w:color w:val="000000" w:themeColor="text1"/>
          <w:lang w:val="sr-Cyrl-RS"/>
        </w:rPr>
        <w:t>динара), а на име провизије на неповучена средства плаћен је износ од 341.643,55</w:t>
      </w:r>
      <w:r w:rsidRPr="006D17BA">
        <w:rPr>
          <w:bCs/>
          <w:color w:val="000000" w:themeColor="text1"/>
        </w:rPr>
        <w:t xml:space="preserve"> </w:t>
      </w:r>
      <w:r w:rsidRPr="006D17BA">
        <w:rPr>
          <w:bCs/>
          <w:color w:val="000000" w:themeColor="text1"/>
          <w:lang w:val="sr-Cyrl-RS"/>
        </w:rPr>
        <w:t>евра (40.129.931,02</w:t>
      </w:r>
      <w:r w:rsidRPr="006D17BA">
        <w:rPr>
          <w:bCs/>
          <w:color w:val="000000" w:themeColor="text1"/>
        </w:rPr>
        <w:t xml:space="preserve"> </w:t>
      </w:r>
      <w:r w:rsidRPr="006D17BA">
        <w:rPr>
          <w:bCs/>
          <w:color w:val="000000" w:themeColor="text1"/>
          <w:lang w:val="sr-Cyrl-RS"/>
        </w:rPr>
        <w:t>динара).</w:t>
      </w:r>
    </w:p>
    <w:p w:rsidR="000470BE" w:rsidRDefault="000470BE" w:rsidP="000470BE">
      <w:pPr>
        <w:ind w:firstLine="720"/>
        <w:jc w:val="both"/>
        <w:rPr>
          <w:bCs/>
          <w:color w:val="000000" w:themeColor="text1"/>
          <w:lang w:val="sr-Cyrl-RS"/>
        </w:rPr>
      </w:pPr>
    </w:p>
    <w:p w:rsidR="00060F23" w:rsidRPr="006D17BA" w:rsidRDefault="00060F23" w:rsidP="00FD4C48">
      <w:pPr>
        <w:ind w:firstLine="720"/>
        <w:jc w:val="both"/>
        <w:rPr>
          <w:bCs/>
          <w:color w:val="000000" w:themeColor="text1"/>
          <w:lang w:val="sr-Cyrl-RS"/>
        </w:rPr>
      </w:pPr>
      <w:r w:rsidRPr="006D17BA">
        <w:rPr>
          <w:bCs/>
          <w:color w:val="000000" w:themeColor="text1"/>
          <w:lang w:val="sr-Cyrl-RS"/>
        </w:rPr>
        <w:t>4</w:t>
      </w:r>
      <w:r>
        <w:rPr>
          <w:bCs/>
          <w:color w:val="000000" w:themeColor="text1"/>
          <w:lang w:val="sr-Cyrl-RS"/>
        </w:rPr>
        <w:t>6</w:t>
      </w:r>
      <w:r w:rsidR="0079217F">
        <w:rPr>
          <w:bCs/>
          <w:color w:val="000000" w:themeColor="text1"/>
          <w:lang w:val="sr-Cyrl-RS"/>
        </w:rPr>
        <w:t xml:space="preserve">) IBRD - </w:t>
      </w:r>
      <w:r w:rsidRPr="006D17BA">
        <w:rPr>
          <w:bCs/>
          <w:color w:val="000000" w:themeColor="text1"/>
          <w:lang w:val="sr-Cyrl-RS"/>
        </w:rPr>
        <w:t>9710</w:t>
      </w:r>
      <w:r w:rsidRPr="006D17BA">
        <w:rPr>
          <w:bCs/>
          <w:color w:val="000000" w:themeColor="text1"/>
          <w:lang w:val="sr-Latn-RS"/>
        </w:rPr>
        <w:t xml:space="preserve"> </w:t>
      </w:r>
      <w:r w:rsidRPr="006D17BA">
        <w:rPr>
          <w:bCs/>
          <w:color w:val="000000" w:themeColor="text1"/>
          <w:lang w:val="sr-Cyrl-RS"/>
        </w:rPr>
        <w:t>- Програм модернизације железничког сектора у Србији применом вишефазног програмског приступа</w:t>
      </w:r>
      <w:r w:rsidRPr="006D17BA">
        <w:rPr>
          <w:bCs/>
          <w:color w:val="000000" w:themeColor="text1"/>
          <w:lang w:val="sr-Latn-RS"/>
        </w:rPr>
        <w:t xml:space="preserve"> </w:t>
      </w:r>
      <w:r w:rsidRPr="006D17BA">
        <w:rPr>
          <w:bCs/>
          <w:color w:val="000000" w:themeColor="text1"/>
          <w:lang w:val="sr-Cyrl-RS"/>
        </w:rPr>
        <w:t>-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0,00</w:t>
      </w:r>
      <w:r w:rsidRPr="006D17BA">
        <w:rPr>
          <w:bCs/>
          <w:color w:val="000000" w:themeColor="text1"/>
        </w:rPr>
        <w:t xml:space="preserve"> </w:t>
      </w:r>
      <w:r w:rsidRPr="006D17BA">
        <w:rPr>
          <w:bCs/>
          <w:color w:val="000000" w:themeColor="text1"/>
          <w:lang w:val="sr-Cyrl-RS"/>
        </w:rPr>
        <w:t>евра (</w:t>
      </w:r>
      <w:r w:rsidRPr="006D17BA">
        <w:rPr>
          <w:bCs/>
          <w:color w:val="000000" w:themeColor="text1"/>
          <w:lang w:val="sr-Latn-RS"/>
        </w:rPr>
        <w:t xml:space="preserve">0,00 </w:t>
      </w:r>
      <w:r w:rsidRPr="006D17BA">
        <w:rPr>
          <w:bCs/>
          <w:color w:val="000000" w:themeColor="text1"/>
          <w:lang w:val="sr-Cyrl-RS"/>
        </w:rPr>
        <w:t>динара). Током 2024. године није било трансакција.</w:t>
      </w:r>
    </w:p>
    <w:p w:rsidR="00060F23" w:rsidRPr="006D17BA" w:rsidRDefault="00060F23" w:rsidP="00060F23">
      <w:pPr>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w:t>
      </w:r>
      <w:r w:rsidR="00060F23">
        <w:rPr>
          <w:bCs/>
          <w:color w:val="000000" w:themeColor="text1"/>
          <w:lang w:val="sr-Cyrl-RS"/>
        </w:rPr>
        <w:t>7</w:t>
      </w:r>
      <w:r w:rsidRPr="006D17BA">
        <w:rPr>
          <w:bCs/>
          <w:color w:val="000000" w:themeColor="text1"/>
          <w:lang w:val="sr-Cyrl-RS"/>
        </w:rPr>
        <w:t>) IBRD - 96040 (VSL</w:t>
      </w:r>
      <w:r w:rsidRPr="006D17BA">
        <w:rPr>
          <w:bCs/>
          <w:color w:val="000000" w:themeColor="text1"/>
          <w:lang w:val="sr-Latn-RS"/>
        </w:rPr>
        <w:t>N</w:t>
      </w:r>
      <w:r w:rsidRPr="006D17BA">
        <w:rPr>
          <w:bCs/>
          <w:color w:val="000000" w:themeColor="text1"/>
          <w:lang w:val="sr-Cyrl-RS"/>
        </w:rPr>
        <w:t>) - Пројекат превенције и контроле незаразних болести у Републици Србији</w:t>
      </w:r>
      <w:r w:rsidRPr="006D17BA">
        <w:rPr>
          <w:bCs/>
          <w:color w:val="000000" w:themeColor="text1"/>
        </w:rPr>
        <w:t xml:space="preserve"> </w:t>
      </w:r>
      <w:r w:rsidRPr="006D17BA">
        <w:rPr>
          <w:bCs/>
          <w:color w:val="000000" w:themeColor="text1"/>
          <w:lang w:val="sr-Cyrl-RS"/>
        </w:rPr>
        <w:t>-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176.750,00</w:t>
      </w:r>
      <w:r w:rsidRPr="006D17BA">
        <w:rPr>
          <w:bCs/>
          <w:color w:val="000000" w:themeColor="text1"/>
        </w:rPr>
        <w:t xml:space="preserve"> </w:t>
      </w:r>
      <w:r w:rsidRPr="006D17BA">
        <w:rPr>
          <w:bCs/>
          <w:color w:val="000000" w:themeColor="text1"/>
          <w:lang w:val="sr-Cyrl-RS"/>
        </w:rPr>
        <w:t>евра  (20.682.383,58</w:t>
      </w:r>
      <w:r w:rsidRPr="006D17BA">
        <w:rPr>
          <w:bCs/>
          <w:color w:val="000000" w:themeColor="text1"/>
        </w:rPr>
        <w:t xml:space="preserve"> </w:t>
      </w:r>
      <w:r w:rsidRPr="006D17BA">
        <w:rPr>
          <w:bCs/>
          <w:color w:val="000000" w:themeColor="text1"/>
          <w:lang w:val="sr-Cyrl-RS"/>
        </w:rPr>
        <w:t>динара). Током 2024. године повучено је 176.750,00</w:t>
      </w:r>
      <w:r w:rsidRPr="006D17BA">
        <w:rPr>
          <w:bCs/>
          <w:color w:val="000000" w:themeColor="text1"/>
        </w:rPr>
        <w:t xml:space="preserve"> </w:t>
      </w:r>
      <w:r w:rsidRPr="006D17BA">
        <w:rPr>
          <w:bCs/>
          <w:color w:val="000000" w:themeColor="text1"/>
          <w:lang w:val="sr-Cyrl-RS"/>
        </w:rPr>
        <w:t>евра  (20.674.801,00</w:t>
      </w:r>
      <w:r w:rsidRPr="006D17BA">
        <w:rPr>
          <w:bCs/>
          <w:color w:val="000000" w:themeColor="text1"/>
        </w:rPr>
        <w:t xml:space="preserve"> </w:t>
      </w:r>
      <w:r w:rsidR="00AA39B3" w:rsidRPr="006D17BA">
        <w:rPr>
          <w:bCs/>
          <w:color w:val="000000" w:themeColor="text1"/>
          <w:lang w:val="sr-Cyrl-RS"/>
        </w:rPr>
        <w:t>динар</w:t>
      </w:r>
      <w:r w:rsidRPr="006D17BA">
        <w:rPr>
          <w:bCs/>
          <w:color w:val="000000" w:themeColor="text1"/>
          <w:lang w:val="sr-Cyrl-RS"/>
        </w:rPr>
        <w:t>), на име трошкова уписне провизије којa се плаћа из средстава зајма.</w:t>
      </w:r>
    </w:p>
    <w:p w:rsidR="000470BE" w:rsidRPr="006D17BA" w:rsidRDefault="000470BE" w:rsidP="000470BE">
      <w:pPr>
        <w:ind w:firstLine="720"/>
        <w:jc w:val="both"/>
        <w:rPr>
          <w:bCs/>
          <w:color w:val="000000" w:themeColor="text1"/>
          <w:lang w:val="sr-Cyrl-RS"/>
        </w:rPr>
      </w:pPr>
    </w:p>
    <w:p w:rsidR="000470BE" w:rsidRPr="006D17BA" w:rsidRDefault="000470BE" w:rsidP="000470BE">
      <w:pPr>
        <w:ind w:firstLine="720"/>
        <w:jc w:val="both"/>
        <w:rPr>
          <w:bCs/>
          <w:color w:val="000000" w:themeColor="text1"/>
          <w:lang w:val="sr-Cyrl-RS"/>
        </w:rPr>
      </w:pPr>
      <w:r w:rsidRPr="006D17BA">
        <w:rPr>
          <w:bCs/>
          <w:color w:val="000000" w:themeColor="text1"/>
          <w:lang w:val="sr-Cyrl-RS"/>
        </w:rPr>
        <w:t>4</w:t>
      </w:r>
      <w:r w:rsidR="00060F23">
        <w:rPr>
          <w:bCs/>
          <w:color w:val="000000" w:themeColor="text1"/>
          <w:lang w:val="sr-Cyrl-RS"/>
        </w:rPr>
        <w:t>8</w:t>
      </w:r>
      <w:r w:rsidRPr="006D17BA">
        <w:rPr>
          <w:bCs/>
          <w:color w:val="000000" w:themeColor="text1"/>
          <w:lang w:val="sr-Cyrl-RS"/>
        </w:rPr>
        <w:t>) IBRD - 97710 (VSL</w:t>
      </w:r>
      <w:r w:rsidRPr="006D17BA">
        <w:rPr>
          <w:bCs/>
          <w:color w:val="000000" w:themeColor="text1"/>
          <w:lang w:val="sr-Latn-RS"/>
        </w:rPr>
        <w:t>N</w:t>
      </w:r>
      <w:r w:rsidRPr="006D17BA">
        <w:rPr>
          <w:bCs/>
          <w:color w:val="000000" w:themeColor="text1"/>
          <w:lang w:val="sr-Cyrl-RS"/>
        </w:rPr>
        <w:t>) - Други пројекат унапређења земљишне администрације у Србији</w:t>
      </w:r>
      <w:r w:rsidRPr="006D17BA">
        <w:rPr>
          <w:bCs/>
          <w:color w:val="000000" w:themeColor="text1"/>
        </w:rPr>
        <w:t xml:space="preserve"> </w:t>
      </w:r>
      <w:r w:rsidRPr="006D17BA">
        <w:rPr>
          <w:bCs/>
          <w:color w:val="000000" w:themeColor="text1"/>
          <w:lang w:val="sr-Cyrl-RS"/>
        </w:rPr>
        <w:t>- Стање дуга по овом кредиту на дан  31. децембар 202</w:t>
      </w:r>
      <w:r w:rsidRPr="006D17BA">
        <w:rPr>
          <w:bCs/>
          <w:color w:val="000000" w:themeColor="text1"/>
        </w:rPr>
        <w:t>4</w:t>
      </w:r>
      <w:r w:rsidRPr="006D17BA">
        <w:rPr>
          <w:bCs/>
          <w:color w:val="000000" w:themeColor="text1"/>
          <w:lang w:val="sr-Cyrl-RS"/>
        </w:rPr>
        <w:t>. године износило је 75.000,00</w:t>
      </w:r>
      <w:r w:rsidRPr="006D17BA">
        <w:rPr>
          <w:bCs/>
          <w:color w:val="000000" w:themeColor="text1"/>
        </w:rPr>
        <w:t xml:space="preserve"> </w:t>
      </w:r>
      <w:r w:rsidRPr="006D17BA">
        <w:rPr>
          <w:bCs/>
          <w:color w:val="000000" w:themeColor="text1"/>
          <w:lang w:val="sr-Cyrl-RS"/>
        </w:rPr>
        <w:t>евра  (8.776.117,50</w:t>
      </w:r>
      <w:r w:rsidRPr="006D17BA">
        <w:rPr>
          <w:bCs/>
          <w:color w:val="000000" w:themeColor="text1"/>
        </w:rPr>
        <w:t xml:space="preserve"> </w:t>
      </w:r>
      <w:r w:rsidRPr="006D17BA">
        <w:rPr>
          <w:bCs/>
          <w:color w:val="000000" w:themeColor="text1"/>
          <w:lang w:val="sr-Cyrl-RS"/>
        </w:rPr>
        <w:t>динара). Током 2024. године повучено је 75.000,00 евра (8.771.655,00</w:t>
      </w:r>
      <w:r w:rsidRPr="006D17BA">
        <w:rPr>
          <w:bCs/>
          <w:color w:val="000000" w:themeColor="text1"/>
        </w:rPr>
        <w:t xml:space="preserve"> </w:t>
      </w:r>
      <w:r w:rsidRPr="006D17BA">
        <w:rPr>
          <w:bCs/>
          <w:color w:val="000000" w:themeColor="text1"/>
          <w:lang w:val="sr-Cyrl-RS"/>
        </w:rPr>
        <w:t>динара), на име трошкова уписне провизије којa се плаћа из средстава зајма.</w:t>
      </w:r>
    </w:p>
    <w:p w:rsidR="0018246A" w:rsidRPr="006D17BA" w:rsidRDefault="0018246A" w:rsidP="0018246A">
      <w:pPr>
        <w:ind w:firstLine="720"/>
        <w:jc w:val="both"/>
        <w:rPr>
          <w:bCs/>
          <w:color w:val="000000" w:themeColor="text1"/>
          <w:lang w:val="sr-Cyrl-RS"/>
        </w:rPr>
      </w:pPr>
    </w:p>
    <w:p w:rsidR="00812E83" w:rsidRPr="006D17BA" w:rsidRDefault="00812E83" w:rsidP="00812E83">
      <w:pPr>
        <w:tabs>
          <w:tab w:val="left" w:pos="709"/>
        </w:tabs>
        <w:rPr>
          <w:b/>
          <w:color w:val="000000" w:themeColor="text1"/>
          <w:lang w:val="sr-Cyrl-RS"/>
        </w:rPr>
      </w:pPr>
    </w:p>
    <w:p w:rsidR="000B301F" w:rsidRPr="006D17BA" w:rsidRDefault="000B301F" w:rsidP="000B301F">
      <w:pPr>
        <w:tabs>
          <w:tab w:val="left" w:pos="709"/>
        </w:tabs>
        <w:jc w:val="center"/>
        <w:rPr>
          <w:b/>
          <w:color w:val="000000" w:themeColor="text1"/>
          <w:lang w:val="sr-Cyrl-RS"/>
        </w:rPr>
      </w:pPr>
      <w:r w:rsidRPr="006D17BA">
        <w:rPr>
          <w:b/>
          <w:color w:val="000000" w:themeColor="text1"/>
          <w:lang w:val="sr-Cyrl-RS"/>
        </w:rPr>
        <w:t>2. КРЕДИТИ МЕЂУНАРОДНОГ УДРУЖЕЊА ЗА РАЗВОЈ (IDА)</w:t>
      </w:r>
    </w:p>
    <w:p w:rsidR="000B301F" w:rsidRPr="006D17BA" w:rsidRDefault="000B301F" w:rsidP="000B301F">
      <w:pPr>
        <w:jc w:val="both"/>
        <w:rPr>
          <w:color w:val="000000" w:themeColor="text1"/>
          <w:lang w:val="sr-Cyrl-RS"/>
        </w:rPr>
      </w:pPr>
    </w:p>
    <w:p w:rsidR="00BD1E0E" w:rsidRPr="006D17BA" w:rsidRDefault="00BD1E0E" w:rsidP="00BD1E0E">
      <w:pPr>
        <w:jc w:val="both"/>
        <w:rPr>
          <w:color w:val="000000" w:themeColor="text1"/>
          <w:lang w:val="sr-Cyrl-RS"/>
        </w:rPr>
      </w:pPr>
    </w:p>
    <w:p w:rsidR="00BD1E0E" w:rsidRPr="006D17BA" w:rsidRDefault="00BD1E0E" w:rsidP="00BD1E0E">
      <w:pPr>
        <w:ind w:firstLine="720"/>
        <w:jc w:val="both"/>
        <w:rPr>
          <w:color w:val="000000" w:themeColor="text1"/>
          <w:lang w:val="sr-Cyrl-RS"/>
        </w:rPr>
      </w:pPr>
      <w:r w:rsidRPr="006D17BA">
        <w:rPr>
          <w:color w:val="000000" w:themeColor="text1"/>
          <w:lang w:val="sr-Cyrl-RS"/>
        </w:rPr>
        <w:t>1) IDA - SAC II - 4017 - YF - Ратификован је 21. децембра 2004. године за Пројекат структурног прилагођавања у Републици Србији. Стање дуга по овом кредиту је, на дан 31. децембар 202</w:t>
      </w:r>
      <w:r w:rsidRPr="006D17BA">
        <w:rPr>
          <w:color w:val="000000" w:themeColor="text1"/>
        </w:rPr>
        <w:t>4</w:t>
      </w:r>
      <w:r w:rsidRPr="006D17BA">
        <w:rPr>
          <w:color w:val="000000" w:themeColor="text1"/>
          <w:lang w:val="sr-Cyrl-RS"/>
        </w:rPr>
        <w:t xml:space="preserve">. године, износило је  </w:t>
      </w:r>
      <w:r w:rsidRPr="006D17BA">
        <w:rPr>
          <w:color w:val="000000" w:themeColor="text1"/>
        </w:rPr>
        <w:t>0</w:t>
      </w:r>
      <w:r w:rsidRPr="006D17BA">
        <w:rPr>
          <w:color w:val="000000" w:themeColor="text1"/>
          <w:lang w:val="sr-Cyrl-RS"/>
        </w:rPr>
        <w:t>,00</w:t>
      </w:r>
      <w:r w:rsidRPr="006D17BA">
        <w:rPr>
          <w:color w:val="000000" w:themeColor="text1"/>
        </w:rPr>
        <w:t xml:space="preserve"> </w:t>
      </w:r>
      <w:r w:rsidRPr="006D17BA">
        <w:rPr>
          <w:color w:val="000000" w:themeColor="text1"/>
          <w:lang w:val="sr-Cyrl-RS"/>
        </w:rPr>
        <w:t>специјалних права вучења (</w:t>
      </w:r>
      <w:r w:rsidRPr="006D17BA">
        <w:rPr>
          <w:color w:val="000000" w:themeColor="text1"/>
        </w:rPr>
        <w:t>0</w:t>
      </w:r>
      <w:r w:rsidRPr="006D17BA">
        <w:rPr>
          <w:color w:val="000000" w:themeColor="text1"/>
          <w:lang w:val="sr-Cyrl-RS"/>
        </w:rPr>
        <w:t>,00</w:t>
      </w:r>
      <w:r w:rsidRPr="006D17BA">
        <w:rPr>
          <w:color w:val="000000" w:themeColor="text1"/>
        </w:rPr>
        <w:t xml:space="preserve"> </w:t>
      </w:r>
      <w:r w:rsidRPr="006D17BA">
        <w:rPr>
          <w:color w:val="000000" w:themeColor="text1"/>
          <w:lang w:val="sr-Cyrl-RS"/>
        </w:rPr>
        <w:t>динара). По основу отплате главнице, у 202</w:t>
      </w:r>
      <w:r w:rsidRPr="006D17BA">
        <w:rPr>
          <w:color w:val="000000" w:themeColor="text1"/>
        </w:rPr>
        <w:t>4</w:t>
      </w:r>
      <w:r w:rsidRPr="006D17BA">
        <w:rPr>
          <w:color w:val="000000" w:themeColor="text1"/>
          <w:lang w:val="sr-Cyrl-RS"/>
        </w:rPr>
        <w:t>. години, плаћено је 3.010.000,00 специјалних права вучења (433.169.077,06</w:t>
      </w:r>
      <w:r w:rsidRPr="006D17BA">
        <w:rPr>
          <w:color w:val="000000" w:themeColor="text1"/>
        </w:rPr>
        <w:t xml:space="preserve"> </w:t>
      </w:r>
      <w:r w:rsidRPr="006D17BA">
        <w:rPr>
          <w:color w:val="000000" w:themeColor="text1"/>
          <w:lang w:val="sr-Cyrl-RS"/>
        </w:rPr>
        <w:t>динара), док је на име трошкова сервисирања плаћено 17.691,59</w:t>
      </w:r>
      <w:r w:rsidRPr="006D17BA">
        <w:rPr>
          <w:color w:val="000000" w:themeColor="text1"/>
        </w:rPr>
        <w:t xml:space="preserve"> </w:t>
      </w:r>
      <w:r w:rsidRPr="006D17BA">
        <w:rPr>
          <w:color w:val="000000" w:themeColor="text1"/>
          <w:lang w:val="sr-Cyrl-RS"/>
        </w:rPr>
        <w:t>специјалних права вучења (2.557.650,19</w:t>
      </w:r>
      <w:r w:rsidRPr="006D17BA">
        <w:rPr>
          <w:color w:val="000000" w:themeColor="text1"/>
        </w:rPr>
        <w:t xml:space="preserve"> </w:t>
      </w:r>
      <w:r w:rsidRPr="006D17BA">
        <w:rPr>
          <w:color w:val="000000" w:themeColor="text1"/>
          <w:lang w:val="sr-Cyrl-RS"/>
        </w:rPr>
        <w:t>динарa).</w:t>
      </w:r>
    </w:p>
    <w:p w:rsidR="00BD1E0E" w:rsidRPr="006D17BA" w:rsidRDefault="00BD1E0E" w:rsidP="00BD1E0E">
      <w:pPr>
        <w:ind w:firstLine="720"/>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rPr>
        <w:t>2</w:t>
      </w:r>
      <w:r w:rsidRPr="006D17BA">
        <w:rPr>
          <w:color w:val="000000" w:themeColor="text1"/>
          <w:lang w:val="sr-Cyrl-RS"/>
        </w:rPr>
        <w:t>) IDA - RPRCP - 3908 - YF - Ратификован је 2. јула 2004. године за Пројекат катастра и уписа непокретности у Србији. Стање дуга по овом кредиту на дан 31. децембар 202</w:t>
      </w:r>
      <w:r w:rsidRPr="006D17BA">
        <w:rPr>
          <w:color w:val="000000" w:themeColor="text1"/>
        </w:rPr>
        <w:t>4</w:t>
      </w:r>
      <w:r w:rsidRPr="006D17BA">
        <w:rPr>
          <w:color w:val="000000" w:themeColor="text1"/>
          <w:lang w:val="sr-Cyrl-RS"/>
        </w:rPr>
        <w:t>. године је износило 0,</w:t>
      </w:r>
      <w:r w:rsidRPr="006D17BA">
        <w:rPr>
          <w:color w:val="000000" w:themeColor="text1"/>
        </w:rPr>
        <w:t>00</w:t>
      </w:r>
      <w:r w:rsidRPr="006D17BA">
        <w:rPr>
          <w:color w:val="000000" w:themeColor="text1"/>
          <w:lang w:val="sr-Cyrl-RS"/>
        </w:rPr>
        <w:t xml:space="preserve"> специјална права вучења (</w:t>
      </w:r>
      <w:r w:rsidRPr="006D17BA">
        <w:rPr>
          <w:color w:val="000000" w:themeColor="text1"/>
        </w:rPr>
        <w:t>0,00</w:t>
      </w:r>
      <w:r w:rsidRPr="006D17BA">
        <w:rPr>
          <w:color w:val="000000" w:themeColor="text1"/>
          <w:lang w:val="sr-Cyrl-RS"/>
        </w:rPr>
        <w:t xml:space="preserve"> динарa). По основу отплате главнице у 202</w:t>
      </w:r>
      <w:r w:rsidRPr="006D17BA">
        <w:rPr>
          <w:color w:val="000000" w:themeColor="text1"/>
        </w:rPr>
        <w:t>4</w:t>
      </w:r>
      <w:r w:rsidRPr="006D17BA">
        <w:rPr>
          <w:color w:val="000000" w:themeColor="text1"/>
          <w:lang w:val="sr-Cyrl-RS"/>
        </w:rPr>
        <w:t>. години плаћено је 963.720,83</w:t>
      </w:r>
      <w:r w:rsidRPr="006D17BA">
        <w:rPr>
          <w:color w:val="000000" w:themeColor="text1"/>
        </w:rPr>
        <w:t xml:space="preserve"> </w:t>
      </w:r>
      <w:r w:rsidRPr="006D17BA">
        <w:rPr>
          <w:color w:val="000000" w:themeColor="text1"/>
          <w:lang w:val="sr-Cyrl-RS"/>
        </w:rPr>
        <w:t>специјална права вучења (137.540.376,84</w:t>
      </w:r>
      <w:r w:rsidRPr="006D17BA">
        <w:rPr>
          <w:color w:val="000000" w:themeColor="text1"/>
        </w:rPr>
        <w:t xml:space="preserve"> </w:t>
      </w:r>
      <w:r w:rsidRPr="006D17BA">
        <w:rPr>
          <w:color w:val="000000" w:themeColor="text1"/>
          <w:lang w:val="sr-Cyrl-RS"/>
        </w:rPr>
        <w:t>динар</w:t>
      </w:r>
      <w:r w:rsidRPr="006D17BA">
        <w:rPr>
          <w:color w:val="000000" w:themeColor="text1"/>
        </w:rPr>
        <w:t>a</w:t>
      </w:r>
      <w:r w:rsidRPr="006D17BA">
        <w:rPr>
          <w:color w:val="000000" w:themeColor="text1"/>
          <w:lang w:val="sr-Cyrl-RS"/>
        </w:rPr>
        <w:t>)</w:t>
      </w:r>
      <w:r w:rsidRPr="006D17BA">
        <w:rPr>
          <w:color w:val="000000" w:themeColor="text1"/>
        </w:rPr>
        <w:t xml:space="preserve">. </w:t>
      </w:r>
      <w:r w:rsidRPr="006D17BA">
        <w:rPr>
          <w:color w:val="000000" w:themeColor="text1"/>
          <w:lang w:val="sr-Cyrl-RS"/>
        </w:rPr>
        <w:t>Износ плаћених трошкова осталих провизија током 202</w:t>
      </w:r>
      <w:r w:rsidRPr="006D17BA">
        <w:rPr>
          <w:color w:val="000000" w:themeColor="text1"/>
        </w:rPr>
        <w:t>4</w:t>
      </w:r>
      <w:r w:rsidRPr="006D17BA">
        <w:rPr>
          <w:color w:val="000000" w:themeColor="text1"/>
          <w:lang w:val="sr-Cyrl-RS"/>
        </w:rPr>
        <w:t>. године, износи 7.686,08</w:t>
      </w:r>
      <w:r w:rsidRPr="006D17BA">
        <w:rPr>
          <w:color w:val="000000" w:themeColor="text1"/>
        </w:rPr>
        <w:t xml:space="preserve"> </w:t>
      </w:r>
      <w:r w:rsidRPr="006D17BA">
        <w:rPr>
          <w:color w:val="000000" w:themeColor="text1"/>
          <w:lang w:val="sr-Cyrl-RS"/>
        </w:rPr>
        <w:t>специјалних права вучења (1.111.167,05</w:t>
      </w:r>
      <w:r w:rsidRPr="006D17BA">
        <w:rPr>
          <w:color w:val="000000" w:themeColor="text1"/>
        </w:rPr>
        <w:t xml:space="preserve"> </w:t>
      </w:r>
      <w:r w:rsidRPr="006D17BA">
        <w:rPr>
          <w:color w:val="000000" w:themeColor="text1"/>
          <w:lang w:val="sr-Cyrl-RS"/>
        </w:rPr>
        <w:t>динарa).</w:t>
      </w:r>
    </w:p>
    <w:p w:rsidR="00BD1E0E" w:rsidRPr="006D17BA" w:rsidRDefault="00BD1E0E" w:rsidP="00BD1E0E">
      <w:pPr>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rPr>
        <w:t>3</w:t>
      </w:r>
      <w:r w:rsidRPr="006D17BA">
        <w:rPr>
          <w:color w:val="000000" w:themeColor="text1"/>
          <w:lang w:val="sr-Cyrl-RS"/>
        </w:rPr>
        <w:t>) IDA - HAP - 3870 - YF - Ратификован је 31. марта 2004. године за Пројекат енергетске ефикасности у Србији. Стање дуга по овом кредиту</w:t>
      </w:r>
      <w:r w:rsidRPr="006D17BA">
        <w:rPr>
          <w:color w:val="000000" w:themeColor="text1"/>
        </w:rPr>
        <w:t xml:space="preserve"> </w:t>
      </w:r>
      <w:r w:rsidRPr="006D17BA">
        <w:rPr>
          <w:color w:val="000000" w:themeColor="text1"/>
          <w:lang w:val="sr-Cyrl-RS"/>
        </w:rPr>
        <w:t xml:space="preserve"> на дан 31. децембар 202</w:t>
      </w:r>
      <w:r w:rsidRPr="006D17BA">
        <w:rPr>
          <w:color w:val="000000" w:themeColor="text1"/>
        </w:rPr>
        <w:t>4</w:t>
      </w:r>
      <w:r w:rsidRPr="006D17BA">
        <w:rPr>
          <w:color w:val="000000" w:themeColor="text1"/>
          <w:lang w:val="sr-Cyrl-RS"/>
        </w:rPr>
        <w:t xml:space="preserve">. године, износило је </w:t>
      </w:r>
      <w:r w:rsidRPr="006D17BA">
        <w:rPr>
          <w:color w:val="000000" w:themeColor="text1"/>
        </w:rPr>
        <w:t>0,00</w:t>
      </w:r>
      <w:r w:rsidRPr="006D17BA">
        <w:rPr>
          <w:color w:val="000000" w:themeColor="text1"/>
          <w:lang w:val="sr-Cyrl-RS"/>
        </w:rPr>
        <w:t xml:space="preserve"> специјална права вучења (</w:t>
      </w:r>
      <w:r w:rsidRPr="006D17BA">
        <w:rPr>
          <w:color w:val="000000" w:themeColor="text1"/>
        </w:rPr>
        <w:t>0,00</w:t>
      </w:r>
      <w:r w:rsidRPr="006D17BA">
        <w:rPr>
          <w:color w:val="000000" w:themeColor="text1"/>
          <w:lang w:val="sr-Cyrl-RS"/>
        </w:rPr>
        <w:t xml:space="preserve"> динара). По основу отплате главнице, у 202</w:t>
      </w:r>
      <w:r w:rsidRPr="006D17BA">
        <w:rPr>
          <w:color w:val="000000" w:themeColor="text1"/>
        </w:rPr>
        <w:t>4</w:t>
      </w:r>
      <w:r w:rsidRPr="006D17BA">
        <w:rPr>
          <w:color w:val="000000" w:themeColor="text1"/>
          <w:lang w:val="sr-Cyrl-RS"/>
        </w:rPr>
        <w:t>. години, плаћено је 704.725,54</w:t>
      </w:r>
      <w:r w:rsidRPr="006D17BA">
        <w:rPr>
          <w:color w:val="000000" w:themeColor="text1"/>
        </w:rPr>
        <w:t xml:space="preserve"> </w:t>
      </w:r>
      <w:r w:rsidRPr="006D17BA">
        <w:rPr>
          <w:color w:val="000000" w:themeColor="text1"/>
          <w:lang w:val="sr-Cyrl-RS"/>
        </w:rPr>
        <w:t>специјална права вучења (100.577.062,98</w:t>
      </w:r>
      <w:r w:rsidRPr="006D17BA">
        <w:rPr>
          <w:color w:val="000000" w:themeColor="text1"/>
        </w:rPr>
        <w:t xml:space="preserve"> </w:t>
      </w:r>
      <w:r w:rsidRPr="006D17BA">
        <w:rPr>
          <w:color w:val="000000" w:themeColor="text1"/>
          <w:lang w:val="sr-Cyrl-RS"/>
        </w:rPr>
        <w:t>динар</w:t>
      </w:r>
      <w:r w:rsidRPr="006D17BA">
        <w:rPr>
          <w:color w:val="000000" w:themeColor="text1"/>
        </w:rPr>
        <w:t>a</w:t>
      </w:r>
      <w:r w:rsidRPr="006D17BA">
        <w:rPr>
          <w:color w:val="000000" w:themeColor="text1"/>
          <w:lang w:val="sr-Cyrl-RS"/>
        </w:rPr>
        <w:t>)</w:t>
      </w:r>
      <w:r w:rsidRPr="006D17BA">
        <w:rPr>
          <w:color w:val="000000" w:themeColor="text1"/>
        </w:rPr>
        <w:t>.</w:t>
      </w:r>
      <w:r w:rsidRPr="006D17BA">
        <w:rPr>
          <w:color w:val="000000" w:themeColor="text1"/>
          <w:lang w:val="sr-Cyrl-RS"/>
        </w:rPr>
        <w:t xml:space="preserve"> Износ плаћених трошкова осталих провизија током 2024. године, износи 5.620,49</w:t>
      </w:r>
      <w:r w:rsidRPr="006D17BA">
        <w:rPr>
          <w:color w:val="000000" w:themeColor="text1"/>
        </w:rPr>
        <w:t xml:space="preserve"> </w:t>
      </w:r>
      <w:r w:rsidRPr="006D17BA">
        <w:rPr>
          <w:color w:val="000000" w:themeColor="text1"/>
          <w:lang w:val="sr-Cyrl-RS"/>
        </w:rPr>
        <w:t>специјалних права вучења (812.546,86</w:t>
      </w:r>
      <w:r w:rsidRPr="006D17BA">
        <w:rPr>
          <w:color w:val="000000" w:themeColor="text1"/>
        </w:rPr>
        <w:t xml:space="preserve"> </w:t>
      </w:r>
      <w:r w:rsidRPr="006D17BA">
        <w:rPr>
          <w:color w:val="000000" w:themeColor="text1"/>
          <w:lang w:val="sr-Cyrl-RS"/>
        </w:rPr>
        <w:t>динарa).</w:t>
      </w:r>
    </w:p>
    <w:p w:rsidR="00BD1E0E" w:rsidRPr="006D17BA" w:rsidRDefault="00BD1E0E" w:rsidP="00BD1E0E">
      <w:pPr>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rPr>
        <w:t>4</w:t>
      </w:r>
      <w:r w:rsidR="00480F54">
        <w:rPr>
          <w:color w:val="000000" w:themeColor="text1"/>
          <w:lang w:val="sr-Cyrl-RS"/>
        </w:rPr>
        <w:t xml:space="preserve">) </w:t>
      </w:r>
      <w:r w:rsidRPr="006D17BA">
        <w:rPr>
          <w:color w:val="000000" w:themeColor="text1"/>
          <w:lang w:val="sr-Cyrl-RS"/>
        </w:rPr>
        <w:t>IDA - 4071 - YF - Ратификован је 22. октобра 2005. годи</w:t>
      </w:r>
      <w:r w:rsidR="005C101B">
        <w:rPr>
          <w:color w:val="000000" w:themeColor="text1"/>
          <w:lang w:val="sr-Cyrl-RS"/>
        </w:rPr>
        <w:t>н</w:t>
      </w:r>
      <w:r w:rsidRPr="006D17BA">
        <w:rPr>
          <w:color w:val="000000" w:themeColor="text1"/>
          <w:lang w:val="sr-Cyrl-RS"/>
        </w:rPr>
        <w:t>е за Пројекат консолидације наплате и реформе пензионе администрације у Србији. Стање дуга по овом кредиту, 31. децембра 202</w:t>
      </w:r>
      <w:r w:rsidRPr="006D17BA">
        <w:rPr>
          <w:color w:val="000000" w:themeColor="text1"/>
        </w:rPr>
        <w:t>4</w:t>
      </w:r>
      <w:r w:rsidRPr="006D17BA">
        <w:rPr>
          <w:color w:val="000000" w:themeColor="text1"/>
          <w:lang w:val="sr-Cyrl-RS"/>
        </w:rPr>
        <w:t>. године, износило је 813.227,22</w:t>
      </w:r>
      <w:r w:rsidRPr="006D17BA">
        <w:rPr>
          <w:color w:val="000000" w:themeColor="text1"/>
        </w:rPr>
        <w:t xml:space="preserve"> </w:t>
      </w:r>
      <w:r w:rsidRPr="006D17BA">
        <w:rPr>
          <w:color w:val="000000" w:themeColor="text1"/>
          <w:lang w:val="sr-Cyrl-RS"/>
        </w:rPr>
        <w:t>специјална права вучења (119.247.248,11</w:t>
      </w:r>
      <w:r w:rsidRPr="006D17BA">
        <w:rPr>
          <w:color w:val="000000" w:themeColor="text1"/>
        </w:rPr>
        <w:t xml:space="preserve"> </w:t>
      </w:r>
      <w:r w:rsidRPr="006D17BA">
        <w:rPr>
          <w:color w:val="000000" w:themeColor="text1"/>
          <w:lang w:val="sr-Cyrl-RS"/>
        </w:rPr>
        <w:t>динара). По основу отплате главнице, у 202</w:t>
      </w:r>
      <w:r w:rsidRPr="006D17BA">
        <w:rPr>
          <w:color w:val="000000" w:themeColor="text1"/>
        </w:rPr>
        <w:t>4</w:t>
      </w:r>
      <w:r w:rsidRPr="006D17BA">
        <w:rPr>
          <w:color w:val="000000" w:themeColor="text1"/>
          <w:lang w:val="sr-Cyrl-RS"/>
        </w:rPr>
        <w:t>. години, плаћено је 1.626.454,60 специјалних права вучења (234.389.473,44</w:t>
      </w:r>
      <w:r w:rsidRPr="006D17BA">
        <w:rPr>
          <w:color w:val="000000" w:themeColor="text1"/>
        </w:rPr>
        <w:t xml:space="preserve"> </w:t>
      </w:r>
      <w:r w:rsidRPr="006D17BA">
        <w:rPr>
          <w:color w:val="000000" w:themeColor="text1"/>
          <w:lang w:val="sr-Cyrl-RS"/>
        </w:rPr>
        <w:t>динара), док је на име трошкова сервисирања плаћено 13.379,83</w:t>
      </w:r>
      <w:r w:rsidRPr="006D17BA">
        <w:rPr>
          <w:color w:val="000000" w:themeColor="text1"/>
        </w:rPr>
        <w:t xml:space="preserve"> </w:t>
      </w:r>
      <w:r w:rsidRPr="006D17BA">
        <w:rPr>
          <w:color w:val="000000" w:themeColor="text1"/>
          <w:lang w:val="sr-Cyrl-RS"/>
        </w:rPr>
        <w:t>специјалних права вучења (1.933.620,71</w:t>
      </w:r>
      <w:r w:rsidRPr="006D17BA">
        <w:rPr>
          <w:color w:val="000000" w:themeColor="text1"/>
        </w:rPr>
        <w:t xml:space="preserve"> </w:t>
      </w:r>
      <w:r w:rsidRPr="006D17BA">
        <w:rPr>
          <w:color w:val="000000" w:themeColor="text1"/>
          <w:lang w:val="sr-Cyrl-RS"/>
        </w:rPr>
        <w:t>динар).</w:t>
      </w:r>
    </w:p>
    <w:p w:rsidR="00BD1E0E" w:rsidRPr="006D17BA" w:rsidRDefault="00BD1E0E" w:rsidP="00BD1E0E">
      <w:pPr>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rPr>
        <w:t>5</w:t>
      </w:r>
      <w:r w:rsidRPr="006D17BA">
        <w:rPr>
          <w:color w:val="000000" w:themeColor="text1"/>
          <w:lang w:val="sr-Cyrl-RS"/>
        </w:rPr>
        <w:t>) IDA - SAC II - 4105 - YF - Ратификован је 22. октобра 2005. године за Пројекат ревитализације система за наводњавање и одводњавање Србије. Стање дуга по овом кредиту је на дан 31. децембар 202</w:t>
      </w:r>
      <w:r w:rsidRPr="006D17BA">
        <w:rPr>
          <w:color w:val="000000" w:themeColor="text1"/>
        </w:rPr>
        <w:t>4</w:t>
      </w:r>
      <w:r w:rsidRPr="006D17BA">
        <w:rPr>
          <w:color w:val="000000" w:themeColor="text1"/>
          <w:lang w:val="sr-Cyrl-RS"/>
        </w:rPr>
        <w:t>. године износило 800.776,84</w:t>
      </w:r>
      <w:r w:rsidRPr="006D17BA">
        <w:rPr>
          <w:color w:val="000000" w:themeColor="text1"/>
        </w:rPr>
        <w:t xml:space="preserve"> </w:t>
      </w:r>
      <w:r w:rsidRPr="006D17BA">
        <w:rPr>
          <w:color w:val="000000" w:themeColor="text1"/>
          <w:lang w:val="sr-Cyrl-RS"/>
        </w:rPr>
        <w:t>специјална права вучења (117.421.591,62</w:t>
      </w:r>
      <w:r w:rsidRPr="006D17BA">
        <w:rPr>
          <w:color w:val="000000" w:themeColor="text1"/>
        </w:rPr>
        <w:t xml:space="preserve"> </w:t>
      </w:r>
      <w:r w:rsidRPr="006D17BA">
        <w:rPr>
          <w:color w:val="000000" w:themeColor="text1"/>
          <w:lang w:val="sr-Cyrl-RS"/>
        </w:rPr>
        <w:t>динара). По основу отплате главнице, у 202</w:t>
      </w:r>
      <w:r w:rsidRPr="006D17BA">
        <w:rPr>
          <w:color w:val="000000" w:themeColor="text1"/>
        </w:rPr>
        <w:t>4</w:t>
      </w:r>
      <w:r w:rsidRPr="006D17BA">
        <w:rPr>
          <w:color w:val="000000" w:themeColor="text1"/>
          <w:lang w:val="sr-Cyrl-RS"/>
        </w:rPr>
        <w:t>. години плаћено је 1.601.553,50 специјалних права вучења (230.992.119,52</w:t>
      </w:r>
      <w:r w:rsidRPr="006D17BA">
        <w:rPr>
          <w:color w:val="000000" w:themeColor="text1"/>
        </w:rPr>
        <w:t xml:space="preserve"> </w:t>
      </w:r>
      <w:r w:rsidRPr="006D17BA">
        <w:rPr>
          <w:color w:val="000000" w:themeColor="text1"/>
          <w:lang w:val="sr-Cyrl-RS"/>
        </w:rPr>
        <w:t>динара), док је на име трошкова сервисирања плаћено 29.090,09</w:t>
      </w:r>
      <w:r w:rsidRPr="006D17BA">
        <w:rPr>
          <w:color w:val="000000" w:themeColor="text1"/>
        </w:rPr>
        <w:t xml:space="preserve"> </w:t>
      </w:r>
      <w:r w:rsidR="00943D61">
        <w:rPr>
          <w:color w:val="000000" w:themeColor="text1"/>
          <w:lang w:val="sr-Cyrl-RS"/>
        </w:rPr>
        <w:t>специјалних</w:t>
      </w:r>
      <w:r w:rsidRPr="006D17BA">
        <w:rPr>
          <w:color w:val="000000" w:themeColor="text1"/>
          <w:lang w:val="sr-Cyrl-RS"/>
        </w:rPr>
        <w:t xml:space="preserve"> права вучења (4.194.402,07</w:t>
      </w:r>
      <w:r w:rsidRPr="006D17BA">
        <w:rPr>
          <w:color w:val="000000" w:themeColor="text1"/>
        </w:rPr>
        <w:t xml:space="preserve"> </w:t>
      </w:r>
      <w:r w:rsidRPr="006D17BA">
        <w:rPr>
          <w:color w:val="000000" w:themeColor="text1"/>
          <w:lang w:val="sr-Cyrl-RS"/>
        </w:rPr>
        <w:t>динара).</w:t>
      </w:r>
    </w:p>
    <w:p w:rsidR="00BD1E0E" w:rsidRPr="006D17BA" w:rsidRDefault="00BD1E0E" w:rsidP="00BD1E0E">
      <w:pPr>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rPr>
        <w:t>6</w:t>
      </w:r>
      <w:r w:rsidRPr="006D17BA">
        <w:rPr>
          <w:color w:val="000000" w:themeColor="text1"/>
          <w:lang w:val="sr-Cyrl-RS"/>
        </w:rPr>
        <w:t>) IDA - 4131 - YF - Ратификован је 23. децембра 2006. године за Први кредит за програмски развој политике у приватном и финансијском сектору - компонента за Србију и Црну Гору. Стање дуга по овом кредиту је на дан 31. децембар 202</w:t>
      </w:r>
      <w:r w:rsidRPr="006D17BA">
        <w:rPr>
          <w:color w:val="000000" w:themeColor="text1"/>
        </w:rPr>
        <w:t>4</w:t>
      </w:r>
      <w:r w:rsidRPr="006D17BA">
        <w:rPr>
          <w:color w:val="000000" w:themeColor="text1"/>
          <w:lang w:val="sr-Cyrl-RS"/>
        </w:rPr>
        <w:t>. године, износило је 3.800.000,00</w:t>
      </w:r>
      <w:r w:rsidRPr="006D17BA">
        <w:rPr>
          <w:color w:val="000000" w:themeColor="text1"/>
        </w:rPr>
        <w:t xml:space="preserve"> </w:t>
      </w:r>
      <w:r w:rsidRPr="006D17BA">
        <w:rPr>
          <w:color w:val="000000" w:themeColor="text1"/>
          <w:lang w:val="sr-Cyrl-RS"/>
        </w:rPr>
        <w:t>специјалних права вучења (557.211.480,00</w:t>
      </w:r>
      <w:r w:rsidRPr="006D17BA">
        <w:rPr>
          <w:color w:val="000000" w:themeColor="text1"/>
        </w:rPr>
        <w:t xml:space="preserve"> </w:t>
      </w:r>
      <w:r w:rsidRPr="006D17BA">
        <w:rPr>
          <w:color w:val="000000" w:themeColor="text1"/>
          <w:lang w:val="sr-Cyrl-RS"/>
        </w:rPr>
        <w:t>динара). По</w:t>
      </w:r>
      <w:r w:rsidR="00BD4776" w:rsidRPr="006D17BA">
        <w:rPr>
          <w:color w:val="000000" w:themeColor="text1"/>
          <w:lang w:val="sr-Cyrl-RS"/>
        </w:rPr>
        <w:t xml:space="preserve"> основу отплате главнице, у 2024</w:t>
      </w:r>
      <w:r w:rsidRPr="006D17BA">
        <w:rPr>
          <w:color w:val="000000" w:themeColor="text1"/>
          <w:lang w:val="sr-Cyrl-RS"/>
        </w:rPr>
        <w:t>. години плаћено је 3.800.000,00 специјалних права вучења (547.620.571,33</w:t>
      </w:r>
      <w:r w:rsidRPr="006D17BA">
        <w:rPr>
          <w:color w:val="000000" w:themeColor="text1"/>
        </w:rPr>
        <w:t xml:space="preserve"> </w:t>
      </w:r>
      <w:r w:rsidRPr="006D17BA">
        <w:rPr>
          <w:color w:val="000000" w:themeColor="text1"/>
          <w:lang w:val="sr-Cyrl-RS"/>
        </w:rPr>
        <w:t>динара), док је на име трошкова сервисирања плаћено 45.494,43</w:t>
      </w:r>
      <w:r w:rsidRPr="006D17BA">
        <w:rPr>
          <w:color w:val="000000" w:themeColor="text1"/>
        </w:rPr>
        <w:t xml:space="preserve"> </w:t>
      </w:r>
      <w:r w:rsidR="008843B9">
        <w:rPr>
          <w:color w:val="000000" w:themeColor="text1"/>
          <w:lang w:val="sr-Cyrl-RS"/>
        </w:rPr>
        <w:t>специјална</w:t>
      </w:r>
      <w:r w:rsidRPr="006D17BA">
        <w:rPr>
          <w:color w:val="000000" w:themeColor="text1"/>
          <w:lang w:val="sr-Cyrl-RS"/>
        </w:rPr>
        <w:t xml:space="preserve"> права вучења (6.569.01</w:t>
      </w:r>
      <w:r w:rsidR="006F7F4E" w:rsidRPr="006D17BA">
        <w:rPr>
          <w:color w:val="000000" w:themeColor="text1"/>
          <w:lang w:val="sr-Cyrl-RS"/>
        </w:rPr>
        <w:t>2,71 динар</w:t>
      </w:r>
      <w:r w:rsidRPr="006D17BA">
        <w:rPr>
          <w:color w:val="000000" w:themeColor="text1"/>
          <w:lang w:val="sr-Cyrl-RS"/>
        </w:rPr>
        <w:t>).</w:t>
      </w:r>
    </w:p>
    <w:p w:rsidR="00BD1E0E" w:rsidRPr="006D17BA" w:rsidRDefault="00BD1E0E" w:rsidP="00D25573">
      <w:pPr>
        <w:jc w:val="both"/>
        <w:rPr>
          <w:color w:val="000000" w:themeColor="text1"/>
          <w:lang w:val="sr-Cyrl-RS"/>
        </w:rPr>
      </w:pPr>
      <w:r w:rsidRPr="006D17BA">
        <w:rPr>
          <w:color w:val="000000" w:themeColor="text1"/>
          <w:lang w:val="sr-Cyrl-RS"/>
        </w:rPr>
        <w:t xml:space="preserve"> </w:t>
      </w:r>
    </w:p>
    <w:p w:rsidR="00BD1E0E" w:rsidRPr="006D17BA" w:rsidRDefault="00480F54" w:rsidP="00FD4C48">
      <w:pPr>
        <w:ind w:firstLine="720"/>
        <w:jc w:val="both"/>
        <w:rPr>
          <w:color w:val="000000" w:themeColor="text1"/>
          <w:lang w:val="sr-Cyrl-RS"/>
        </w:rPr>
      </w:pPr>
      <w:r>
        <w:rPr>
          <w:bCs/>
          <w:color w:val="000000" w:themeColor="text1"/>
          <w:lang w:val="sr-Cyrl-RS"/>
        </w:rPr>
        <w:t xml:space="preserve">7) </w:t>
      </w:r>
      <w:r w:rsidR="00BD1E0E" w:rsidRPr="006D17BA">
        <w:rPr>
          <w:color w:val="000000" w:themeColor="text1"/>
          <w:lang w:val="sr-Cyrl-RS"/>
        </w:rPr>
        <w:t xml:space="preserve">IDA - TID </w:t>
      </w:r>
      <w:r w:rsidR="00BD1E0E" w:rsidRPr="006D17BA">
        <w:rPr>
          <w:color w:val="000000" w:themeColor="text1"/>
          <w:lang w:val="sr-Latn-RS"/>
        </w:rPr>
        <w:t>-</w:t>
      </w:r>
      <w:r w:rsidR="00BD1E0E" w:rsidRPr="006D17BA">
        <w:rPr>
          <w:color w:val="000000" w:themeColor="text1"/>
          <w:lang w:val="sr-Cyrl-RS"/>
        </w:rPr>
        <w:t xml:space="preserve"> 3909 - YF - Ратификован је 2. јула 2004. године за Пројекат реконструкције саобраћаја у Србији. Стање дуга по овом кредиту је на дан 31. децембар 2024. године, износило </w:t>
      </w:r>
      <w:r w:rsidR="005C3C7F" w:rsidRPr="006D17BA">
        <w:rPr>
          <w:color w:val="000000" w:themeColor="text1"/>
          <w:lang w:val="sr-Cyrl-RS"/>
        </w:rPr>
        <w:t xml:space="preserve">је </w:t>
      </w:r>
      <w:r w:rsidR="00BD1E0E" w:rsidRPr="006D17BA">
        <w:rPr>
          <w:color w:val="000000" w:themeColor="text1"/>
          <w:lang w:val="sr-Cyrl-RS"/>
        </w:rPr>
        <w:t>0,00 специјалних права вучења (0,00 динара). По основу отплате главнице у 2024. години плаћено је 1.833.270,72 специјална права вучења (261.640.846,73 динара). Износ плаћених трошкова осталих провизија током 2024. године, износи 14.621,11 специјалних права вучења (2.113.754,76 динарa).</w:t>
      </w:r>
    </w:p>
    <w:p w:rsidR="00BD1E0E" w:rsidRPr="006D17BA" w:rsidRDefault="00BD1E0E" w:rsidP="00BD1E0E">
      <w:pPr>
        <w:jc w:val="both"/>
        <w:rPr>
          <w:color w:val="000000" w:themeColor="text1"/>
          <w:lang w:val="sr-Cyrl-RS"/>
        </w:rPr>
      </w:pPr>
    </w:p>
    <w:p w:rsidR="00BD1E0E" w:rsidRPr="006D17BA" w:rsidRDefault="00BD1E0E" w:rsidP="00FD4C48">
      <w:pPr>
        <w:ind w:firstLine="720"/>
        <w:jc w:val="both"/>
        <w:rPr>
          <w:color w:val="000000" w:themeColor="text1"/>
          <w:lang w:val="sr-Cyrl-RS"/>
        </w:rPr>
      </w:pPr>
      <w:r w:rsidRPr="006D17BA">
        <w:rPr>
          <w:color w:val="000000" w:themeColor="text1"/>
          <w:lang w:val="sr-Cyrl-RS"/>
        </w:rPr>
        <w:t>8) IDA - 38701 - YF - Ратификован је 10. септембра 2008. године за додатно финансирање Пројекта енергетска ефикасност за Србију. Стање дуга по овом кредиту, на дан 31. децембар 2024. године, износило је 1.569.019,35 специјалних права вучења (230.072.524,78 динар</w:t>
      </w:r>
      <w:r w:rsidRPr="006D17BA">
        <w:rPr>
          <w:color w:val="000000" w:themeColor="text1"/>
        </w:rPr>
        <w:t>a</w:t>
      </w:r>
      <w:r w:rsidRPr="006D17BA">
        <w:rPr>
          <w:color w:val="000000" w:themeColor="text1"/>
          <w:lang w:val="sr-Cyrl-RS"/>
        </w:rPr>
        <w:t>). По основу отплате главнице у 2024. години, плаћено је 627.607,70 специјалних права вучења (90.444.969,67 динара), док је на име трошкова сервисира</w:t>
      </w:r>
      <w:r w:rsidR="00B056E9">
        <w:rPr>
          <w:color w:val="000000" w:themeColor="text1"/>
          <w:lang w:val="sr-Cyrl-RS"/>
        </w:rPr>
        <w:t>ња плаћено 14.566,53 специјална</w:t>
      </w:r>
      <w:r w:rsidRPr="006D17BA">
        <w:rPr>
          <w:color w:val="000000" w:themeColor="text1"/>
          <w:lang w:val="sr-Cyrl-RS"/>
        </w:rPr>
        <w:t xml:space="preserve"> права вучења (2.101.332,52 динара).</w:t>
      </w:r>
    </w:p>
    <w:p w:rsidR="00F40F42" w:rsidRPr="006D17BA" w:rsidRDefault="00F40F42" w:rsidP="00BD1E0E">
      <w:pPr>
        <w:tabs>
          <w:tab w:val="left" w:pos="709"/>
          <w:tab w:val="left" w:pos="840"/>
        </w:tabs>
        <w:rPr>
          <w:b/>
          <w:color w:val="000000" w:themeColor="text1"/>
          <w:lang w:val="sr-Cyrl-RS"/>
        </w:rPr>
      </w:pPr>
    </w:p>
    <w:p w:rsidR="002362E2" w:rsidRPr="006D17BA" w:rsidRDefault="002362E2" w:rsidP="006179A3">
      <w:pPr>
        <w:tabs>
          <w:tab w:val="left" w:pos="709"/>
          <w:tab w:val="left" w:pos="840"/>
        </w:tabs>
        <w:jc w:val="center"/>
        <w:rPr>
          <w:b/>
          <w:color w:val="000000" w:themeColor="text1"/>
          <w:lang w:val="sr-Cyrl-RS"/>
        </w:rPr>
      </w:pPr>
    </w:p>
    <w:p w:rsidR="006179A3" w:rsidRPr="006D17BA" w:rsidRDefault="006179A3" w:rsidP="006179A3">
      <w:pPr>
        <w:tabs>
          <w:tab w:val="left" w:pos="709"/>
          <w:tab w:val="left" w:pos="840"/>
        </w:tabs>
        <w:jc w:val="center"/>
        <w:rPr>
          <w:b/>
          <w:color w:val="000000" w:themeColor="text1"/>
          <w:lang w:val="sr-Cyrl-RS"/>
        </w:rPr>
      </w:pPr>
      <w:r w:rsidRPr="006D17BA">
        <w:rPr>
          <w:b/>
          <w:color w:val="000000" w:themeColor="text1"/>
          <w:lang w:val="sr-Cyrl-RS"/>
        </w:rPr>
        <w:t>3. КРЕДИТИ ЕВРОПСКЕ ИНВЕСТИЦИОНЕ БАНКЕ (EIB)</w:t>
      </w:r>
    </w:p>
    <w:p w:rsidR="00650BFD" w:rsidRPr="006D17BA" w:rsidRDefault="00650BFD" w:rsidP="00650BFD">
      <w:pPr>
        <w:ind w:firstLine="720"/>
        <w:jc w:val="both"/>
        <w:rPr>
          <w:color w:val="000000" w:themeColor="text1"/>
          <w:lang w:val="sr-Cyrl-RS"/>
        </w:rPr>
      </w:pPr>
    </w:p>
    <w:p w:rsidR="00FE12D7" w:rsidRPr="006D17BA" w:rsidRDefault="00FE12D7" w:rsidP="00FE12D7">
      <w:pPr>
        <w:ind w:firstLine="720"/>
        <w:jc w:val="both"/>
        <w:rPr>
          <w:i/>
          <w:iCs/>
          <w:color w:val="000000" w:themeColor="text1"/>
        </w:rPr>
      </w:pPr>
      <w:r w:rsidRPr="006D17BA">
        <w:rPr>
          <w:color w:val="000000" w:themeColor="text1"/>
          <w:lang w:val="sr-Cyrl-RS"/>
        </w:rPr>
        <w:t>1) EIB - 22265 - Пројекат реконструкције 20 регионалних болница и модернизацију Института „Торлак”. Стање дуга по овом кредиту, на дан 31. децембар 202</w:t>
      </w:r>
      <w:r w:rsidRPr="006D17BA">
        <w:rPr>
          <w:color w:val="000000" w:themeColor="text1"/>
          <w:lang w:val="sr-Latn-RS"/>
        </w:rPr>
        <w:t>4</w:t>
      </w:r>
      <w:r w:rsidRPr="006D17BA">
        <w:rPr>
          <w:color w:val="000000" w:themeColor="text1"/>
          <w:lang w:val="sr-Cyrl-RS"/>
        </w:rPr>
        <w:t xml:space="preserve">. године износило је </w:t>
      </w:r>
      <w:r w:rsidRPr="006D17BA">
        <w:rPr>
          <w:color w:val="000000" w:themeColor="text1"/>
        </w:rPr>
        <w:t xml:space="preserve">4.873.758,05 </w:t>
      </w:r>
      <w:r w:rsidRPr="006D17BA">
        <w:rPr>
          <w:color w:val="000000" w:themeColor="text1"/>
          <w:lang w:val="sr-Cyrl-RS"/>
        </w:rPr>
        <w:t>евра (</w:t>
      </w:r>
      <w:r w:rsidRPr="006D17BA">
        <w:rPr>
          <w:color w:val="000000" w:themeColor="text1"/>
        </w:rPr>
        <w:t xml:space="preserve">570.302.310,84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xml:space="preserve">. године на име главнице плаћено је </w:t>
      </w:r>
      <w:r w:rsidRPr="006D17BA">
        <w:rPr>
          <w:iCs/>
          <w:color w:val="000000" w:themeColor="text1"/>
        </w:rPr>
        <w:t xml:space="preserve">3.145.032,48 </w:t>
      </w:r>
      <w:r w:rsidRPr="006D17BA">
        <w:rPr>
          <w:color w:val="000000" w:themeColor="text1"/>
          <w:lang w:val="sr-Cyrl-RS"/>
        </w:rPr>
        <w:t>евра (</w:t>
      </w:r>
      <w:r w:rsidRPr="006D17BA">
        <w:rPr>
          <w:color w:val="000000" w:themeColor="text1"/>
        </w:rPr>
        <w:t xml:space="preserve">369.298.721,42 </w:t>
      </w:r>
      <w:r w:rsidRPr="006D17BA">
        <w:rPr>
          <w:color w:val="000000" w:themeColor="text1"/>
          <w:lang w:val="sr-Cyrl-RS"/>
        </w:rPr>
        <w:t>динара), док је на име камате плаћено 311.952,26</w:t>
      </w:r>
      <w:r w:rsidRPr="006D17BA">
        <w:rPr>
          <w:color w:val="000000" w:themeColor="text1"/>
          <w:lang w:val="sr-Latn-RS"/>
        </w:rPr>
        <w:t xml:space="preserve"> </w:t>
      </w:r>
      <w:r w:rsidRPr="006D17BA">
        <w:rPr>
          <w:color w:val="000000" w:themeColor="text1"/>
          <w:lang w:val="sr-Cyrl-RS"/>
        </w:rPr>
        <w:t>евра (36.633.218,84</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 EIB - 22994 - Пројекат обнове школа.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5.273.511,73</w:t>
      </w:r>
      <w:r w:rsidRPr="006D17BA">
        <w:rPr>
          <w:color w:val="000000" w:themeColor="text1"/>
          <w:lang w:val="sr-Latn-RS"/>
        </w:rPr>
        <w:t xml:space="preserve"> </w:t>
      </w:r>
      <w:r w:rsidRPr="006D17BA">
        <w:rPr>
          <w:color w:val="000000" w:themeColor="text1"/>
          <w:lang w:val="sr-Cyrl-RS"/>
        </w:rPr>
        <w:t>еврa (617.079.447,73</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У току 202</w:t>
      </w:r>
      <w:r w:rsidRPr="006D17BA">
        <w:rPr>
          <w:color w:val="000000" w:themeColor="text1"/>
          <w:lang w:val="sr-Latn-RS"/>
        </w:rPr>
        <w:t>4</w:t>
      </w:r>
      <w:r w:rsidRPr="006D17BA">
        <w:rPr>
          <w:color w:val="000000" w:themeColor="text1"/>
          <w:lang w:val="sr-Cyrl-RS"/>
        </w:rPr>
        <w:t>. године на име главнице плаћено је 1.661.011,92</w:t>
      </w:r>
      <w:r w:rsidRPr="006D17BA">
        <w:rPr>
          <w:color w:val="000000" w:themeColor="text1"/>
          <w:lang w:val="sr-Latn-RS"/>
        </w:rPr>
        <w:t xml:space="preserve"> </w:t>
      </w:r>
      <w:r w:rsidRPr="006D17BA">
        <w:rPr>
          <w:color w:val="000000" w:themeColor="text1"/>
          <w:lang w:val="sr-Cyrl-RS"/>
        </w:rPr>
        <w:t>евра (195.017.390,96</w:t>
      </w:r>
      <w:r w:rsidRPr="006D17BA">
        <w:rPr>
          <w:color w:val="000000" w:themeColor="text1"/>
          <w:lang w:val="sr-Latn-RS"/>
        </w:rPr>
        <w:t xml:space="preserve"> </w:t>
      </w:r>
      <w:r w:rsidRPr="006D17BA">
        <w:rPr>
          <w:color w:val="000000" w:themeColor="text1"/>
          <w:lang w:val="sr-Cyrl-RS"/>
        </w:rPr>
        <w:t>динара), док је на име камате плаћено 318.478,72</w:t>
      </w:r>
      <w:r w:rsidRPr="006D17BA">
        <w:rPr>
          <w:color w:val="000000" w:themeColor="text1"/>
          <w:lang w:val="sr-Latn-RS"/>
        </w:rPr>
        <w:t xml:space="preserve"> </w:t>
      </w:r>
      <w:r w:rsidRPr="006D17BA">
        <w:rPr>
          <w:color w:val="000000" w:themeColor="text1"/>
          <w:lang w:val="sr-Cyrl-RS"/>
        </w:rPr>
        <w:t>евра (37.393.176,05</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3) ЕIB - 24744 - Општинска и регионална инфраструктура. Стање дуга по овом кредиту је, на дан 31. децембар 202</w:t>
      </w:r>
      <w:r w:rsidRPr="006D17BA">
        <w:rPr>
          <w:color w:val="000000" w:themeColor="text1"/>
          <w:lang w:val="sr-Latn-RS"/>
        </w:rPr>
        <w:t>4</w:t>
      </w:r>
      <w:r w:rsidRPr="006D17BA">
        <w:rPr>
          <w:color w:val="000000" w:themeColor="text1"/>
          <w:lang w:val="sr-Cyrl-RS"/>
        </w:rPr>
        <w:t>. године, износило 24.959.502,21</w:t>
      </w:r>
      <w:r w:rsidRPr="006D17BA">
        <w:rPr>
          <w:color w:val="000000" w:themeColor="text1"/>
          <w:lang w:val="sr-Latn-RS"/>
        </w:rPr>
        <w:t xml:space="preserve"> </w:t>
      </w:r>
      <w:r w:rsidRPr="006D17BA">
        <w:rPr>
          <w:color w:val="000000" w:themeColor="text1"/>
          <w:lang w:val="sr-Cyrl-RS"/>
        </w:rPr>
        <w:t>евро (2.920.633.655,15</w:t>
      </w:r>
      <w:r w:rsidRPr="006D17BA">
        <w:rPr>
          <w:color w:val="000000" w:themeColor="text1"/>
          <w:lang w:val="sr-Latn-RS"/>
        </w:rPr>
        <w:t xml:space="preserve"> </w:t>
      </w:r>
      <w:r w:rsidRPr="006D17BA">
        <w:rPr>
          <w:color w:val="000000" w:themeColor="text1"/>
          <w:lang w:val="sr-Cyrl-RS"/>
        </w:rPr>
        <w:t>динарa). У току 202</w:t>
      </w:r>
      <w:r w:rsidRPr="006D17BA">
        <w:rPr>
          <w:color w:val="000000" w:themeColor="text1"/>
          <w:lang w:val="sr-Latn-RS"/>
        </w:rPr>
        <w:t>4</w:t>
      </w:r>
      <w:r w:rsidRPr="006D17BA">
        <w:rPr>
          <w:color w:val="000000" w:themeColor="text1"/>
          <w:lang w:val="sr-Cyrl-RS"/>
        </w:rPr>
        <w:t>. године на име главнице плаћено је 3.333.333,30</w:t>
      </w:r>
      <w:r w:rsidRPr="006D17BA">
        <w:rPr>
          <w:color w:val="000000" w:themeColor="text1"/>
          <w:lang w:val="sr-Latn-RS"/>
        </w:rPr>
        <w:t xml:space="preserve"> </w:t>
      </w:r>
      <w:r w:rsidRPr="006D17BA">
        <w:rPr>
          <w:color w:val="000000" w:themeColor="text1"/>
          <w:lang w:val="sr-Cyrl-RS"/>
        </w:rPr>
        <w:t>евра (391.487.439,45</w:t>
      </w:r>
      <w:r w:rsidRPr="006D17BA">
        <w:rPr>
          <w:color w:val="000000" w:themeColor="text1"/>
          <w:lang w:val="sr-Latn-RS"/>
        </w:rPr>
        <w:t xml:space="preserve"> </w:t>
      </w:r>
      <w:r w:rsidRPr="006D17BA">
        <w:rPr>
          <w:color w:val="000000" w:themeColor="text1"/>
          <w:lang w:val="sr-Cyrl-RS"/>
        </w:rPr>
        <w:t>динара), док је на име камате плаћено 1.190.287,79</w:t>
      </w:r>
      <w:r w:rsidRPr="006D17BA">
        <w:rPr>
          <w:color w:val="000000" w:themeColor="text1"/>
          <w:lang w:val="sr-Latn-RS"/>
        </w:rPr>
        <w:t xml:space="preserve"> </w:t>
      </w:r>
      <w:r w:rsidRPr="006D17BA">
        <w:rPr>
          <w:color w:val="000000" w:themeColor="text1"/>
          <w:lang w:val="sr-Cyrl-RS"/>
        </w:rPr>
        <w:t>евра (139.797.209,06</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4) EIB - 25497 - Истраживање и развој у јавном сектору. Стање дуга по овом кредиту је, на дан 31. децембар 202</w:t>
      </w:r>
      <w:r w:rsidRPr="006D17BA">
        <w:rPr>
          <w:color w:val="000000" w:themeColor="text1"/>
          <w:lang w:val="sr-Latn-RS"/>
        </w:rPr>
        <w:t>4</w:t>
      </w:r>
      <w:r w:rsidRPr="006D17BA">
        <w:rPr>
          <w:color w:val="000000" w:themeColor="text1"/>
          <w:lang w:val="sr-Cyrl-RS"/>
        </w:rPr>
        <w:t>. године, износило 142.726.922,32</w:t>
      </w:r>
      <w:r w:rsidRPr="006D17BA">
        <w:rPr>
          <w:color w:val="000000" w:themeColor="text1"/>
          <w:lang w:val="sr-Latn-RS"/>
        </w:rPr>
        <w:t xml:space="preserve"> </w:t>
      </w:r>
      <w:r w:rsidRPr="006D17BA">
        <w:rPr>
          <w:color w:val="000000" w:themeColor="text1"/>
          <w:lang w:val="sr-Cyrl-RS"/>
        </w:rPr>
        <w:t>евра (16.701.176.542,58</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повучено је укупно 8.363.827,00</w:t>
      </w:r>
      <w:r w:rsidRPr="006D17BA">
        <w:rPr>
          <w:color w:val="000000" w:themeColor="text1"/>
          <w:lang w:val="sr-Latn-RS"/>
        </w:rPr>
        <w:t xml:space="preserve"> </w:t>
      </w:r>
      <w:r w:rsidRPr="006D17BA">
        <w:rPr>
          <w:color w:val="000000" w:themeColor="text1"/>
          <w:lang w:val="sr-Cyrl-RS"/>
        </w:rPr>
        <w:t>евра (978.308.480,36</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7.708.333,32</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a</w:t>
      </w:r>
      <w:r w:rsidRPr="006D17BA">
        <w:rPr>
          <w:color w:val="000000" w:themeColor="text1"/>
          <w:lang w:val="sr-Cyrl-RS"/>
        </w:rPr>
        <w:t xml:space="preserve"> (905.460.144,27</w:t>
      </w:r>
      <w:r w:rsidRPr="006D17BA">
        <w:rPr>
          <w:color w:val="000000" w:themeColor="text1"/>
          <w:lang w:val="sr-Latn-RS"/>
        </w:rPr>
        <w:t xml:space="preserve"> </w:t>
      </w:r>
      <w:r w:rsidRPr="006D17BA">
        <w:rPr>
          <w:color w:val="000000" w:themeColor="text1"/>
          <w:lang w:val="sr-Cyrl-RS"/>
        </w:rPr>
        <w:t>динара), док је на име камате плаћено 2.398.286,37</w:t>
      </w:r>
      <w:r w:rsidRPr="006D17BA">
        <w:rPr>
          <w:color w:val="000000" w:themeColor="text1"/>
          <w:lang w:val="sr-Latn-RS"/>
        </w:rPr>
        <w:t xml:space="preserve"> </w:t>
      </w:r>
      <w:r w:rsidRPr="006D17BA">
        <w:rPr>
          <w:color w:val="000000" w:themeColor="text1"/>
          <w:lang w:val="sr-Cyrl-RS"/>
        </w:rPr>
        <w:t>евра (281.715.055,92</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5) EIB - 25610 - Програм модернизације школа. Стање дуга по овом кредиту је, на дан 31. децембар 202</w:t>
      </w:r>
      <w:r w:rsidRPr="006D17BA">
        <w:rPr>
          <w:color w:val="000000" w:themeColor="text1"/>
          <w:lang w:val="sr-Latn-RS"/>
        </w:rPr>
        <w:t>4</w:t>
      </w:r>
      <w:r w:rsidRPr="006D17BA">
        <w:rPr>
          <w:color w:val="000000" w:themeColor="text1"/>
          <w:lang w:val="sr-Cyrl-RS"/>
        </w:rPr>
        <w:t>. године, износило 40.840.347,90</w:t>
      </w:r>
      <w:r w:rsidRPr="006D17BA">
        <w:rPr>
          <w:color w:val="000000" w:themeColor="text1"/>
          <w:lang w:val="sr-Latn-RS"/>
        </w:rPr>
        <w:t xml:space="preserve"> </w:t>
      </w:r>
      <w:r w:rsidRPr="006D17BA">
        <w:rPr>
          <w:color w:val="000000" w:themeColor="text1"/>
          <w:lang w:val="sr-Cyrl-RS"/>
        </w:rPr>
        <w:t>евра (4.778.929.225,48</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1.721.449,60</w:t>
      </w:r>
      <w:r w:rsidRPr="006D17BA">
        <w:rPr>
          <w:color w:val="000000" w:themeColor="text1"/>
          <w:lang w:val="sr-Latn-RS"/>
        </w:rPr>
        <w:t xml:space="preserve"> </w:t>
      </w:r>
      <w:r w:rsidRPr="006D17BA">
        <w:rPr>
          <w:color w:val="000000" w:themeColor="text1"/>
          <w:lang w:val="sr-Cyrl-RS"/>
        </w:rPr>
        <w:t>евра (202.053.403,25</w:t>
      </w:r>
      <w:r w:rsidRPr="006D17BA">
        <w:rPr>
          <w:color w:val="000000" w:themeColor="text1"/>
          <w:lang w:val="sr-Latn-RS"/>
        </w:rPr>
        <w:t xml:space="preserve"> </w:t>
      </w:r>
      <w:r w:rsidRPr="006D17BA">
        <w:rPr>
          <w:color w:val="000000" w:themeColor="text1"/>
          <w:lang w:val="sr-Cyrl-RS"/>
        </w:rPr>
        <w:t>динара), док је на име камате плаћено 895.935,68</w:t>
      </w:r>
      <w:r w:rsidRPr="006D17BA">
        <w:rPr>
          <w:color w:val="000000" w:themeColor="text1"/>
          <w:lang w:val="sr-Latn-RS"/>
        </w:rPr>
        <w:t xml:space="preserve"> </w:t>
      </w:r>
      <w:r w:rsidRPr="006D17BA">
        <w:rPr>
          <w:color w:val="000000" w:themeColor="text1"/>
          <w:lang w:val="sr-Cyrl-RS"/>
        </w:rPr>
        <w:t>еврa (105.163.775,00</w:t>
      </w:r>
      <w:r w:rsidRPr="006D17BA">
        <w:rPr>
          <w:color w:val="000000" w:themeColor="text1"/>
          <w:lang w:val="sr-Latn-RS"/>
        </w:rPr>
        <w:t xml:space="preserve"> </w:t>
      </w:r>
      <w:r w:rsidRPr="006D17BA">
        <w:rPr>
          <w:color w:val="000000" w:themeColor="text1"/>
          <w:lang w:val="sr-Cyrl-RS"/>
        </w:rPr>
        <w:t>динара). У 202</w:t>
      </w:r>
      <w:r w:rsidRPr="006D17BA">
        <w:rPr>
          <w:color w:val="000000" w:themeColor="text1"/>
          <w:lang w:val="sr-Latn-RS"/>
        </w:rPr>
        <w:t>4</w:t>
      </w:r>
      <w:r w:rsidRPr="006D17BA">
        <w:rPr>
          <w:color w:val="000000" w:themeColor="text1"/>
          <w:lang w:val="sr-Cyrl-RS"/>
        </w:rPr>
        <w:t>. години није било повлачења по наведеном кредиту.</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6) EIB - 23761 - Пројекат клинички центри А.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64.247.531,93</w:t>
      </w:r>
      <w:r w:rsidRPr="006D17BA">
        <w:rPr>
          <w:color w:val="000000" w:themeColor="text1"/>
          <w:lang w:val="sr-Latn-RS"/>
        </w:rPr>
        <w:t xml:space="preserve"> </w:t>
      </w:r>
      <w:r w:rsidRPr="006D17BA">
        <w:rPr>
          <w:color w:val="000000" w:themeColor="text1"/>
          <w:lang w:val="sr-Cyrl-RS"/>
        </w:rPr>
        <w:t>евра (7.517.918.524,04</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на име главнице плаћено је 3.875.754,94</w:t>
      </w:r>
      <w:r w:rsidRPr="006D17BA">
        <w:rPr>
          <w:color w:val="000000" w:themeColor="text1"/>
          <w:lang w:val="sr-Latn-RS"/>
        </w:rPr>
        <w:t xml:space="preserve"> </w:t>
      </w:r>
      <w:r w:rsidRPr="006D17BA">
        <w:rPr>
          <w:color w:val="000000" w:themeColor="text1"/>
          <w:lang w:val="sr-Cyrl-RS"/>
        </w:rPr>
        <w:t>евра (455.325.987,22</w:t>
      </w:r>
      <w:r w:rsidRPr="006D17BA">
        <w:rPr>
          <w:color w:val="000000" w:themeColor="text1"/>
          <w:lang w:val="sr-Latn-RS"/>
        </w:rPr>
        <w:t xml:space="preserve"> </w:t>
      </w:r>
      <w:r w:rsidRPr="006D17BA">
        <w:rPr>
          <w:color w:val="000000" w:themeColor="text1"/>
          <w:lang w:val="sr-Cyrl-RS"/>
        </w:rPr>
        <w:t>динара), док је на име камате плаћено 1.028.494,65</w:t>
      </w:r>
      <w:r w:rsidRPr="006D17BA">
        <w:rPr>
          <w:color w:val="000000" w:themeColor="text1"/>
          <w:lang w:val="sr-Latn-RS"/>
        </w:rPr>
        <w:t xml:space="preserve"> </w:t>
      </w:r>
      <w:r w:rsidRPr="006D17BA">
        <w:rPr>
          <w:color w:val="000000" w:themeColor="text1"/>
          <w:lang w:val="sr-Cyrl-RS"/>
        </w:rPr>
        <w:t>еврa (120.825.587,03</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7) EIB - 24745 - Пројекат клинички центри Б.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70.000.000,00</w:t>
      </w:r>
      <w:r w:rsidRPr="006D17BA">
        <w:rPr>
          <w:color w:val="000000" w:themeColor="text1"/>
          <w:lang w:val="sr-Latn-RS"/>
        </w:rPr>
        <w:t xml:space="preserve"> </w:t>
      </w:r>
      <w:r w:rsidRPr="006D17BA">
        <w:rPr>
          <w:color w:val="000000" w:themeColor="text1"/>
          <w:lang w:val="sr-Cyrl-RS"/>
        </w:rPr>
        <w:t>евра (8.191.043.000,00</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0,00 евра (0,00 динара), док је на име камате плаћено 1.076.630,00</w:t>
      </w:r>
      <w:r w:rsidRPr="006D17BA">
        <w:rPr>
          <w:color w:val="000000" w:themeColor="text1"/>
          <w:lang w:val="sr-Latn-RS"/>
        </w:rPr>
        <w:t xml:space="preserve"> </w:t>
      </w:r>
      <w:r w:rsidRPr="006D17BA">
        <w:rPr>
          <w:color w:val="000000" w:themeColor="text1"/>
          <w:lang w:val="sr-Cyrl-RS"/>
        </w:rPr>
        <w:t>евра (126.486.422,10</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8) EIB - 31464 - Пројекат клинички центри Ц.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35.000.000,00</w:t>
      </w:r>
      <w:r w:rsidRPr="006D17BA">
        <w:rPr>
          <w:color w:val="000000" w:themeColor="text1"/>
          <w:lang w:val="sr-Latn-RS"/>
        </w:rPr>
        <w:t xml:space="preserve"> </w:t>
      </w:r>
      <w:r w:rsidRPr="006D17BA">
        <w:rPr>
          <w:color w:val="000000" w:themeColor="text1"/>
          <w:lang w:val="sr-Cyrl-RS"/>
        </w:rPr>
        <w:t>евра (4.095.521.500,00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У току 202</w:t>
      </w:r>
      <w:r w:rsidRPr="006D17BA">
        <w:rPr>
          <w:color w:val="000000" w:themeColor="text1"/>
          <w:lang w:val="sr-Latn-RS"/>
        </w:rPr>
        <w:t>4</w:t>
      </w:r>
      <w:r w:rsidRPr="006D17BA">
        <w:rPr>
          <w:color w:val="000000" w:themeColor="text1"/>
          <w:lang w:val="sr-Cyrl-RS"/>
        </w:rPr>
        <w:t>. године повучено је укупно 15.000.000,00</w:t>
      </w:r>
      <w:r w:rsidRPr="006D17BA">
        <w:rPr>
          <w:color w:val="000000" w:themeColor="text1"/>
          <w:lang w:val="sr-Latn-RS"/>
        </w:rPr>
        <w:t xml:space="preserve"> </w:t>
      </w:r>
      <w:r w:rsidRPr="006D17BA">
        <w:rPr>
          <w:color w:val="000000" w:themeColor="text1"/>
          <w:lang w:val="sr-Cyrl-RS"/>
        </w:rPr>
        <w:t>евра (1.755.265.500,00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730.600,00</w:t>
      </w:r>
      <w:r w:rsidRPr="006D17BA">
        <w:rPr>
          <w:color w:val="000000" w:themeColor="text1"/>
          <w:lang w:val="sr-Latn-RS"/>
        </w:rPr>
        <w:t xml:space="preserve"> </w:t>
      </w:r>
      <w:r w:rsidRPr="006D17BA">
        <w:rPr>
          <w:color w:val="000000" w:themeColor="text1"/>
          <w:lang w:val="sr-Cyrl-RS"/>
        </w:rPr>
        <w:t>евра (85.814.851,33</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9) EIB - Апекс зајам за мала и средња предузећа II/А, II/Б и II/Ц - Пројекат финансирања малих и средњих предузећа и предузећа средње тржишне капитализације.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0,00</w:t>
      </w:r>
      <w:r w:rsidRPr="006D17BA">
        <w:rPr>
          <w:color w:val="000000" w:themeColor="text1"/>
          <w:lang w:val="sr-Latn-RS"/>
        </w:rPr>
        <w:t xml:space="preserve"> </w:t>
      </w:r>
      <w:r w:rsidRPr="006D17BA">
        <w:rPr>
          <w:color w:val="000000" w:themeColor="text1"/>
          <w:lang w:val="sr-Cyrl-RS"/>
        </w:rPr>
        <w:t>еврa (0,00</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на име главнице плаћено је 517.426,78</w:t>
      </w:r>
      <w:r w:rsidRPr="006D17BA">
        <w:rPr>
          <w:color w:val="000000" w:themeColor="text1"/>
          <w:lang w:val="sr-Latn-RS"/>
        </w:rPr>
        <w:t xml:space="preserve"> </w:t>
      </w:r>
      <w:r w:rsidRPr="006D17BA">
        <w:rPr>
          <w:color w:val="000000" w:themeColor="text1"/>
          <w:lang w:val="sr-Cyrl-RS"/>
        </w:rPr>
        <w:t>евра (60.571.065,46</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на име камате плаћено 13.790,82</w:t>
      </w:r>
      <w:r w:rsidRPr="006D17BA">
        <w:rPr>
          <w:color w:val="000000" w:themeColor="text1"/>
          <w:lang w:val="sr-Latn-RS"/>
        </w:rPr>
        <w:t xml:space="preserve"> </w:t>
      </w:r>
      <w:r w:rsidRPr="006D17BA">
        <w:rPr>
          <w:color w:val="000000" w:themeColor="text1"/>
          <w:lang w:val="sr-Cyrl-RS"/>
        </w:rPr>
        <w:t>евра (1.615.332,83</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10) EIB - 25872 - Коридор 10 - Аутопут (Е80) - фаза 1.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232.543.149,40</w:t>
      </w:r>
      <w:r w:rsidRPr="006D17BA">
        <w:rPr>
          <w:color w:val="000000" w:themeColor="text1"/>
          <w:lang w:val="sr-Latn-RS"/>
        </w:rPr>
        <w:t xml:space="preserve"> </w:t>
      </w:r>
      <w:r w:rsidRPr="006D17BA">
        <w:rPr>
          <w:color w:val="000000" w:themeColor="text1"/>
          <w:lang w:val="sr-Cyrl-RS"/>
        </w:rPr>
        <w:t>евра (27.211.013.372,73</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на име главнице плаћено је 9.474.165,26</w:t>
      </w:r>
      <w:r w:rsidRPr="006D17BA">
        <w:rPr>
          <w:color w:val="000000" w:themeColor="text1"/>
          <w:lang w:val="sr-Latn-RS"/>
        </w:rPr>
        <w:t xml:space="preserve"> </w:t>
      </w:r>
      <w:r w:rsidRPr="006D17BA">
        <w:rPr>
          <w:color w:val="000000" w:themeColor="text1"/>
          <w:lang w:val="sr-Cyrl-RS"/>
        </w:rPr>
        <w:t>евра (1.112.622.615,87</w:t>
      </w:r>
      <w:r w:rsidRPr="006D17BA">
        <w:rPr>
          <w:color w:val="000000" w:themeColor="text1"/>
          <w:lang w:val="sr-Latn-RS"/>
        </w:rPr>
        <w:t xml:space="preserve"> </w:t>
      </w:r>
      <w:r w:rsidRPr="006D17BA">
        <w:rPr>
          <w:color w:val="000000" w:themeColor="text1"/>
          <w:lang w:val="sr-Cyrl-RS"/>
        </w:rPr>
        <w:t>динара), док је на име камате плаћено 4.693.893,81</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o</w:t>
      </w:r>
      <w:r w:rsidRPr="006D17BA">
        <w:rPr>
          <w:color w:val="000000" w:themeColor="text1"/>
          <w:lang w:val="sr-Cyrl-RS"/>
        </w:rPr>
        <w:t xml:space="preserve"> (551.288.673,80</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11) EIB - 25198 - Коридор 10 - Аутопут (E-75).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286.299.126,80</w:t>
      </w:r>
      <w:r w:rsidRPr="006D17BA">
        <w:rPr>
          <w:color w:val="000000" w:themeColor="text1"/>
          <w:lang w:val="sr-Latn-RS"/>
        </w:rPr>
        <w:t xml:space="preserve"> </w:t>
      </w:r>
      <w:r w:rsidRPr="006D17BA">
        <w:rPr>
          <w:color w:val="000000" w:themeColor="text1"/>
          <w:lang w:val="sr-Cyrl-RS"/>
        </w:rPr>
        <w:t>евра (33.501.263.692,59</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на име главнице плаћено је 11.611.120,00</w:t>
      </w:r>
      <w:r w:rsidRPr="006D17BA">
        <w:rPr>
          <w:color w:val="000000" w:themeColor="text1"/>
          <w:lang w:val="sr-Latn-RS"/>
        </w:rPr>
        <w:t xml:space="preserve"> </w:t>
      </w:r>
      <w:r w:rsidRPr="006D17BA">
        <w:rPr>
          <w:color w:val="000000" w:themeColor="text1"/>
          <w:lang w:val="sr-Cyrl-RS"/>
        </w:rPr>
        <w:t>евра (1.363.544.832,71</w:t>
      </w:r>
      <w:r w:rsidRPr="006D17BA">
        <w:rPr>
          <w:color w:val="000000" w:themeColor="text1"/>
          <w:lang w:val="sr-Latn-RS"/>
        </w:rPr>
        <w:t xml:space="preserve"> </w:t>
      </w:r>
      <w:r w:rsidRPr="006D17BA">
        <w:rPr>
          <w:color w:val="000000" w:themeColor="text1"/>
          <w:lang w:val="sr-Cyrl-RS"/>
        </w:rPr>
        <w:t>динар), док је на име камате плаћено 5.462.717,87</w:t>
      </w:r>
      <w:r w:rsidRPr="006D17BA">
        <w:rPr>
          <w:color w:val="000000" w:themeColor="text1"/>
          <w:lang w:val="sr-Latn-RS"/>
        </w:rPr>
        <w:t xml:space="preserve"> </w:t>
      </w:r>
      <w:r w:rsidRPr="006D17BA">
        <w:rPr>
          <w:color w:val="000000" w:themeColor="text1"/>
          <w:lang w:val="sr-Cyrl-RS"/>
        </w:rPr>
        <w:t>евра (641.518.431,96</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12) EIB - 31147 - Унапређење објеката правосудних органа.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12.163.219,06</w:t>
      </w:r>
      <w:r w:rsidRPr="006D17BA">
        <w:rPr>
          <w:color w:val="000000" w:themeColor="text1"/>
          <w:lang w:val="sr-Latn-RS"/>
        </w:rPr>
        <w:t xml:space="preserve"> </w:t>
      </w:r>
      <w:r w:rsidRPr="006D17BA">
        <w:rPr>
          <w:color w:val="000000" w:themeColor="text1"/>
          <w:lang w:val="sr-Cyrl-RS"/>
        </w:rPr>
        <w:t>евра (1.423.277.861,98</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на име главнице плаћено је 750.000,00</w:t>
      </w:r>
      <w:r w:rsidRPr="006D17BA">
        <w:rPr>
          <w:color w:val="000000" w:themeColor="text1"/>
          <w:lang w:val="sr-Latn-RS"/>
        </w:rPr>
        <w:t xml:space="preserve"> </w:t>
      </w:r>
      <w:r w:rsidRPr="006D17BA">
        <w:rPr>
          <w:color w:val="000000" w:themeColor="text1"/>
          <w:lang w:val="sr-Cyrl-RS"/>
        </w:rPr>
        <w:t>евра (88.068.316,73</w:t>
      </w:r>
      <w:r w:rsidRPr="006D17BA">
        <w:rPr>
          <w:color w:val="000000" w:themeColor="text1"/>
          <w:lang w:val="sr-Latn-RS"/>
        </w:rPr>
        <w:t xml:space="preserve"> </w:t>
      </w:r>
      <w:r w:rsidRPr="006D17BA">
        <w:rPr>
          <w:color w:val="000000" w:themeColor="text1"/>
          <w:lang w:val="sr-Cyrl-RS"/>
        </w:rPr>
        <w:t>динара), док је на име камате плаћено 191.892,07</w:t>
      </w:r>
      <w:r w:rsidRPr="006D17BA">
        <w:rPr>
          <w:color w:val="000000" w:themeColor="text1"/>
          <w:lang w:val="sr-Latn-RS"/>
        </w:rPr>
        <w:t xml:space="preserve"> </w:t>
      </w:r>
      <w:r w:rsidRPr="006D17BA">
        <w:rPr>
          <w:color w:val="000000" w:themeColor="text1"/>
          <w:lang w:val="sr-Cyrl-RS"/>
        </w:rPr>
        <w:t>евра (22.535.104,64</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13) EIB - 82641 - Апекс зајам за мала и средња предузећа и друге приоритете III/А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24.938.802,28</w:t>
      </w:r>
      <w:r w:rsidRPr="006D17BA">
        <w:rPr>
          <w:color w:val="000000" w:themeColor="text1"/>
          <w:lang w:val="sr-Latn-RS"/>
        </w:rPr>
        <w:t xml:space="preserve"> </w:t>
      </w:r>
      <w:r w:rsidRPr="006D17BA">
        <w:rPr>
          <w:color w:val="000000" w:themeColor="text1"/>
          <w:lang w:val="sr-Cyrl-RS"/>
        </w:rPr>
        <w:t>евра (2.918.211.454,91</w:t>
      </w:r>
      <w:r w:rsidRPr="006D17BA">
        <w:rPr>
          <w:color w:val="000000" w:themeColor="text1"/>
          <w:lang w:val="sr-Latn-RS"/>
        </w:rPr>
        <w:t xml:space="preserve"> </w:t>
      </w:r>
      <w:r w:rsidRPr="006D17BA">
        <w:rPr>
          <w:color w:val="000000" w:themeColor="text1"/>
          <w:lang w:val="sr-Cyrl-RS"/>
        </w:rPr>
        <w:t>динар). У току 202</w:t>
      </w:r>
      <w:r w:rsidRPr="006D17BA">
        <w:rPr>
          <w:color w:val="000000" w:themeColor="text1"/>
          <w:lang w:val="sr-Latn-RS"/>
        </w:rPr>
        <w:t>4</w:t>
      </w:r>
      <w:r w:rsidRPr="006D17BA">
        <w:rPr>
          <w:color w:val="000000" w:themeColor="text1"/>
          <w:lang w:val="sr-Cyrl-RS"/>
        </w:rPr>
        <w:t>. године на име главнице плаћено је 8.590.124,70</w:t>
      </w:r>
      <w:r w:rsidRPr="006D17BA">
        <w:rPr>
          <w:color w:val="000000" w:themeColor="text1"/>
          <w:lang w:val="sr-Latn-RS"/>
        </w:rPr>
        <w:t xml:space="preserve"> </w:t>
      </w:r>
      <w:r w:rsidRPr="006D17BA">
        <w:rPr>
          <w:color w:val="000000" w:themeColor="text1"/>
          <w:lang w:val="sr-Cyrl-RS"/>
        </w:rPr>
        <w:t>евра (1.005.615.711,98</w:t>
      </w:r>
      <w:r w:rsidRPr="006D17BA">
        <w:rPr>
          <w:color w:val="000000" w:themeColor="text1"/>
          <w:lang w:val="sr-Latn-RS"/>
        </w:rPr>
        <w:t xml:space="preserve"> </w:t>
      </w:r>
      <w:r w:rsidRPr="006D17BA">
        <w:rPr>
          <w:color w:val="000000" w:themeColor="text1"/>
          <w:lang w:val="sr-Cyrl-RS"/>
        </w:rPr>
        <w:t>динара), док је на име камате плаћено 1.315.137,42</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a</w:t>
      </w:r>
      <w:r w:rsidRPr="006D17BA">
        <w:rPr>
          <w:color w:val="000000" w:themeColor="text1"/>
          <w:lang w:val="sr-Cyrl-RS"/>
        </w:rPr>
        <w:t xml:space="preserve"> (153.990.271,58</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14) EIB - 82640 - Рехабилитација и безбедност путева.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89.218.614,78</w:t>
      </w:r>
      <w:r w:rsidRPr="006D17BA">
        <w:rPr>
          <w:color w:val="000000" w:themeColor="text1"/>
          <w:lang w:val="sr-Latn-RS"/>
        </w:rPr>
        <w:t xml:space="preserve"> </w:t>
      </w:r>
      <w:r w:rsidRPr="006D17BA">
        <w:rPr>
          <w:color w:val="000000" w:themeColor="text1"/>
          <w:lang w:val="sr-Cyrl-RS"/>
        </w:rPr>
        <w:t>евра (10.439.907.286,62</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3.093.073,58</w:t>
      </w:r>
      <w:r w:rsidRPr="006D17BA">
        <w:rPr>
          <w:color w:val="000000" w:themeColor="text1"/>
          <w:lang w:val="sr-Latn-RS"/>
        </w:rPr>
        <w:t xml:space="preserve"> </w:t>
      </w:r>
      <w:r w:rsidRPr="006D17BA">
        <w:rPr>
          <w:color w:val="000000" w:themeColor="text1"/>
          <w:lang w:val="sr-Cyrl-RS"/>
        </w:rPr>
        <w:t>евра (362.933.016,22</w:t>
      </w:r>
      <w:r w:rsidRPr="006D17BA">
        <w:rPr>
          <w:color w:val="000000" w:themeColor="text1"/>
          <w:lang w:val="sr-Latn-RS"/>
        </w:rPr>
        <w:t xml:space="preserve"> </w:t>
      </w:r>
      <w:r w:rsidRPr="006D17BA">
        <w:rPr>
          <w:color w:val="000000" w:themeColor="text1"/>
          <w:lang w:val="sr-Cyrl-RS"/>
        </w:rPr>
        <w:t>динара), док је на име камате плаћено 1.779.701,07</w:t>
      </w:r>
      <w:r w:rsidRPr="006D17BA">
        <w:rPr>
          <w:color w:val="000000" w:themeColor="text1"/>
          <w:lang w:val="sr-Latn-RS"/>
        </w:rPr>
        <w:t xml:space="preserve"> </w:t>
      </w:r>
      <w:r w:rsidRPr="006D17BA">
        <w:rPr>
          <w:color w:val="000000" w:themeColor="text1"/>
          <w:lang w:val="sr-Cyrl-RS"/>
        </w:rPr>
        <w:t>евра (208.777.828,16</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15) ЕIB - 25002 - Општинска и регионална инфраструктура Б.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21.377.750,53</w:t>
      </w:r>
      <w:r w:rsidRPr="006D17BA">
        <w:rPr>
          <w:color w:val="000000" w:themeColor="text1"/>
          <w:lang w:val="sr-Latn-RS"/>
        </w:rPr>
        <w:t xml:space="preserve"> </w:t>
      </w:r>
      <w:r w:rsidRPr="006D17BA">
        <w:rPr>
          <w:color w:val="000000" w:themeColor="text1"/>
          <w:lang w:val="sr-Cyrl-RS"/>
        </w:rPr>
        <w:t>евра (2.501.515.340,49</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2024. години износила су</w:t>
      </w:r>
      <w:r w:rsidRPr="006D17BA">
        <w:rPr>
          <w:color w:val="000000" w:themeColor="text1"/>
        </w:rPr>
        <w:t xml:space="preserve"> </w:t>
      </w:r>
      <w:r w:rsidRPr="006D17BA">
        <w:rPr>
          <w:color w:val="000000" w:themeColor="text1"/>
          <w:lang w:val="sr-Cyrl-RS"/>
        </w:rPr>
        <w:t>1.364.112,44</w:t>
      </w:r>
      <w:r w:rsidRPr="006D17BA">
        <w:rPr>
          <w:color w:val="000000" w:themeColor="text1"/>
          <w:lang w:val="sr-Latn-RS"/>
        </w:rPr>
        <w:t xml:space="preserve"> </w:t>
      </w:r>
      <w:r w:rsidRPr="006D17BA">
        <w:rPr>
          <w:color w:val="000000" w:themeColor="text1"/>
          <w:lang w:val="sr-Cyrl-RS"/>
        </w:rPr>
        <w:t>евра (160.224.109,01</w:t>
      </w:r>
      <w:r w:rsidRPr="006D17BA">
        <w:rPr>
          <w:color w:val="000000" w:themeColor="text1"/>
          <w:lang w:val="sr-Latn-RS"/>
        </w:rPr>
        <w:t xml:space="preserve"> </w:t>
      </w:r>
      <w:r w:rsidRPr="006D17BA">
        <w:rPr>
          <w:color w:val="000000" w:themeColor="text1"/>
          <w:lang w:val="sr-Cyrl-RS"/>
        </w:rPr>
        <w:t>динар), док је на име камате плаћено 348.109,85</w:t>
      </w:r>
      <w:r w:rsidRPr="006D17BA">
        <w:rPr>
          <w:color w:val="000000" w:themeColor="text1"/>
          <w:lang w:val="sr-Latn-RS"/>
        </w:rPr>
        <w:t xml:space="preserve"> </w:t>
      </w:r>
      <w:r w:rsidRPr="006D17BA">
        <w:rPr>
          <w:color w:val="000000" w:themeColor="text1"/>
          <w:lang w:val="sr-Cyrl-RS"/>
        </w:rPr>
        <w:t>евра (40.891.014,90</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16) EIB - 81657 - Унапређење објеката правосудних органа Б. Стање дуга по овом кредиту је, на дан 31. децембар 202</w:t>
      </w:r>
      <w:r w:rsidRPr="006D17BA">
        <w:rPr>
          <w:color w:val="000000" w:themeColor="text1"/>
          <w:lang w:val="sr-Latn-RS"/>
        </w:rPr>
        <w:t>4</w:t>
      </w:r>
      <w:r w:rsidRPr="006D17BA">
        <w:rPr>
          <w:color w:val="000000" w:themeColor="text1"/>
          <w:lang w:val="sr-Cyrl-RS"/>
        </w:rPr>
        <w:t>. године, износило 13.414.192,45</w:t>
      </w:r>
      <w:r w:rsidRPr="006D17BA">
        <w:rPr>
          <w:color w:val="000000" w:themeColor="text1"/>
          <w:lang w:val="sr-Latn-RS"/>
        </w:rPr>
        <w:t xml:space="preserve"> </w:t>
      </w:r>
      <w:r w:rsidRPr="006D17BA">
        <w:rPr>
          <w:color w:val="000000" w:themeColor="text1"/>
          <w:lang w:val="sr-Cyrl-RS"/>
        </w:rPr>
        <w:t>евра (1.569.660.388,12</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w:t>
      </w:r>
      <w:r w:rsidRPr="006D17BA">
        <w:rPr>
          <w:color w:val="000000" w:themeColor="text1"/>
        </w:rPr>
        <w:t xml:space="preserve"> </w:t>
      </w:r>
      <w:r w:rsidRPr="006D17BA">
        <w:rPr>
          <w:color w:val="000000" w:themeColor="text1"/>
          <w:lang w:val="sr-Cyrl-RS"/>
        </w:rPr>
        <w:t>556.774,17</w:t>
      </w:r>
      <w:r w:rsidRPr="006D17BA">
        <w:rPr>
          <w:color w:val="000000" w:themeColor="text1"/>
          <w:lang w:val="sr-Latn-RS"/>
        </w:rPr>
        <w:t xml:space="preserve"> </w:t>
      </w:r>
      <w:r w:rsidRPr="006D17BA">
        <w:rPr>
          <w:color w:val="000000" w:themeColor="text1"/>
          <w:lang w:val="sr-Cyrl-RS"/>
        </w:rPr>
        <w:t>евра (65.376.301,88</w:t>
      </w:r>
      <w:r w:rsidRPr="006D17BA">
        <w:rPr>
          <w:color w:val="000000" w:themeColor="text1"/>
          <w:lang w:val="sr-Latn-RS"/>
        </w:rPr>
        <w:t xml:space="preserve"> </w:t>
      </w:r>
      <w:r w:rsidRPr="006D17BA">
        <w:rPr>
          <w:color w:val="000000" w:themeColor="text1"/>
          <w:lang w:val="sr-Cyrl-RS"/>
        </w:rPr>
        <w:t>динара), док је на име камате плаћено 206.715,68</w:t>
      </w:r>
      <w:r w:rsidRPr="006D17BA">
        <w:rPr>
          <w:color w:val="000000" w:themeColor="text1"/>
          <w:lang w:val="sr-Latn-RS"/>
        </w:rPr>
        <w:t xml:space="preserve"> </w:t>
      </w:r>
      <w:r w:rsidRPr="006D17BA">
        <w:rPr>
          <w:color w:val="000000" w:themeColor="text1"/>
          <w:lang w:val="sr-Cyrl-RS"/>
        </w:rPr>
        <w:t>евра (24.275.462,02</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17) EIB - 82642 - Aпекс зајам за мала и средња предузећа и друге приоритете III/Б - Кредит за финансирање малих и средњих пројеката који реализују мала и средња предузећа и предузећа средње тржишне капитализације.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61.599.093,70</w:t>
      </w:r>
      <w:r w:rsidRPr="006D17BA">
        <w:rPr>
          <w:color w:val="000000" w:themeColor="text1"/>
          <w:lang w:val="sr-Latn-RS"/>
        </w:rPr>
        <w:t xml:space="preserve"> </w:t>
      </w:r>
      <w:r w:rsidRPr="006D17BA">
        <w:rPr>
          <w:color w:val="000000" w:themeColor="text1"/>
          <w:lang w:val="sr-Cyrl-RS"/>
        </w:rPr>
        <w:t>евра (7.208.011.789,40</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12.191.252,49</w:t>
      </w:r>
      <w:r w:rsidRPr="006D17BA">
        <w:rPr>
          <w:color w:val="000000" w:themeColor="text1"/>
          <w:lang w:val="sr-Latn-RS"/>
        </w:rPr>
        <w:t xml:space="preserve"> </w:t>
      </w:r>
      <w:r w:rsidRPr="006D17BA">
        <w:rPr>
          <w:color w:val="000000" w:themeColor="text1"/>
          <w:lang w:val="sr-Cyrl-RS"/>
        </w:rPr>
        <w:t>евра (1.427.277.683,93</w:t>
      </w:r>
      <w:r w:rsidRPr="006D17BA">
        <w:rPr>
          <w:color w:val="000000" w:themeColor="text1"/>
          <w:lang w:val="sr-Latn-RS"/>
        </w:rPr>
        <w:t xml:space="preserve"> </w:t>
      </w:r>
      <w:r w:rsidRPr="006D17BA">
        <w:rPr>
          <w:color w:val="000000" w:themeColor="text1"/>
          <w:lang w:val="sr-Cyrl-RS"/>
        </w:rPr>
        <w:t>динара), док је на име камате плаћено</w:t>
      </w:r>
      <w:r w:rsidR="00AF4107" w:rsidRPr="006D17BA">
        <w:rPr>
          <w:color w:val="000000" w:themeColor="text1"/>
          <w:lang w:val="sr-Latn-RS"/>
        </w:rPr>
        <w:t xml:space="preserve"> </w:t>
      </w:r>
      <w:r w:rsidRPr="006D17BA">
        <w:rPr>
          <w:color w:val="000000" w:themeColor="text1"/>
          <w:lang w:val="sr-Cyrl-RS"/>
        </w:rPr>
        <w:t>2.545.787,57</w:t>
      </w:r>
      <w:r w:rsidRPr="006D17BA">
        <w:rPr>
          <w:color w:val="000000" w:themeColor="text1"/>
          <w:lang w:val="sr-Latn-RS"/>
        </w:rPr>
        <w:t xml:space="preserve"> </w:t>
      </w:r>
      <w:r w:rsidRPr="006D17BA">
        <w:rPr>
          <w:color w:val="000000" w:themeColor="text1"/>
          <w:lang w:val="sr-Cyrl-RS"/>
        </w:rPr>
        <w:t>евра (298.068.207,10</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D4C48">
      <w:pPr>
        <w:ind w:firstLine="720"/>
        <w:jc w:val="both"/>
        <w:rPr>
          <w:color w:val="000000" w:themeColor="text1"/>
          <w:lang w:val="sr-Cyrl-RS"/>
        </w:rPr>
      </w:pPr>
      <w:r w:rsidRPr="006D17BA">
        <w:rPr>
          <w:color w:val="000000" w:themeColor="text1"/>
          <w:lang w:val="sr-Cyrl-RS"/>
        </w:rPr>
        <w:t>18) EIB - 90036 - Развој речне транспортне инфраструктуре у Србији.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55.401.666,67</w:t>
      </w:r>
      <w:r w:rsidRPr="006D17BA">
        <w:rPr>
          <w:color w:val="000000" w:themeColor="text1"/>
          <w:lang w:val="sr-Latn-RS"/>
        </w:rPr>
        <w:t xml:space="preserve"> </w:t>
      </w:r>
      <w:r w:rsidRPr="006D17BA">
        <w:rPr>
          <w:color w:val="000000" w:themeColor="text1"/>
          <w:lang w:val="sr-Cyrl-RS"/>
        </w:rPr>
        <w:t>евра (6.482.820.485,22</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У току 2024. године повучено је укупно 20.000.000,00</w:t>
      </w:r>
      <w:r w:rsidRPr="006D17BA">
        <w:rPr>
          <w:color w:val="000000" w:themeColor="text1"/>
          <w:lang w:val="sr-Latn-RS"/>
        </w:rPr>
        <w:t xml:space="preserve"> </w:t>
      </w:r>
      <w:r w:rsidRPr="006D17BA">
        <w:rPr>
          <w:color w:val="000000" w:themeColor="text1"/>
          <w:lang w:val="sr-Cyrl-RS"/>
        </w:rPr>
        <w:t>евра (2.342.711.000,00</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2024. години износила су 333.333,33</w:t>
      </w:r>
      <w:r w:rsidRPr="006D17BA">
        <w:rPr>
          <w:color w:val="000000" w:themeColor="text1"/>
          <w:lang w:val="sr-Latn-RS"/>
        </w:rPr>
        <w:t xml:space="preserve"> </w:t>
      </w:r>
      <w:r w:rsidRPr="006D17BA">
        <w:rPr>
          <w:color w:val="000000" w:themeColor="text1"/>
          <w:lang w:val="sr-Cyrl-RS"/>
        </w:rPr>
        <w:t>евра (39.128.132,94</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на име камате плаћено 825.324,20</w:t>
      </w:r>
      <w:r w:rsidRPr="006D17BA">
        <w:rPr>
          <w:color w:val="000000" w:themeColor="text1"/>
          <w:lang w:val="sr-Latn-RS"/>
        </w:rPr>
        <w:t xml:space="preserve"> </w:t>
      </w:r>
      <w:r w:rsidRPr="006D17BA">
        <w:rPr>
          <w:color w:val="000000" w:themeColor="text1"/>
          <w:lang w:val="sr-Cyrl-RS"/>
        </w:rPr>
        <w:t>евра (96.912.396,22</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lastRenderedPageBreak/>
        <w:t>19) EIB - 86763 - Железничка пруга Ниш</w:t>
      </w:r>
      <w:r w:rsidRPr="006D17BA">
        <w:rPr>
          <w:color w:val="000000" w:themeColor="text1"/>
          <w:lang w:val="sr-Latn-RS"/>
        </w:rPr>
        <w:t>-</w:t>
      </w:r>
      <w:r w:rsidRPr="006D17BA">
        <w:rPr>
          <w:color w:val="000000" w:themeColor="text1"/>
          <w:lang w:val="sr-Cyrl-RS"/>
        </w:rPr>
        <w:t>Димитровград.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18.000.000,00</w:t>
      </w:r>
      <w:r w:rsidRPr="006D17BA">
        <w:rPr>
          <w:color w:val="000000" w:themeColor="text1"/>
          <w:lang w:val="sr-Latn-RS"/>
        </w:rPr>
        <w:t xml:space="preserve"> </w:t>
      </w:r>
      <w:r w:rsidRPr="006D17BA">
        <w:rPr>
          <w:color w:val="000000" w:themeColor="text1"/>
          <w:lang w:val="sr-Cyrl-RS"/>
        </w:rPr>
        <w:t>евра (2.106.268.200,00</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повучено је укупно 10.000.000,00</w:t>
      </w:r>
      <w:r w:rsidRPr="006D17BA">
        <w:rPr>
          <w:color w:val="000000" w:themeColor="text1"/>
          <w:lang w:val="sr-Latn-RS"/>
        </w:rPr>
        <w:t xml:space="preserve"> </w:t>
      </w:r>
      <w:r w:rsidRPr="006D17BA">
        <w:rPr>
          <w:color w:val="000000" w:themeColor="text1"/>
          <w:lang w:val="sr-Cyrl-RS"/>
        </w:rPr>
        <w:t>евра (1.172.038.000,00</w:t>
      </w:r>
      <w:r w:rsidRPr="006D17BA">
        <w:rPr>
          <w:color w:val="000000" w:themeColor="text1"/>
          <w:lang w:val="sr-Latn-RS"/>
        </w:rPr>
        <w:t xml:space="preserve"> </w:t>
      </w:r>
      <w:r w:rsidRPr="006D17BA">
        <w:rPr>
          <w:color w:val="000000" w:themeColor="text1"/>
          <w:lang w:val="sr-Cyrl-RS"/>
        </w:rPr>
        <w:t>динара)</w:t>
      </w:r>
      <w:r w:rsidR="00894479">
        <w:rPr>
          <w:color w:val="000000" w:themeColor="text1"/>
          <w:lang w:val="sr-Cyrl-RS"/>
        </w:rPr>
        <w:t>.</w:t>
      </w:r>
      <w:r w:rsidRPr="006D17BA">
        <w:rPr>
          <w:color w:val="000000" w:themeColor="text1"/>
          <w:lang w:val="sr-Cyrl-RS"/>
        </w:rPr>
        <w:t xml:space="preserve"> 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594.780,01</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o</w:t>
      </w:r>
      <w:r w:rsidRPr="006D17BA">
        <w:rPr>
          <w:color w:val="000000" w:themeColor="text1"/>
          <w:lang w:val="sr-Cyrl-RS"/>
        </w:rPr>
        <w:t xml:space="preserve"> (69.802.465,53</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20) EIB - 89175 - Партнерство за локални развој.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22.000.000,00</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a</w:t>
      </w:r>
      <w:r w:rsidRPr="006D17BA">
        <w:rPr>
          <w:color w:val="000000" w:themeColor="text1"/>
          <w:lang w:val="sr-Cyrl-RS"/>
        </w:rPr>
        <w:t xml:space="preserve"> (2.574.327.800,00</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повучено је укупно 5.015.849,00</w:t>
      </w:r>
      <w:r w:rsidRPr="006D17BA">
        <w:rPr>
          <w:color w:val="000000" w:themeColor="text1"/>
          <w:lang w:val="sr-Latn-RS"/>
        </w:rPr>
        <w:t xml:space="preserve"> </w:t>
      </w:r>
      <w:r w:rsidRPr="006D17BA">
        <w:rPr>
          <w:color w:val="000000" w:themeColor="text1"/>
          <w:lang w:val="sr-Cyrl-RS"/>
        </w:rPr>
        <w:t>евра (587.817.877,59</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459.961,81</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o</w:t>
      </w:r>
      <w:r w:rsidRPr="006D17BA">
        <w:rPr>
          <w:color w:val="000000" w:themeColor="text1"/>
          <w:lang w:val="sr-Cyrl-RS"/>
        </w:rPr>
        <w:t xml:space="preserve"> (54.001.292,18</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21) EIB - 87545 - Оквир за јачање отпорности локалне инфраструктуре.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11.612.903,23</w:t>
      </w:r>
      <w:r w:rsidRPr="006D17BA">
        <w:rPr>
          <w:color w:val="000000" w:themeColor="text1"/>
          <w:lang w:val="sr-Latn-RS"/>
        </w:rPr>
        <w:t xml:space="preserve"> </w:t>
      </w:r>
      <w:r w:rsidRPr="006D17BA">
        <w:rPr>
          <w:color w:val="000000" w:themeColor="text1"/>
          <w:lang w:val="sr-Cyrl-RS"/>
        </w:rPr>
        <w:t>евра (1.358.882.710,17</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2024. години износила су 387.096,77</w:t>
      </w:r>
      <w:r w:rsidRPr="006D17BA">
        <w:rPr>
          <w:color w:val="000000" w:themeColor="text1"/>
          <w:lang w:val="sr-Latn-RS"/>
        </w:rPr>
        <w:t xml:space="preserve"> </w:t>
      </w:r>
      <w:r w:rsidRPr="006D17BA">
        <w:rPr>
          <w:color w:val="000000" w:themeColor="text1"/>
          <w:lang w:val="sr-Cyrl-RS"/>
        </w:rPr>
        <w:t>евра (45.439.122,09</w:t>
      </w:r>
      <w:r w:rsidRPr="006D17BA">
        <w:rPr>
          <w:color w:val="000000" w:themeColor="text1"/>
          <w:lang w:val="sr-Latn-RS"/>
        </w:rPr>
        <w:t xml:space="preserve"> </w:t>
      </w:r>
      <w:r w:rsidRPr="006D17BA">
        <w:rPr>
          <w:color w:val="000000" w:themeColor="text1"/>
          <w:lang w:val="sr-Cyrl-RS"/>
        </w:rPr>
        <w:t>динарa), док је на име камате плаћено 39.360,00</w:t>
      </w:r>
      <w:r w:rsidRPr="006D17BA">
        <w:rPr>
          <w:color w:val="000000" w:themeColor="text1"/>
          <w:lang w:val="sr-Latn-RS"/>
        </w:rPr>
        <w:t xml:space="preserve"> </w:t>
      </w:r>
      <w:r w:rsidRPr="006D17BA">
        <w:rPr>
          <w:color w:val="000000" w:themeColor="text1"/>
          <w:lang w:val="sr-Cyrl-RS"/>
        </w:rPr>
        <w:t>евра (4.622.188,46</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20"/>
        <w:jc w:val="both"/>
        <w:rPr>
          <w:color w:val="000000" w:themeColor="text1"/>
          <w:lang w:val="sr-Cyrl-RS"/>
        </w:rPr>
      </w:pPr>
    </w:p>
    <w:p w:rsidR="00FE12D7" w:rsidRPr="006D17BA" w:rsidRDefault="00FE12D7" w:rsidP="00FD4C48">
      <w:pPr>
        <w:ind w:firstLine="720"/>
        <w:jc w:val="both"/>
        <w:rPr>
          <w:color w:val="000000" w:themeColor="text1"/>
          <w:lang w:val="sr-Cyrl-RS"/>
        </w:rPr>
      </w:pPr>
      <w:r w:rsidRPr="006D17BA">
        <w:rPr>
          <w:color w:val="000000" w:themeColor="text1"/>
          <w:lang w:val="sr-Cyrl-RS"/>
        </w:rPr>
        <w:t>22) EIB - 87700 - Аутопут Е-80 деоница Ниш-Мердаре фаза I.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11.824.797,64</w:t>
      </w:r>
      <w:r w:rsidRPr="006D17BA">
        <w:rPr>
          <w:color w:val="000000" w:themeColor="text1"/>
          <w:lang w:val="sr-Latn-RS"/>
        </w:rPr>
        <w:t xml:space="preserve"> </w:t>
      </w:r>
      <w:r w:rsidRPr="006D17BA">
        <w:rPr>
          <w:color w:val="000000" w:themeColor="text1"/>
          <w:lang w:val="sr-Cyrl-RS"/>
        </w:rPr>
        <w:t>евра (1.383.677.513,36</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У току 202</w:t>
      </w:r>
      <w:r w:rsidRPr="006D17BA">
        <w:rPr>
          <w:color w:val="000000" w:themeColor="text1"/>
          <w:lang w:val="sr-Latn-RS"/>
        </w:rPr>
        <w:t>4</w:t>
      </w:r>
      <w:r w:rsidRPr="006D17BA">
        <w:rPr>
          <w:color w:val="000000" w:themeColor="text1"/>
          <w:lang w:val="sr-Cyrl-RS"/>
        </w:rPr>
        <w:t>. године повучено је укупно 1.116.629,12</w:t>
      </w:r>
      <w:r w:rsidRPr="006D17BA">
        <w:rPr>
          <w:color w:val="000000" w:themeColor="text1"/>
          <w:lang w:val="sr-Latn-RS"/>
        </w:rPr>
        <w:t xml:space="preserve"> </w:t>
      </w:r>
      <w:r w:rsidRPr="006D17BA">
        <w:rPr>
          <w:color w:val="000000" w:themeColor="text1"/>
          <w:lang w:val="sr-Cyrl-RS"/>
        </w:rPr>
        <w:t>евра (130.750.905,17</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325.865,68</w:t>
      </w:r>
      <w:r w:rsidRPr="006D17BA">
        <w:rPr>
          <w:color w:val="000000" w:themeColor="text1"/>
          <w:lang w:val="sr-Latn-RS"/>
        </w:rPr>
        <w:t xml:space="preserve"> </w:t>
      </w:r>
      <w:r w:rsidRPr="006D17BA">
        <w:rPr>
          <w:color w:val="000000" w:themeColor="text1"/>
          <w:lang w:val="sr-Cyrl-RS"/>
        </w:rPr>
        <w:t>евра (38.255.432,08</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23) EIB - 87616 - Гасни интерконектор Ниш - Димитровград - Бугарска (граница).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25.000.000,00</w:t>
      </w:r>
      <w:r w:rsidRPr="006D17BA">
        <w:rPr>
          <w:color w:val="000000" w:themeColor="text1"/>
          <w:lang w:val="sr-Latn-RS"/>
        </w:rPr>
        <w:t xml:space="preserve"> </w:t>
      </w:r>
      <w:r w:rsidRPr="006D17BA">
        <w:rPr>
          <w:color w:val="000000" w:themeColor="text1"/>
          <w:lang w:val="sr-Cyrl-RS"/>
        </w:rPr>
        <w:t>евра (2.925.372.500,00</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843.752,50</w:t>
      </w:r>
      <w:r w:rsidRPr="006D17BA">
        <w:rPr>
          <w:color w:val="000000" w:themeColor="text1"/>
          <w:lang w:val="sr-Latn-RS"/>
        </w:rPr>
        <w:t xml:space="preserve"> </w:t>
      </w:r>
      <w:r w:rsidRPr="006D17BA">
        <w:rPr>
          <w:color w:val="000000" w:themeColor="text1"/>
          <w:lang w:val="sr-Cyrl-RS"/>
        </w:rPr>
        <w:t>евра (99.088.684,12</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20"/>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24) EIB - 92618 - COVID-19 Подршка Влади Србије за мала и средња предузећа и предузећа средње тржишне капитализације.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73.803.110,77</w:t>
      </w:r>
      <w:r w:rsidRPr="006D17BA">
        <w:rPr>
          <w:color w:val="000000" w:themeColor="text1"/>
          <w:lang w:val="sr-Latn-RS"/>
        </w:rPr>
        <w:t xml:space="preserve"> </w:t>
      </w:r>
      <w:r w:rsidRPr="006D17BA">
        <w:rPr>
          <w:color w:val="000000" w:themeColor="text1"/>
          <w:lang w:val="sr-Cyrl-RS"/>
        </w:rPr>
        <w:t>евра (8.636.063.626,44</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У току 202</w:t>
      </w:r>
      <w:r w:rsidRPr="006D17BA">
        <w:rPr>
          <w:color w:val="000000" w:themeColor="text1"/>
          <w:lang w:val="sr-Latn-RS"/>
        </w:rPr>
        <w:t>4</w:t>
      </w:r>
      <w:r w:rsidRPr="006D17BA">
        <w:rPr>
          <w:color w:val="000000" w:themeColor="text1"/>
          <w:lang w:val="sr-Cyrl-RS"/>
        </w:rPr>
        <w:t>. године повучено је укупно 10.000.000,00</w:t>
      </w:r>
      <w:r w:rsidRPr="006D17BA">
        <w:rPr>
          <w:color w:val="000000" w:themeColor="text1"/>
          <w:lang w:val="sr-Latn-RS"/>
        </w:rPr>
        <w:t xml:space="preserve"> </w:t>
      </w:r>
      <w:r w:rsidRPr="006D17BA">
        <w:rPr>
          <w:color w:val="000000" w:themeColor="text1"/>
          <w:lang w:val="sr-Cyrl-RS"/>
        </w:rPr>
        <w:t>евра (1.171.661.000,00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Плаћања по основу отплате главнице у 202</w:t>
      </w:r>
      <w:r w:rsidRPr="006D17BA">
        <w:rPr>
          <w:color w:val="000000" w:themeColor="text1"/>
          <w:lang w:val="sr-Latn-RS"/>
        </w:rPr>
        <w:t>4</w:t>
      </w:r>
      <w:r w:rsidRPr="006D17BA">
        <w:rPr>
          <w:color w:val="000000" w:themeColor="text1"/>
          <w:lang w:val="sr-Cyrl-RS"/>
        </w:rPr>
        <w:t>. години износила су 21.521.244,32</w:t>
      </w:r>
      <w:r w:rsidRPr="006D17BA">
        <w:rPr>
          <w:color w:val="000000" w:themeColor="text1"/>
          <w:lang w:val="sr-Latn-RS"/>
        </w:rPr>
        <w:t xml:space="preserve"> </w:t>
      </w:r>
      <w:r w:rsidRPr="006D17BA">
        <w:rPr>
          <w:color w:val="000000" w:themeColor="text1"/>
          <w:lang w:val="sr-Cyrl-RS"/>
        </w:rPr>
        <w:t>евра (2.524.679.768,49</w:t>
      </w:r>
      <w:r w:rsidRPr="006D17BA">
        <w:rPr>
          <w:color w:val="000000" w:themeColor="text1"/>
          <w:lang w:val="sr-Latn-RS"/>
        </w:rPr>
        <w:t xml:space="preserve"> </w:t>
      </w:r>
      <w:r w:rsidRPr="006D17BA">
        <w:rPr>
          <w:color w:val="000000" w:themeColor="text1"/>
          <w:lang w:val="sr-Cyrl-RS"/>
        </w:rPr>
        <w:t>динара), док је на име камате плаћено 1.063.020,06</w:t>
      </w:r>
      <w:r w:rsidRPr="006D17BA">
        <w:rPr>
          <w:color w:val="000000" w:themeColor="text1"/>
          <w:lang w:val="sr-Latn-RS"/>
        </w:rPr>
        <w:t xml:space="preserve"> </w:t>
      </w:r>
      <w:r w:rsidRPr="006D17BA">
        <w:rPr>
          <w:color w:val="000000" w:themeColor="text1"/>
          <w:lang w:val="sr-Cyrl-RS"/>
        </w:rPr>
        <w:t>евра (124.724.561,76</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20"/>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25) EIB - 91725 - Повезане школе у Србији. Стање дуга по овом кредиту, на дан 31. децембар 202</w:t>
      </w:r>
      <w:r w:rsidRPr="006D17BA">
        <w:rPr>
          <w:color w:val="000000" w:themeColor="text1"/>
          <w:lang w:val="sr-Latn-RS"/>
        </w:rPr>
        <w:t>4</w:t>
      </w:r>
      <w:r w:rsidRPr="006D17BA">
        <w:rPr>
          <w:color w:val="000000" w:themeColor="text1"/>
          <w:lang w:val="sr-Cyrl-RS"/>
        </w:rPr>
        <w:t>. године, износило је 64.989.266,02</w:t>
      </w:r>
      <w:r w:rsidRPr="006D17BA">
        <w:rPr>
          <w:color w:val="000000" w:themeColor="text1"/>
          <w:lang w:val="sr-Latn-RS"/>
        </w:rPr>
        <w:t xml:space="preserve"> </w:t>
      </w:r>
      <w:r w:rsidRPr="006D17BA">
        <w:rPr>
          <w:color w:val="000000" w:themeColor="text1"/>
          <w:lang w:val="sr-Cyrl-RS"/>
        </w:rPr>
        <w:t>евра (7.604.712.464,40</w:t>
      </w:r>
      <w:r w:rsidRPr="006D17BA">
        <w:rPr>
          <w:color w:val="000000" w:themeColor="text1"/>
          <w:lang w:val="sr-Latn-RS"/>
        </w:rPr>
        <w:t xml:space="preserve"> </w:t>
      </w:r>
      <w:r w:rsidRPr="006D17BA">
        <w:rPr>
          <w:color w:val="000000" w:themeColor="text1"/>
          <w:lang w:val="sr-Cyrl-RS"/>
        </w:rPr>
        <w:t>динара). У току 202</w:t>
      </w:r>
      <w:r w:rsidRPr="006D17BA">
        <w:rPr>
          <w:color w:val="000000" w:themeColor="text1"/>
          <w:lang w:val="sr-Latn-RS"/>
        </w:rPr>
        <w:t>4</w:t>
      </w:r>
      <w:r w:rsidRPr="006D17BA">
        <w:rPr>
          <w:color w:val="000000" w:themeColor="text1"/>
          <w:lang w:val="sr-Cyrl-RS"/>
        </w:rPr>
        <w:t>. године повучено је укупно 393.500,00</w:t>
      </w:r>
      <w:r w:rsidRPr="006D17BA">
        <w:rPr>
          <w:color w:val="000000" w:themeColor="text1"/>
          <w:lang w:val="sr-Latn-RS"/>
        </w:rPr>
        <w:t xml:space="preserve"> </w:t>
      </w:r>
      <w:r w:rsidRPr="006D17BA">
        <w:rPr>
          <w:color w:val="000000" w:themeColor="text1"/>
          <w:lang w:val="sr-Cyrl-RS"/>
        </w:rPr>
        <w:t>евра (46.027.301,50</w:t>
      </w:r>
      <w:r w:rsidRPr="006D17BA">
        <w:rPr>
          <w:color w:val="000000" w:themeColor="text1"/>
          <w:lang w:val="sr-Latn-RS"/>
        </w:rPr>
        <w:t xml:space="preserve"> </w:t>
      </w:r>
      <w:r w:rsidRPr="006D17BA">
        <w:rPr>
          <w:color w:val="000000" w:themeColor="text1"/>
          <w:lang w:val="sr-Cyrl-RS"/>
        </w:rPr>
        <w:t>динара). 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1.605.276,34</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a</w:t>
      </w:r>
      <w:r w:rsidRPr="006D17BA">
        <w:rPr>
          <w:color w:val="000000" w:themeColor="text1"/>
          <w:lang w:val="sr-Cyrl-RS"/>
        </w:rPr>
        <w:t xml:space="preserve"> (188.459.118,03</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20"/>
        <w:jc w:val="both"/>
        <w:rPr>
          <w:color w:val="000000" w:themeColor="text1"/>
          <w:lang w:val="sr-Cyrl-RS"/>
        </w:rPr>
      </w:pPr>
    </w:p>
    <w:p w:rsidR="00FE12D7" w:rsidRPr="006D17BA" w:rsidRDefault="00FE12D7" w:rsidP="00FE12D7">
      <w:pPr>
        <w:ind w:firstLine="720"/>
        <w:jc w:val="both"/>
        <w:rPr>
          <w:color w:val="000000" w:themeColor="text1"/>
          <w:lang w:val="sr-Latn-RS"/>
        </w:rPr>
      </w:pPr>
      <w:r w:rsidRPr="006D17BA">
        <w:rPr>
          <w:color w:val="000000" w:themeColor="text1"/>
          <w:lang w:val="sr-Cyrl-RS"/>
        </w:rPr>
        <w:t xml:space="preserve">26) </w:t>
      </w:r>
      <w:r w:rsidRPr="006D17BA">
        <w:rPr>
          <w:color w:val="000000" w:themeColor="text1"/>
          <w:lang w:val="sr-Latn-RS"/>
        </w:rPr>
        <w:t xml:space="preserve">EIB </w:t>
      </w:r>
      <w:r w:rsidRPr="006D17BA">
        <w:rPr>
          <w:color w:val="000000" w:themeColor="text1"/>
          <w:lang w:val="sr-Cyrl-RS"/>
        </w:rPr>
        <w:t xml:space="preserve">- </w:t>
      </w:r>
      <w:r w:rsidRPr="006D17BA">
        <w:rPr>
          <w:color w:val="000000" w:themeColor="text1"/>
          <w:lang w:val="sr-Latn-RS"/>
        </w:rPr>
        <w:t>94231</w:t>
      </w:r>
      <w:r w:rsidRPr="006D17BA">
        <w:rPr>
          <w:color w:val="000000" w:themeColor="text1"/>
          <w:lang w:val="sr-Cyrl-RS"/>
        </w:rPr>
        <w:t xml:space="preserve"> -</w:t>
      </w:r>
      <w:r w:rsidRPr="006D17BA">
        <w:rPr>
          <w:color w:val="000000" w:themeColor="text1"/>
          <w:lang w:val="sr-Latn-RS"/>
        </w:rPr>
        <w:t xml:space="preserve"> Развој речне транспортне инфраструктуре у Србији Б - Стање дуга на дан 31. децембар 2024. године износило је 0,00 евра (0,00 динара). У 2024. години није било повлачења по наведеном кредиту, као ни плаћања главнице и камате.</w:t>
      </w:r>
    </w:p>
    <w:p w:rsidR="00FE12D7" w:rsidRPr="006D17BA" w:rsidRDefault="00FE12D7" w:rsidP="00FE12D7">
      <w:pPr>
        <w:ind w:firstLine="720"/>
        <w:jc w:val="both"/>
        <w:rPr>
          <w:color w:val="000000" w:themeColor="text1"/>
          <w:lang w:val="sr-Latn-RS"/>
        </w:rPr>
      </w:pPr>
    </w:p>
    <w:p w:rsidR="00FE12D7" w:rsidRPr="006D17BA" w:rsidRDefault="00FE12D7" w:rsidP="00FE12D7">
      <w:pPr>
        <w:ind w:firstLine="720"/>
        <w:jc w:val="both"/>
        <w:rPr>
          <w:color w:val="000000" w:themeColor="text1"/>
          <w:lang w:val="sr-Latn-RS"/>
        </w:rPr>
      </w:pPr>
      <w:r w:rsidRPr="006D17BA">
        <w:rPr>
          <w:color w:val="000000" w:themeColor="text1"/>
          <w:lang w:val="sr-Latn-RS"/>
        </w:rPr>
        <w:t>27</w:t>
      </w:r>
      <w:r w:rsidRPr="006D17BA">
        <w:rPr>
          <w:color w:val="000000" w:themeColor="text1"/>
          <w:lang w:val="sr-Cyrl-RS"/>
        </w:rPr>
        <w:t>)</w:t>
      </w:r>
      <w:r w:rsidRPr="006D17BA">
        <w:rPr>
          <w:color w:val="000000" w:themeColor="text1"/>
        </w:rPr>
        <w:t xml:space="preserve"> </w:t>
      </w:r>
      <w:r w:rsidRPr="006D17BA">
        <w:rPr>
          <w:color w:val="000000" w:themeColor="text1"/>
          <w:lang w:val="sr-Latn-RS"/>
        </w:rPr>
        <w:t>EIB -</w:t>
      </w:r>
      <w:r w:rsidRPr="006D17BA">
        <w:rPr>
          <w:color w:val="000000" w:themeColor="text1"/>
          <w:lang w:val="sr-Cyrl-RS"/>
        </w:rPr>
        <w:t xml:space="preserve"> </w:t>
      </w:r>
      <w:r w:rsidRPr="006D17BA">
        <w:rPr>
          <w:color w:val="000000" w:themeColor="text1"/>
          <w:lang w:val="sr-Latn-RS"/>
        </w:rPr>
        <w:t>93755</w:t>
      </w:r>
      <w:r w:rsidRPr="006D17BA">
        <w:rPr>
          <w:color w:val="000000" w:themeColor="text1"/>
          <w:lang w:val="sr-Cyrl-RS"/>
        </w:rPr>
        <w:t xml:space="preserve"> - </w:t>
      </w:r>
      <w:r w:rsidRPr="006D17BA">
        <w:rPr>
          <w:color w:val="000000" w:themeColor="text1"/>
          <w:lang w:val="sr-Latn-RS"/>
        </w:rPr>
        <w:t xml:space="preserve"> Железнички коридор X у Србији  – Глобална капија - Стање дуга на дан 31. децембар 2024. године износило је 0,00 евра (0,00 динара). У 2024. години није било повлачења по наведеном кредиту, као ни плаћања главнице и камате.</w:t>
      </w:r>
    </w:p>
    <w:p w:rsidR="00FE12D7" w:rsidRPr="006D17BA" w:rsidRDefault="00FE12D7" w:rsidP="00FE12D7">
      <w:pPr>
        <w:ind w:firstLine="720"/>
        <w:jc w:val="both"/>
        <w:rPr>
          <w:color w:val="000000" w:themeColor="text1"/>
          <w:lang w:val="sr-Latn-RS"/>
        </w:rPr>
      </w:pPr>
    </w:p>
    <w:p w:rsidR="00FE12D7" w:rsidRPr="006D17BA" w:rsidRDefault="00FE12D7" w:rsidP="00FE12D7">
      <w:pPr>
        <w:ind w:firstLine="720"/>
        <w:jc w:val="both"/>
        <w:rPr>
          <w:color w:val="000000" w:themeColor="text1"/>
          <w:lang w:val="sr-Latn-RS"/>
        </w:rPr>
      </w:pPr>
      <w:r w:rsidRPr="006D17BA">
        <w:rPr>
          <w:color w:val="000000" w:themeColor="text1"/>
          <w:lang w:val="sr-Latn-RS"/>
        </w:rPr>
        <w:t>28) EIB -</w:t>
      </w:r>
      <w:r w:rsidRPr="006D17BA">
        <w:rPr>
          <w:color w:val="000000" w:themeColor="text1"/>
          <w:lang w:val="sr-Cyrl-RS"/>
        </w:rPr>
        <w:t xml:space="preserve"> </w:t>
      </w:r>
      <w:r w:rsidRPr="006D17BA">
        <w:rPr>
          <w:color w:val="000000" w:themeColor="text1"/>
          <w:lang w:val="sr-Latn-RS"/>
        </w:rPr>
        <w:t>93885</w:t>
      </w:r>
      <w:r w:rsidRPr="006D17BA">
        <w:rPr>
          <w:color w:val="000000" w:themeColor="text1"/>
          <w:lang w:val="sr-Cyrl-RS"/>
        </w:rPr>
        <w:t xml:space="preserve"> -</w:t>
      </w:r>
      <w:r w:rsidRPr="006D17BA">
        <w:rPr>
          <w:color w:val="000000" w:themeColor="text1"/>
          <w:lang w:val="sr-Latn-RS"/>
        </w:rPr>
        <w:t xml:space="preserve"> Оквирни зајам за инфраструктуру у образовању Србије - Стање дуга по овом кредиту, на дан 31. децембар 2024. године, износило је 14.000.000,00 евра </w:t>
      </w:r>
      <w:r w:rsidRPr="006D17BA">
        <w:rPr>
          <w:color w:val="000000" w:themeColor="text1"/>
          <w:lang w:val="sr-Latn-RS"/>
        </w:rPr>
        <w:lastRenderedPageBreak/>
        <w:t>(1.638.208.600,00 динара). У току 2024. године повучено је укупно</w:t>
      </w:r>
      <w:r w:rsidRPr="006D17BA">
        <w:rPr>
          <w:color w:val="000000" w:themeColor="text1"/>
        </w:rPr>
        <w:t xml:space="preserve"> </w:t>
      </w:r>
      <w:r w:rsidRPr="006D17BA">
        <w:rPr>
          <w:color w:val="000000" w:themeColor="text1"/>
          <w:lang w:val="sr-Latn-RS"/>
        </w:rPr>
        <w:t>6.000.000,00 евра (702.361.200,00 динара). Плаћања по основу отплате главнице у 2024. години није било, док је на име камате плаћено 302.560,00 евра (35.541.844,22 динарa).</w:t>
      </w:r>
    </w:p>
    <w:p w:rsidR="00FE12D7" w:rsidRPr="006D17BA" w:rsidRDefault="00FE12D7" w:rsidP="00FE12D7">
      <w:pPr>
        <w:ind w:firstLine="720"/>
        <w:jc w:val="both"/>
        <w:rPr>
          <w:color w:val="000000" w:themeColor="text1"/>
          <w:lang w:val="sr-Latn-RS"/>
        </w:rPr>
      </w:pPr>
    </w:p>
    <w:p w:rsidR="00FE12D7" w:rsidRPr="006D17BA" w:rsidRDefault="00FE12D7" w:rsidP="00FE12D7">
      <w:pPr>
        <w:ind w:firstLine="720"/>
        <w:jc w:val="both"/>
        <w:rPr>
          <w:color w:val="000000" w:themeColor="text1"/>
          <w:lang w:val="sr-Latn-RS"/>
        </w:rPr>
      </w:pPr>
      <w:r w:rsidRPr="006D17BA">
        <w:rPr>
          <w:color w:val="000000" w:themeColor="text1"/>
          <w:lang w:val="sr-Latn-RS"/>
        </w:rPr>
        <w:t>29) EIB -</w:t>
      </w:r>
      <w:r w:rsidRPr="006D17BA">
        <w:rPr>
          <w:color w:val="000000" w:themeColor="text1"/>
          <w:lang w:val="sr-Cyrl-RS"/>
        </w:rPr>
        <w:t xml:space="preserve"> </w:t>
      </w:r>
      <w:r w:rsidRPr="006D17BA">
        <w:rPr>
          <w:color w:val="000000" w:themeColor="text1"/>
          <w:lang w:val="sr-Latn-RS"/>
        </w:rPr>
        <w:t>96081</w:t>
      </w:r>
      <w:r w:rsidRPr="006D17BA">
        <w:rPr>
          <w:color w:val="000000" w:themeColor="text1"/>
          <w:lang w:val="sr-Cyrl-RS"/>
        </w:rPr>
        <w:t xml:space="preserve"> -</w:t>
      </w:r>
      <w:r w:rsidRPr="006D17BA">
        <w:rPr>
          <w:color w:val="000000" w:themeColor="text1"/>
          <w:lang w:val="sr-Latn-RS"/>
        </w:rPr>
        <w:t xml:space="preserve"> Повезане школе у Србији Б - Стање дуга по овом кредиту, на дан 31. децембар 2024. године, износило је 4.988.000,00 евра (583.670.321,20 динара). У току 2024. године повучено је укупно 4.988.000,00 евра (584.110.836,10 динара). Плаћања по основу отплате главнице у 2024. години није било, док је на име камате плаћено 68.970,95 евра (8.097.331,07 динарa).</w:t>
      </w:r>
    </w:p>
    <w:p w:rsidR="00FE12D7" w:rsidRPr="006D17BA" w:rsidRDefault="00FE12D7" w:rsidP="00FE12D7">
      <w:pPr>
        <w:ind w:firstLine="720"/>
        <w:jc w:val="both"/>
        <w:rPr>
          <w:color w:val="000000" w:themeColor="text1"/>
          <w:lang w:val="sr-Latn-RS"/>
        </w:rPr>
      </w:pPr>
    </w:p>
    <w:p w:rsidR="00FE12D7" w:rsidRPr="006D17BA" w:rsidRDefault="00FE12D7" w:rsidP="00FE12D7">
      <w:pPr>
        <w:ind w:firstLine="720"/>
        <w:jc w:val="both"/>
        <w:rPr>
          <w:b/>
          <w:color w:val="000000" w:themeColor="text1"/>
          <w:lang w:val="sr-Cyrl-RS"/>
        </w:rPr>
      </w:pPr>
      <w:r w:rsidRPr="006D17BA">
        <w:rPr>
          <w:color w:val="000000" w:themeColor="text1"/>
          <w:lang w:val="sr-Latn-RS"/>
        </w:rPr>
        <w:t>30) EIB - 96962 - Рехабилитација и безбедност путева Б - Стање дуга по овом кредиту, на дан 31. децембар 2024. године, износило је 49.000.000,00 евра (5.733.730.100,00 динара). У току 2024. године повучено је укупно 32.000.000,00 евра (3.745.708.800,00 динара).</w:t>
      </w:r>
      <w:r w:rsidRPr="006D17BA">
        <w:rPr>
          <w:color w:val="000000" w:themeColor="text1"/>
        </w:rPr>
        <w:t xml:space="preserve"> </w:t>
      </w:r>
      <w:r w:rsidRPr="006D17BA">
        <w:rPr>
          <w:color w:val="000000" w:themeColor="text1"/>
          <w:lang w:val="sr-Latn-RS"/>
        </w:rPr>
        <w:t>Плаћања по основу отплате главнице у 2024. години није било, док је на име камате плаћено 733.796,60 евра (86.128.109,92 динарa).</w:t>
      </w:r>
    </w:p>
    <w:p w:rsidR="00624C83" w:rsidRPr="006D17BA" w:rsidRDefault="00624C83" w:rsidP="005C12A7">
      <w:pPr>
        <w:tabs>
          <w:tab w:val="left" w:pos="709"/>
          <w:tab w:val="left" w:pos="840"/>
        </w:tabs>
        <w:jc w:val="center"/>
        <w:rPr>
          <w:b/>
          <w:color w:val="000000" w:themeColor="text1"/>
          <w:lang w:val="sr-Cyrl-RS"/>
        </w:rPr>
      </w:pPr>
    </w:p>
    <w:p w:rsidR="005C12A7" w:rsidRPr="006D17BA" w:rsidRDefault="005C12A7" w:rsidP="005C12A7">
      <w:pPr>
        <w:tabs>
          <w:tab w:val="left" w:pos="709"/>
          <w:tab w:val="left" w:pos="840"/>
        </w:tabs>
        <w:jc w:val="center"/>
        <w:rPr>
          <w:b/>
          <w:color w:val="000000" w:themeColor="text1"/>
          <w:lang w:val="sr-Cyrl-RS"/>
        </w:rPr>
      </w:pPr>
      <w:r w:rsidRPr="006D17BA">
        <w:rPr>
          <w:b/>
          <w:color w:val="000000" w:themeColor="text1"/>
          <w:lang w:val="sr-Cyrl-RS"/>
        </w:rPr>
        <w:t>4. КРЕДИТИ ЕВРОПСКЕ БАНКЕ ЗА ОБНОВУ И РАЗВОЈ (EBRD)</w:t>
      </w:r>
    </w:p>
    <w:p w:rsidR="005C12A7" w:rsidRPr="006D17BA" w:rsidRDefault="005C12A7" w:rsidP="004829CB">
      <w:pPr>
        <w:tabs>
          <w:tab w:val="left" w:pos="709"/>
          <w:tab w:val="left" w:pos="840"/>
        </w:tabs>
        <w:rPr>
          <w:b/>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1) EBRD - 39750 - Коридор 10. Стање дуга, на дан 31. децембар 202</w:t>
      </w:r>
      <w:r w:rsidRPr="006D17BA">
        <w:rPr>
          <w:color w:val="000000" w:themeColor="text1"/>
        </w:rPr>
        <w:t>4</w:t>
      </w:r>
      <w:r w:rsidRPr="006D17BA">
        <w:rPr>
          <w:color w:val="000000" w:themeColor="text1"/>
          <w:lang w:val="sr-Cyrl-RS"/>
        </w:rPr>
        <w:t>. године, износило је 0,00 евра</w:t>
      </w:r>
      <w:r w:rsidR="001660D1">
        <w:rPr>
          <w:color w:val="000000" w:themeColor="text1"/>
          <w:lang w:val="sr-Latn-RS"/>
        </w:rPr>
        <w:t xml:space="preserve"> (</w:t>
      </w:r>
      <w:r w:rsidR="001660D1">
        <w:rPr>
          <w:color w:val="000000" w:themeColor="text1"/>
          <w:lang w:val="sr-Cyrl-RS"/>
        </w:rPr>
        <w:t>0,00 динара)</w:t>
      </w:r>
      <w:r w:rsidRPr="006D17BA">
        <w:rPr>
          <w:color w:val="000000" w:themeColor="text1"/>
          <w:lang w:val="sr-Cyrl-RS"/>
        </w:rPr>
        <w:t>. У 2024. години повучено је 965.461,57 евра (113.118.980,67 динара). У току 2024. године, плаћено је на име главнице 20.560.336,26 евра (2.416.575.570,59 динара), на име камате 467.040,86 евра (54.894.021,11 динара), док је за провизије на неповучена средства плаћено 5.115,18 евра (601.216,77 динара).</w:t>
      </w:r>
    </w:p>
    <w:p w:rsidR="00820567" w:rsidRPr="006D17BA" w:rsidRDefault="00820567" w:rsidP="00820567">
      <w:pPr>
        <w:jc w:val="both"/>
        <w:rPr>
          <w:color w:val="000000" w:themeColor="text1"/>
          <w:lang w:val="sr-Cyrl-RS"/>
        </w:rPr>
      </w:pPr>
    </w:p>
    <w:p w:rsidR="00820567" w:rsidRPr="006D17BA" w:rsidRDefault="00820567" w:rsidP="00820567">
      <w:pPr>
        <w:ind w:firstLine="709"/>
        <w:jc w:val="both"/>
        <w:rPr>
          <w:color w:val="000000" w:themeColor="text1"/>
          <w:lang w:val="sr-Cyrl-RS"/>
        </w:rPr>
      </w:pPr>
      <w:r w:rsidRPr="006D17BA">
        <w:rPr>
          <w:color w:val="000000" w:themeColor="text1"/>
          <w:lang w:val="sr-Cyrl-RS"/>
        </w:rPr>
        <w:t>2) EBRD - 44750 - Пројекат рехабилитације путева и унапређења безбедности саобраћаја. Стање дуга на дан 31. децембар 2024. године, износило је 47.064.765,08 евра (5.507.278.779,36 динара). У току 2024. године на име главнице плаћено је 13.447.063,54 евра (1.578.261.004,00 динара), на име кам</w:t>
      </w:r>
      <w:r w:rsidR="009E7BF4" w:rsidRPr="006D17BA">
        <w:rPr>
          <w:color w:val="000000" w:themeColor="text1"/>
          <w:lang w:val="sr-Cyrl-RS"/>
        </w:rPr>
        <w:t>ата плаћено је 2.816.763,61 евро</w:t>
      </w:r>
      <w:r w:rsidRPr="006D17BA">
        <w:rPr>
          <w:color w:val="000000" w:themeColor="text1"/>
          <w:lang w:val="sr-Cyrl-RS"/>
        </w:rPr>
        <w:t xml:space="preserve"> (330.613.330,16 динар</w:t>
      </w:r>
      <w:r w:rsidR="004A0402">
        <w:rPr>
          <w:color w:val="000000" w:themeColor="text1"/>
          <w:lang w:val="sr-Cyrl-RS"/>
        </w:rPr>
        <w:t>а</w:t>
      </w:r>
      <w:r w:rsidRPr="006D17BA">
        <w:rPr>
          <w:color w:val="000000" w:themeColor="text1"/>
          <w:lang w:val="sr-Cyrl-RS"/>
        </w:rPr>
        <w:t>), док је за провизије на неповучена средства плаћено 133,68 евра (15.697,79 динара).</w:t>
      </w:r>
    </w:p>
    <w:p w:rsidR="00820567" w:rsidRPr="006D17BA" w:rsidRDefault="00820567" w:rsidP="00820567">
      <w:pPr>
        <w:jc w:val="both"/>
        <w:rPr>
          <w:color w:val="000000" w:themeColor="text1"/>
          <w:lang w:val="sr-Cyrl-RS"/>
        </w:rPr>
      </w:pPr>
    </w:p>
    <w:p w:rsidR="00820567" w:rsidRPr="006D17BA" w:rsidRDefault="00820567" w:rsidP="00820567">
      <w:pPr>
        <w:ind w:firstLine="709"/>
        <w:jc w:val="both"/>
        <w:rPr>
          <w:color w:val="000000" w:themeColor="text1"/>
          <w:lang w:val="sr-Cyrl-RS"/>
        </w:rPr>
      </w:pPr>
      <w:r w:rsidRPr="006D17BA">
        <w:rPr>
          <w:color w:val="000000" w:themeColor="text1"/>
          <w:lang w:val="sr-Cyrl-RS"/>
        </w:rPr>
        <w:t>3) EBRD - 50848 - Програм за отпорност на климатске промене и наводњавање у Србији - фаза I. Стање дуга на дан 31. децембар 2024. годин</w:t>
      </w:r>
      <w:r w:rsidR="009A40D8" w:rsidRPr="006D17BA">
        <w:rPr>
          <w:color w:val="000000" w:themeColor="text1"/>
          <w:lang w:val="sr-Cyrl-RS"/>
        </w:rPr>
        <w:t>е, износило је 5.263.804,31 евро</w:t>
      </w:r>
      <w:r w:rsidRPr="006D17BA">
        <w:rPr>
          <w:color w:val="000000" w:themeColor="text1"/>
          <w:lang w:val="sr-Cyrl-RS"/>
        </w:rPr>
        <w:t xml:space="preserve"> (615.943.534,95 динара). У 2024. годи</w:t>
      </w:r>
      <w:r w:rsidR="009B7AEF" w:rsidRPr="006D17BA">
        <w:rPr>
          <w:color w:val="000000" w:themeColor="text1"/>
          <w:lang w:val="sr-Cyrl-RS"/>
        </w:rPr>
        <w:t>ни повучено је 3.266.023,51 евро</w:t>
      </w:r>
      <w:r w:rsidRPr="006D17BA">
        <w:rPr>
          <w:color w:val="000000" w:themeColor="text1"/>
          <w:lang w:val="sr-Cyrl-RS"/>
        </w:rPr>
        <w:t xml:space="preserve"> (382.301.561,75 динара). У току 2024. године на име главнице плаћено је 259.111,19 евра (30.435.537,09 динара), на име камате плаћено је 143.344,03 евра (16.836.371,92 динара), док је за провизије на неповучена средства плаћено 107.863,38 евра (12.670.166,14 динара). На име уписне провизије плаћено је 100.000,00 евра (11.719.070,00 динара).</w:t>
      </w:r>
    </w:p>
    <w:p w:rsidR="00820567" w:rsidRPr="006D17BA" w:rsidRDefault="00820567" w:rsidP="00820567">
      <w:pPr>
        <w:jc w:val="both"/>
        <w:rPr>
          <w:color w:val="000000" w:themeColor="text1"/>
          <w:lang w:val="sr-Cyrl-RS"/>
        </w:rPr>
      </w:pPr>
    </w:p>
    <w:p w:rsidR="00820567" w:rsidRPr="006D17BA" w:rsidRDefault="00820567" w:rsidP="00820567">
      <w:pPr>
        <w:ind w:firstLine="709"/>
        <w:jc w:val="both"/>
        <w:rPr>
          <w:color w:val="000000" w:themeColor="text1"/>
          <w:lang w:val="sr-Cyrl-RS"/>
        </w:rPr>
      </w:pPr>
      <w:r w:rsidRPr="006D17BA">
        <w:rPr>
          <w:color w:val="000000" w:themeColor="text1"/>
          <w:lang w:val="sr-Cyrl-RS"/>
        </w:rPr>
        <w:t>4) EBRD - 50086 - Изградња аутопута Е-80 Ниш-Мердаре, деоница Ниш-Плочник, фаза I. Стање дуга на дан 31. децембар 2024. године, износило је 9.203.822,19 евра (1.076.984.333,18 динар</w:t>
      </w:r>
      <w:r w:rsidR="00C20268">
        <w:rPr>
          <w:color w:val="000000" w:themeColor="text1"/>
          <w:lang w:val="sr-Cyrl-RS"/>
        </w:rPr>
        <w:t>а</w:t>
      </w:r>
      <w:r w:rsidRPr="006D17BA">
        <w:rPr>
          <w:color w:val="000000" w:themeColor="text1"/>
          <w:lang w:val="sr-Cyrl-RS"/>
        </w:rPr>
        <w:t>). У 2024. години повучено је 1.054.662,50 евра (123.539.202,79 динар</w:t>
      </w:r>
      <w:r w:rsidRPr="006D17BA">
        <w:rPr>
          <w:color w:val="000000" w:themeColor="text1"/>
          <w:lang w:val="sr-Latn-RS"/>
        </w:rPr>
        <w:t>a</w:t>
      </w:r>
      <w:r w:rsidRPr="006D17BA">
        <w:rPr>
          <w:color w:val="000000" w:themeColor="text1"/>
          <w:lang w:val="sr-Cyrl-RS"/>
        </w:rPr>
        <w:t>). У току 2024. године на име главнице плаћено је 433.730,27 евра (50.925.398,70 динара), по основу камате плаћено је 453.119,24 евра (53.225.147,37 динара), док је за провизију на неповучена средства плаћено 386.391,74 евра (45.387.659,00 динара).</w:t>
      </w:r>
    </w:p>
    <w:p w:rsidR="00820567" w:rsidRPr="006D17BA" w:rsidRDefault="00820567" w:rsidP="00820567">
      <w:pPr>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5) EBRD - 51835 - Пројекат изградње широкопојасне комуникационе инфраструктуре у руралним пределима. Стање дуга на дан 31. децембар 2024. године, износило је 13.247.288,</w:t>
      </w:r>
      <w:r w:rsidR="00F96601" w:rsidRPr="006D17BA">
        <w:rPr>
          <w:color w:val="000000" w:themeColor="text1"/>
          <w:lang w:val="sr-Cyrl-RS"/>
        </w:rPr>
        <w:t>33 евра (1.550.130.119,21 динар</w:t>
      </w:r>
      <w:r w:rsidRPr="006D17BA">
        <w:rPr>
          <w:color w:val="000000" w:themeColor="text1"/>
          <w:lang w:val="sr-Cyrl-RS"/>
        </w:rPr>
        <w:t xml:space="preserve">). У 2024. години повучено је 3.586.592,84 евра (419.849.732,22 динара). У току 2024. године на име главнице плаћено је 1.128.215,79 евра (132.415.350,49 динара), по основу камате плаћено је 586.960,05 евра </w:t>
      </w:r>
      <w:r w:rsidRPr="006D17BA">
        <w:rPr>
          <w:color w:val="000000" w:themeColor="text1"/>
          <w:lang w:val="sr-Cyrl-RS"/>
        </w:rPr>
        <w:lastRenderedPageBreak/>
        <w:t>(68.891.386,84 динара), док је за провизију на неповучена средства плаћено 26.804,19 евра (3.146.265,36 динара).</w:t>
      </w:r>
    </w:p>
    <w:p w:rsidR="00820567" w:rsidRPr="006D17BA" w:rsidRDefault="00820567" w:rsidP="00820567">
      <w:pPr>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6) EBRD - 52593 - Пројекат даљинског грејања у Крагујевцу. Стање дуга на дан 31. децембар 2024. године, износило је 14.281.078,33 евра (1.671.098.952,68 динара). У току 2024. године повучено је 52.245,00 евра (6.118.585,23 динар</w:t>
      </w:r>
      <w:r w:rsidRPr="006D17BA">
        <w:rPr>
          <w:color w:val="000000" w:themeColor="text1"/>
          <w:lang w:val="sr-Latn-RS"/>
        </w:rPr>
        <w:t>a</w:t>
      </w:r>
      <w:r w:rsidRPr="006D17BA">
        <w:rPr>
          <w:color w:val="000000" w:themeColor="text1"/>
          <w:lang w:val="sr-Cyrl-RS"/>
        </w:rPr>
        <w:t>). У току 2024. године на име гла</w:t>
      </w:r>
      <w:r w:rsidR="0021335A" w:rsidRPr="006D17BA">
        <w:rPr>
          <w:color w:val="000000" w:themeColor="text1"/>
          <w:lang w:val="sr-Cyrl-RS"/>
        </w:rPr>
        <w:t>внице плаћено је 593.044,31 евр</w:t>
      </w:r>
      <w:r w:rsidR="0021335A" w:rsidRPr="006D17BA">
        <w:rPr>
          <w:color w:val="000000" w:themeColor="text1"/>
          <w:lang w:val="sr-Latn-RS"/>
        </w:rPr>
        <w:t>o</w:t>
      </w:r>
      <w:r w:rsidRPr="006D17BA">
        <w:rPr>
          <w:color w:val="000000" w:themeColor="text1"/>
          <w:lang w:val="sr-Cyrl-RS"/>
        </w:rPr>
        <w:t xml:space="preserve"> (69.630.874,35 динара), по основу камате плаћено је 749.955,30 евра (88.094.526,07 динара), док је за провизију на неповучена средства плаћено 16.047,24 евра (1.884.995,36 динара).</w:t>
      </w:r>
    </w:p>
    <w:p w:rsidR="00820567" w:rsidRPr="006D17BA" w:rsidRDefault="00820567" w:rsidP="00820567">
      <w:pPr>
        <w:ind w:firstLine="720"/>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7) EBRD - 53169 - Програм за отпорност на климатске промене и наводњавање у Србији - фаза II. Стање дуга на дан 31. децембар 2024. године, износило је 512.795,00 евра (60.004.655,65 динара). У току 2024. године повучено је 312.890,00 евра (36.648.249,50 динара). У току 2024. године на име камате плаћено је 17.754,69 евра (2.085.329,48 динара), на име провизије на неповучена средства плаћено је 111.9</w:t>
      </w:r>
      <w:r w:rsidR="00D525A4" w:rsidRPr="006D17BA">
        <w:rPr>
          <w:color w:val="000000" w:themeColor="text1"/>
          <w:lang w:val="sr-Cyrl-RS"/>
        </w:rPr>
        <w:t>94,46 евра (13.155.302,21 динар</w:t>
      </w:r>
      <w:r w:rsidRPr="006D17BA">
        <w:rPr>
          <w:color w:val="000000" w:themeColor="text1"/>
          <w:lang w:val="sr-Cyrl-RS"/>
        </w:rPr>
        <w:t>). На име уписне провизије плаћено је 80.000,00 евра (9.375.256,00 динара).</w:t>
      </w:r>
    </w:p>
    <w:p w:rsidR="00820567" w:rsidRPr="006D17BA" w:rsidRDefault="00820567" w:rsidP="00820567">
      <w:pPr>
        <w:ind w:firstLine="720"/>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 xml:space="preserve">8) </w:t>
      </w:r>
      <w:r w:rsidRPr="006D17BA">
        <w:rPr>
          <w:color w:val="000000" w:themeColor="text1"/>
          <w:lang w:val="sr-Latn-RS"/>
        </w:rPr>
        <w:t xml:space="preserve">EBRD </w:t>
      </w:r>
      <w:r w:rsidRPr="006D17BA">
        <w:rPr>
          <w:color w:val="000000" w:themeColor="text1"/>
          <w:lang w:val="sr-Cyrl-RS"/>
        </w:rPr>
        <w:t>- 52642 - Програм чврстог отпада у Србији. Стање дуга на дан 31. децембар 2024. године, износило је 12.759.769,84 евра (1.493.083.191,85 динара). У току 2024. године повучено је 6.579.915,58 евра (770.059.431,36 динара). У току 2024. године на име камате плаћено је 355.415,16 евра (41.746.061,65 динара), на име провизије на неповучена средства плаћено је 345.110,13 евра (40.538.725,30 динара).</w:t>
      </w:r>
    </w:p>
    <w:p w:rsidR="00820567" w:rsidRPr="006D17BA" w:rsidRDefault="00820567" w:rsidP="00820567">
      <w:pPr>
        <w:ind w:firstLine="720"/>
        <w:jc w:val="both"/>
        <w:rPr>
          <w:color w:val="000000" w:themeColor="text1"/>
          <w:lang w:val="sr-Cyrl-RS"/>
        </w:rPr>
      </w:pPr>
    </w:p>
    <w:p w:rsidR="00820567" w:rsidRPr="006D17BA" w:rsidRDefault="0067127F" w:rsidP="00820567">
      <w:pPr>
        <w:ind w:firstLine="720"/>
        <w:jc w:val="both"/>
        <w:rPr>
          <w:color w:val="000000" w:themeColor="text1"/>
          <w:lang w:val="sr-Cyrl-RS"/>
        </w:rPr>
      </w:pPr>
      <w:r>
        <w:rPr>
          <w:color w:val="000000" w:themeColor="text1"/>
          <w:lang w:val="sr-Cyrl-RS"/>
        </w:rPr>
        <w:t xml:space="preserve">9) EBRD - 52793 - </w:t>
      </w:r>
      <w:r w:rsidR="00820567" w:rsidRPr="006D17BA">
        <w:rPr>
          <w:color w:val="000000" w:themeColor="text1"/>
          <w:lang w:val="sr-Cyrl-RS"/>
        </w:rPr>
        <w:t>Пројекат изградње широкопојасне комуникационе инфраструктуре у руралним пределима II. Стање дуга на дан 31. децембар 2024. године износило је  20.248.725,38 евра (</w:t>
      </w:r>
      <w:r w:rsidR="000648A0" w:rsidRPr="000648A0">
        <w:rPr>
          <w:color w:val="000000" w:themeColor="text1"/>
          <w:lang w:val="sr-Cyrl-RS"/>
        </w:rPr>
        <w:t>2.369.402.575,47</w:t>
      </w:r>
      <w:r w:rsidR="000648A0">
        <w:rPr>
          <w:color w:val="000000" w:themeColor="text1"/>
          <w:lang w:val="sr-Cyrl-RS"/>
        </w:rPr>
        <w:t xml:space="preserve"> </w:t>
      </w:r>
      <w:r w:rsidR="00820567" w:rsidRPr="006D17BA">
        <w:rPr>
          <w:color w:val="000000" w:themeColor="text1"/>
          <w:lang w:val="sr-Cyrl-RS"/>
        </w:rPr>
        <w:t>динара). У току 2024. године повучено је 6.289.255,04 евра (736.540.788,96 динара). У току 2024. године на име главнице плаћено је 846.992,14 евра (99.373.861,02 динара), по основу камате плаћено је 897.998,35 евра (105.397.555,04 динара), док је за провизију на неповучена средства плаћено 161.364,52 евра (18.939.830,36 динара). На име уписне провизије плаћено је 500.000,00 евра (58.498.850,00 динара).</w:t>
      </w:r>
    </w:p>
    <w:p w:rsidR="00820567" w:rsidRPr="006D17BA" w:rsidRDefault="00820567" w:rsidP="00820567">
      <w:pPr>
        <w:ind w:firstLine="720"/>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10) EBRD - 53136 - Железнички коридор X у Србији – деоница од Београда до Ниша. Стање дуга на дан 31. децембар 2024. године износило је  0,00 евра (0,00 динара). У току 2024. године није било повлачења нити плаћања.</w:t>
      </w:r>
    </w:p>
    <w:p w:rsidR="00820567" w:rsidRPr="006D17BA" w:rsidRDefault="00820567" w:rsidP="00820567">
      <w:pPr>
        <w:ind w:firstLine="720"/>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11) EBRD - 54083 – Пројекат наука. Стање дуга на дан 31. децембар 2024. године износило је  13.115.630,</w:t>
      </w:r>
      <w:r w:rsidR="00F707EF" w:rsidRPr="006D17BA">
        <w:rPr>
          <w:color w:val="000000" w:themeColor="text1"/>
          <w:lang w:val="sr-Cyrl-RS"/>
        </w:rPr>
        <w:t>73 евра (1.534.724.218,31 динар</w:t>
      </w:r>
      <w:r w:rsidRPr="006D17BA">
        <w:rPr>
          <w:color w:val="000000" w:themeColor="text1"/>
          <w:lang w:val="sr-Cyrl-RS"/>
        </w:rPr>
        <w:t>). У току 2024. године  повучено је 13.115.630,73 евра (1.535.492.003,85 динара). У току 2024. године на име камате плаћено је 241.347,07 евра (28.320.289,60 динара), на име провизије на неповучена средства плаћено је 380.591,79 евра (44.672.265,06 динара).</w:t>
      </w:r>
    </w:p>
    <w:p w:rsidR="00820567" w:rsidRPr="006D17BA" w:rsidRDefault="00820567" w:rsidP="00820567">
      <w:pPr>
        <w:ind w:firstLine="720"/>
        <w:jc w:val="both"/>
        <w:rPr>
          <w:color w:val="000000" w:themeColor="text1"/>
          <w:lang w:val="sr-Cyrl-RS"/>
        </w:rPr>
      </w:pPr>
    </w:p>
    <w:p w:rsidR="00820567" w:rsidRPr="006D17BA" w:rsidRDefault="00820567" w:rsidP="00820567">
      <w:pPr>
        <w:ind w:firstLine="720"/>
        <w:jc w:val="both"/>
        <w:rPr>
          <w:color w:val="000000" w:themeColor="text1"/>
          <w:lang w:val="sr-Cyrl-RS"/>
        </w:rPr>
      </w:pPr>
      <w:r w:rsidRPr="006D17BA">
        <w:rPr>
          <w:color w:val="000000" w:themeColor="text1"/>
          <w:lang w:val="sr-Cyrl-RS"/>
        </w:rPr>
        <w:t>12) EBRD - 53021 - Обновљиви извори енергије у системима даљинског грејања у Србији. Стање дуга на дан 31. децембар 2024. године износило је  0,00 евра (0,00 динара). У току 2024. године није било повлачења нити плаћања.</w:t>
      </w:r>
    </w:p>
    <w:p w:rsidR="00820567" w:rsidRPr="006D17BA" w:rsidRDefault="00820567" w:rsidP="00820567">
      <w:pPr>
        <w:ind w:firstLine="720"/>
        <w:jc w:val="both"/>
        <w:rPr>
          <w:color w:val="000000" w:themeColor="text1"/>
          <w:lang w:val="sr-Cyrl-RS"/>
        </w:rPr>
      </w:pPr>
    </w:p>
    <w:p w:rsidR="006154DB" w:rsidRPr="006D17BA" w:rsidRDefault="00820567" w:rsidP="00820567">
      <w:pPr>
        <w:ind w:firstLine="720"/>
        <w:jc w:val="both"/>
        <w:rPr>
          <w:color w:val="000000" w:themeColor="text1"/>
          <w:lang w:val="sr-Cyrl-RS"/>
        </w:rPr>
      </w:pPr>
      <w:r w:rsidRPr="006D17BA">
        <w:rPr>
          <w:color w:val="000000" w:themeColor="text1"/>
          <w:lang w:val="sr-Cyrl-RS"/>
        </w:rPr>
        <w:t>13) EBRD - 55104 -  Хитна обнова железничке инфраструктуре Србије. Стање дуга на дан 31. децембар 2024. године износило је  0,00 евра (0,00 динара). У току 2024. године није било повлачења нити плаћања.</w:t>
      </w:r>
    </w:p>
    <w:p w:rsidR="003259BD" w:rsidRPr="006D17BA" w:rsidRDefault="003259BD" w:rsidP="00167A23">
      <w:pPr>
        <w:jc w:val="both"/>
        <w:rPr>
          <w:color w:val="000000" w:themeColor="text1"/>
          <w:lang w:val="sr-Cyrl-RS"/>
        </w:rPr>
      </w:pPr>
    </w:p>
    <w:p w:rsidR="003629C8" w:rsidRDefault="003629C8" w:rsidP="00CF79DE">
      <w:pPr>
        <w:jc w:val="both"/>
        <w:rPr>
          <w:b/>
          <w:color w:val="000000" w:themeColor="text1"/>
          <w:lang w:val="sr-Cyrl-RS"/>
        </w:rPr>
      </w:pPr>
    </w:p>
    <w:p w:rsidR="000D6EB3" w:rsidRDefault="000D6EB3" w:rsidP="00CF79DE">
      <w:pPr>
        <w:jc w:val="both"/>
        <w:rPr>
          <w:b/>
          <w:color w:val="000000" w:themeColor="text1"/>
          <w:lang w:val="sr-Cyrl-RS"/>
        </w:rPr>
      </w:pPr>
    </w:p>
    <w:p w:rsidR="000D6EB3" w:rsidRPr="006D17BA" w:rsidRDefault="000D6EB3" w:rsidP="00CF79DE">
      <w:pPr>
        <w:jc w:val="both"/>
        <w:rPr>
          <w:b/>
          <w:color w:val="000000" w:themeColor="text1"/>
          <w:lang w:val="sr-Cyrl-RS"/>
        </w:rPr>
      </w:pPr>
    </w:p>
    <w:p w:rsidR="008A3BA4" w:rsidRPr="006D17BA" w:rsidRDefault="008A3BA4" w:rsidP="008A3BA4">
      <w:pPr>
        <w:tabs>
          <w:tab w:val="left" w:pos="709"/>
          <w:tab w:val="left" w:pos="840"/>
        </w:tabs>
        <w:jc w:val="center"/>
        <w:rPr>
          <w:b/>
          <w:color w:val="000000" w:themeColor="text1"/>
          <w:lang w:val="sr-Cyrl-RS"/>
        </w:rPr>
      </w:pPr>
      <w:r w:rsidRPr="006D17BA">
        <w:rPr>
          <w:b/>
          <w:color w:val="000000" w:themeColor="text1"/>
          <w:lang w:val="sr-Cyrl-RS"/>
        </w:rPr>
        <w:t>5. КРЕДИТИ БАНКЕ ЗА РАЗВОЈ САВЕТА ЕВРОПЕ (CEB)</w:t>
      </w:r>
    </w:p>
    <w:p w:rsidR="008A3BA4" w:rsidRPr="006D17BA" w:rsidRDefault="008A3BA4" w:rsidP="008A3BA4">
      <w:pPr>
        <w:tabs>
          <w:tab w:val="left" w:pos="709"/>
          <w:tab w:val="left" w:pos="840"/>
        </w:tabs>
        <w:jc w:val="both"/>
        <w:rPr>
          <w:color w:val="000000" w:themeColor="text1"/>
          <w:lang w:val="sr-Cyrl-RS"/>
        </w:rPr>
      </w:pPr>
    </w:p>
    <w:p w:rsidR="00DB4675" w:rsidRPr="006D17BA" w:rsidRDefault="00DB4675" w:rsidP="00DB4675">
      <w:pPr>
        <w:tabs>
          <w:tab w:val="left" w:pos="709"/>
          <w:tab w:val="left" w:pos="840"/>
        </w:tabs>
        <w:jc w:val="both"/>
        <w:rPr>
          <w:color w:val="000000" w:themeColor="text1"/>
          <w:lang w:val="sr-Cyrl-RS"/>
        </w:rPr>
      </w:pPr>
    </w:p>
    <w:p w:rsidR="00FE12D7" w:rsidRPr="006D17BA" w:rsidRDefault="00FE12D7" w:rsidP="00FE12D7">
      <w:pPr>
        <w:ind w:firstLine="720"/>
        <w:jc w:val="both"/>
        <w:rPr>
          <w:color w:val="000000" w:themeColor="text1"/>
          <w:lang w:val="sr-Cyrl-RS"/>
        </w:rPr>
      </w:pPr>
      <w:r w:rsidRPr="006D17BA">
        <w:rPr>
          <w:color w:val="000000" w:themeColor="text1"/>
          <w:lang w:val="sr-Cyrl-RS"/>
        </w:rPr>
        <w:t>1) CEB - 1571 - Клизишта I (реконструкција и обнова стамбене инфраструктуре).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135.600,00</w:t>
      </w:r>
      <w:r w:rsidRPr="006D17BA">
        <w:rPr>
          <w:color w:val="000000" w:themeColor="text1"/>
          <w:lang w:val="sr-Latn-RS"/>
        </w:rPr>
        <w:t xml:space="preserve"> </w:t>
      </w:r>
      <w:r w:rsidRPr="006D17BA">
        <w:rPr>
          <w:color w:val="000000" w:themeColor="text1"/>
          <w:lang w:val="sr-Cyrl-RS"/>
        </w:rPr>
        <w:t>евра (15.867.220,44</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45.200,00</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5.296.282,88</w:t>
      </w:r>
      <w:r w:rsidRPr="006D17BA">
        <w:rPr>
          <w:bCs/>
          <w:color w:val="000000" w:themeColor="text1"/>
          <w:lang w:val="sr-Latn-RS"/>
        </w:rPr>
        <w:t xml:space="preserve"> </w:t>
      </w:r>
      <w:r w:rsidRPr="006D17BA">
        <w:rPr>
          <w:color w:val="000000" w:themeColor="text1"/>
          <w:lang w:val="sr-Cyrl-RS"/>
        </w:rPr>
        <w:t>динара), док је на име камате плаћено 2.531,20</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296.857,40</w:t>
      </w:r>
      <w:r w:rsidRPr="006D17BA">
        <w:rPr>
          <w:bCs/>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ind w:firstLine="720"/>
        <w:jc w:val="both"/>
        <w:rPr>
          <w:color w:val="000000" w:themeColor="text1"/>
          <w:lang w:val="sr-Cyrl-RS"/>
        </w:rPr>
      </w:pPr>
    </w:p>
    <w:p w:rsidR="00FE12D7" w:rsidRPr="006D17BA" w:rsidRDefault="00FE12D7" w:rsidP="00FE12D7">
      <w:pPr>
        <w:ind w:firstLine="708"/>
        <w:jc w:val="both"/>
        <w:rPr>
          <w:color w:val="000000" w:themeColor="text1"/>
          <w:lang w:val="sr-Cyrl-RS"/>
        </w:rPr>
      </w:pPr>
      <w:r w:rsidRPr="006D17BA">
        <w:rPr>
          <w:color w:val="000000" w:themeColor="text1"/>
          <w:lang w:val="sr-Cyrl-RS"/>
        </w:rPr>
        <w:t>2) CEB - 1528 - Избеглице (обезбеђење трајних стамбених јединица).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0,00</w:t>
      </w:r>
      <w:r w:rsidRPr="006D17BA">
        <w:rPr>
          <w:color w:val="000000" w:themeColor="text1"/>
          <w:lang w:val="sr-Latn-RS"/>
        </w:rPr>
        <w:t xml:space="preserve"> </w:t>
      </w:r>
      <w:r w:rsidRPr="006D17BA">
        <w:rPr>
          <w:color w:val="000000" w:themeColor="text1"/>
          <w:lang w:val="sr-Cyrl-RS"/>
        </w:rPr>
        <w:t>еврa (0,00</w:t>
      </w:r>
      <w:r w:rsidRPr="006D17BA">
        <w:rPr>
          <w:color w:val="000000" w:themeColor="text1"/>
          <w:lang w:val="sr-Latn-RS"/>
        </w:rPr>
        <w:t xml:space="preserve"> </w:t>
      </w:r>
      <w:r w:rsidRPr="006D17BA">
        <w:rPr>
          <w:color w:val="000000" w:themeColor="text1"/>
          <w:lang w:val="sr-Cyrl-RS"/>
        </w:rPr>
        <w:t>динарa). Током 202</w:t>
      </w:r>
      <w:r w:rsidRPr="006D17BA">
        <w:rPr>
          <w:color w:val="000000" w:themeColor="text1"/>
          <w:lang w:val="sr-Latn-RS"/>
        </w:rPr>
        <w:t>4</w:t>
      </w:r>
      <w:r w:rsidRPr="006D17BA">
        <w:rPr>
          <w:color w:val="000000" w:themeColor="text1"/>
          <w:lang w:val="sr-Cyrl-RS"/>
        </w:rPr>
        <w:t>. године плаћен је на име главнице износ од</w:t>
      </w:r>
      <w:r w:rsidRPr="006D17BA">
        <w:rPr>
          <w:color w:val="000000" w:themeColor="text1"/>
        </w:rPr>
        <w:t xml:space="preserve"> </w:t>
      </w:r>
      <w:r w:rsidRPr="006D17BA">
        <w:rPr>
          <w:color w:val="000000" w:themeColor="text1"/>
          <w:lang w:val="sr-Cyrl-RS"/>
        </w:rPr>
        <w:t>148.794,35</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 xml:space="preserve">17.475.137,56 </w:t>
      </w:r>
      <w:r w:rsidRPr="006D17BA">
        <w:rPr>
          <w:color w:val="000000" w:themeColor="text1"/>
          <w:lang w:val="sr-Cyrl-RS"/>
        </w:rPr>
        <w:t>динара), док је на име камате плаћено 3.719,86</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437.067,55</w:t>
      </w:r>
      <w:r w:rsidRPr="006D17BA">
        <w:rPr>
          <w:bCs/>
          <w:color w:val="000000" w:themeColor="text1"/>
          <w:lang w:val="sr-Latn-RS"/>
        </w:rPr>
        <w:t xml:space="preserve"> </w:t>
      </w:r>
      <w:r w:rsidRPr="006D17BA">
        <w:rPr>
          <w:color w:val="000000" w:themeColor="text1"/>
          <w:lang w:val="sr-Cyrl-RS"/>
        </w:rPr>
        <w:t>динара).</w:t>
      </w:r>
    </w:p>
    <w:p w:rsidR="00FE12D7" w:rsidRPr="006D17BA" w:rsidRDefault="00FE12D7" w:rsidP="00FE12D7">
      <w:pPr>
        <w:tabs>
          <w:tab w:val="left" w:pos="709"/>
          <w:tab w:val="left" w:pos="840"/>
        </w:tabs>
        <w:jc w:val="both"/>
        <w:rPr>
          <w:color w:val="000000" w:themeColor="text1"/>
          <w:lang w:val="sr-Cyrl-RS"/>
        </w:rPr>
      </w:pPr>
    </w:p>
    <w:p w:rsidR="00FE12D7" w:rsidRPr="006D17BA" w:rsidRDefault="00FE12D7" w:rsidP="00FE12D7">
      <w:pPr>
        <w:ind w:firstLine="708"/>
        <w:jc w:val="both"/>
        <w:rPr>
          <w:color w:val="000000" w:themeColor="text1"/>
          <w:lang w:val="sr-Cyrl-RS"/>
        </w:rPr>
      </w:pPr>
      <w:r w:rsidRPr="006D17BA">
        <w:rPr>
          <w:color w:val="000000" w:themeColor="text1"/>
          <w:lang w:val="sr-Cyrl-RS"/>
        </w:rPr>
        <w:t>3) CEB - 1593 - Клизишта II (реконструкција и обнова стамбене инфраструктуре) - 1593/2007.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0,00</w:t>
      </w:r>
      <w:r w:rsidRPr="006D17BA">
        <w:rPr>
          <w:color w:val="000000" w:themeColor="text1"/>
          <w:lang w:val="sr-Latn-RS"/>
        </w:rPr>
        <w:t xml:space="preserve"> </w:t>
      </w:r>
      <w:r w:rsidRPr="006D17BA">
        <w:rPr>
          <w:color w:val="000000" w:themeColor="text1"/>
          <w:lang w:val="sr-Cyrl-RS"/>
        </w:rPr>
        <w:t>евра (0,00</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790.000,00</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92.705.236,00</w:t>
      </w:r>
      <w:r w:rsidRPr="006D17BA">
        <w:rPr>
          <w:bCs/>
          <w:color w:val="000000" w:themeColor="text1"/>
          <w:lang w:val="sr-Latn-RS"/>
        </w:rPr>
        <w:t xml:space="preserve"> </w:t>
      </w:r>
      <w:r w:rsidRPr="006D17BA">
        <w:rPr>
          <w:color w:val="000000" w:themeColor="text1"/>
          <w:lang w:val="sr-Cyrl-RS"/>
        </w:rPr>
        <w:t>динара), док је на име камате плаћено 28.598,00</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3.357.676,88</w:t>
      </w:r>
      <w:r w:rsidRPr="006D17BA">
        <w:rPr>
          <w:bCs/>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4) CEB - 1711 - Зајам за делимично финансирање квалификованих инвестиција за унапређење научне и образовне инфраструктуре и обезбеђење смештаја за младе истраживаче у Србији.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4.807.692,35</w:t>
      </w:r>
      <w:r w:rsidRPr="006D17BA">
        <w:rPr>
          <w:color w:val="000000" w:themeColor="text1"/>
          <w:lang w:val="sr-Latn-RS"/>
        </w:rPr>
        <w:t xml:space="preserve"> </w:t>
      </w:r>
      <w:r w:rsidRPr="006D17BA">
        <w:rPr>
          <w:color w:val="000000" w:themeColor="text1"/>
          <w:lang w:val="sr-Cyrl-RS"/>
        </w:rPr>
        <w:t>евра (562.571.639,57</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2.403.846,15</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282.200.199,55</w:t>
      </w:r>
      <w:r w:rsidRPr="006D17BA">
        <w:rPr>
          <w:bCs/>
          <w:color w:val="000000" w:themeColor="text1"/>
          <w:lang w:val="sr-Latn-RS"/>
        </w:rPr>
        <w:t xml:space="preserve"> </w:t>
      </w:r>
      <w:r w:rsidRPr="006D17BA">
        <w:rPr>
          <w:color w:val="000000" w:themeColor="text1"/>
          <w:lang w:val="sr-Cyrl-RS"/>
        </w:rPr>
        <w:t>динара), док је на име камате плаћено 298.101,12</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34.992.987,66</w:t>
      </w:r>
      <w:r w:rsidRPr="006D17BA">
        <w:rPr>
          <w:bCs/>
          <w:color w:val="000000" w:themeColor="text1"/>
          <w:lang w:val="sr-Latn-RS"/>
        </w:rPr>
        <w:t xml:space="preserve"> </w:t>
      </w:r>
      <w:r w:rsidRPr="006D17BA">
        <w:rPr>
          <w:color w:val="000000" w:themeColor="text1"/>
          <w:lang w:val="sr-Cyrl-RS"/>
        </w:rPr>
        <w:t>динарa).</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5) CEB - 1746 - Зајам за делимично финансирање квалификованих инвестиционих пројеката, изградње, рехабилитације и опремања државних студентских домова и обуке наставног и осталог особља у Србији.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7.715.733,74</w:t>
      </w:r>
      <w:r w:rsidRPr="006D17BA">
        <w:rPr>
          <w:color w:val="000000" w:themeColor="text1"/>
          <w:lang w:val="sr-Latn-RS"/>
        </w:rPr>
        <w:t xml:space="preserve"> </w:t>
      </w:r>
      <w:r w:rsidRPr="006D17BA">
        <w:rPr>
          <w:color w:val="000000" w:themeColor="text1"/>
          <w:lang w:val="sr-Cyrl-RS"/>
        </w:rPr>
        <w:t>евра (902.855.812,01</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 xml:space="preserve"> T</w:t>
      </w:r>
      <w:r w:rsidRPr="006D17BA">
        <w:rPr>
          <w:color w:val="000000" w:themeColor="text1"/>
          <w:lang w:val="sr-Cyrl-RS"/>
        </w:rPr>
        <w:t>оком 202</w:t>
      </w:r>
      <w:r w:rsidRPr="006D17BA">
        <w:rPr>
          <w:color w:val="000000" w:themeColor="text1"/>
          <w:lang w:val="sr-Latn-RS"/>
        </w:rPr>
        <w:t>4</w:t>
      </w:r>
      <w:r w:rsidRPr="006D17BA">
        <w:rPr>
          <w:color w:val="000000" w:themeColor="text1"/>
          <w:lang w:val="sr-Cyrl-RS"/>
        </w:rPr>
        <w:t>. године плаћен је на име главнице износ од 2.254.850,65</w:t>
      </w:r>
      <w:r w:rsidRPr="006D17BA">
        <w:rPr>
          <w:color w:val="000000" w:themeColor="text1"/>
          <w:lang w:val="sr-Latn-RS"/>
        </w:rPr>
        <w:t xml:space="preserve"> </w:t>
      </w:r>
      <w:r w:rsidRPr="006D17BA">
        <w:rPr>
          <w:color w:val="000000" w:themeColor="text1"/>
          <w:lang w:val="sr-Cyrl-RS"/>
        </w:rPr>
        <w:t>еврa (</w:t>
      </w:r>
      <w:r w:rsidRPr="006D17BA">
        <w:rPr>
          <w:bCs/>
          <w:color w:val="000000" w:themeColor="text1"/>
          <w:lang w:val="sr-Cyrl-RS"/>
        </w:rPr>
        <w:t>264.762.113,46</w:t>
      </w:r>
      <w:r w:rsidRPr="006D17BA">
        <w:rPr>
          <w:bCs/>
          <w:color w:val="000000" w:themeColor="text1"/>
          <w:lang w:val="sr-Latn-RS"/>
        </w:rPr>
        <w:t xml:space="preserve"> </w:t>
      </w:r>
      <w:r w:rsidRPr="006D17BA">
        <w:rPr>
          <w:bCs/>
          <w:color w:val="000000" w:themeColor="text1"/>
          <w:lang w:val="sr-Cyrl-RS"/>
        </w:rPr>
        <w:t>динарa</w:t>
      </w:r>
      <w:r w:rsidRPr="006D17BA">
        <w:rPr>
          <w:color w:val="000000" w:themeColor="text1"/>
          <w:lang w:val="sr-Cyrl-RS"/>
        </w:rPr>
        <w:t>), док је на име камате плаћено 73.159,18</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8.585.083,03</w:t>
      </w:r>
      <w:r w:rsidRPr="006D17BA">
        <w:rPr>
          <w:bCs/>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b/>
          <w:bCs/>
          <w:color w:val="000000" w:themeColor="text1"/>
          <w:lang w:val="sr-Cyrl-RS"/>
        </w:rPr>
      </w:pPr>
      <w:r w:rsidRPr="006D17BA">
        <w:rPr>
          <w:color w:val="000000" w:themeColor="text1"/>
          <w:lang w:val="sr-Cyrl-RS"/>
        </w:rPr>
        <w:t>6) CEB - 1739 - Зајам за делимично финансирање пројеката квалификованих за инвестирање за унапређење научне и образовне инфраструктуре и обезбеђење станова за изнајмљивање, за младе истраживаче у Србији.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34.548.290,67</w:t>
      </w:r>
      <w:r w:rsidRPr="006D17BA">
        <w:rPr>
          <w:color w:val="000000" w:themeColor="text1"/>
          <w:lang w:val="sr-Latn-RS"/>
        </w:rPr>
        <w:t xml:space="preserve"> </w:t>
      </w:r>
      <w:r w:rsidRPr="006D17BA">
        <w:rPr>
          <w:color w:val="000000" w:themeColor="text1"/>
          <w:lang w:val="sr-Cyrl-RS"/>
        </w:rPr>
        <w:t>еврa (4.042.664.777,92</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5.532.051,27</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649.457.420,98</w:t>
      </w:r>
      <w:r w:rsidRPr="006D17BA">
        <w:rPr>
          <w:bCs/>
          <w:color w:val="000000" w:themeColor="text1"/>
          <w:lang w:val="sr-Latn-RS"/>
        </w:rPr>
        <w:t xml:space="preserve"> </w:t>
      </w:r>
      <w:r w:rsidRPr="006D17BA">
        <w:rPr>
          <w:color w:val="000000" w:themeColor="text1"/>
          <w:lang w:val="sr-Cyrl-RS"/>
        </w:rPr>
        <w:t>динара), док је по основу камате плаћено 350.629,86</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41.150.135,38</w:t>
      </w:r>
      <w:r w:rsidRPr="006D17BA">
        <w:rPr>
          <w:bCs/>
          <w:color w:val="000000" w:themeColor="text1"/>
          <w:lang w:val="sr-Latn-RS"/>
        </w:rPr>
        <w:t xml:space="preserve"> </w:t>
      </w:r>
      <w:r w:rsidRPr="006D17BA">
        <w:rPr>
          <w:color w:val="000000" w:themeColor="text1"/>
          <w:lang w:val="sr-Cyrl-RS"/>
        </w:rPr>
        <w:t>динарa).</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7) CEB - 1764 - Зајам за делимично финансирање изградње и опремање нове затворске установе у Панчеву.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11.266.530,00</w:t>
      </w:r>
      <w:r w:rsidRPr="006D17BA">
        <w:rPr>
          <w:color w:val="000000" w:themeColor="text1"/>
          <w:lang w:val="sr-Latn-RS"/>
        </w:rPr>
        <w:t xml:space="preserve"> </w:t>
      </w:r>
      <w:r w:rsidRPr="006D17BA">
        <w:rPr>
          <w:color w:val="000000" w:themeColor="text1"/>
          <w:lang w:val="sr-Cyrl-RS"/>
        </w:rPr>
        <w:t>еврa (1.318.351.881,30</w:t>
      </w:r>
      <w:r w:rsidRPr="006D17BA">
        <w:rPr>
          <w:color w:val="000000" w:themeColor="text1"/>
          <w:lang w:val="sr-Latn-RS"/>
        </w:rPr>
        <w:t xml:space="preserve"> </w:t>
      </w:r>
      <w:r w:rsidRPr="006D17BA">
        <w:rPr>
          <w:color w:val="000000" w:themeColor="text1"/>
          <w:lang w:val="sr-Cyrl-RS"/>
        </w:rPr>
        <w:t>динара).</w:t>
      </w:r>
      <w:r w:rsidRPr="006D17BA">
        <w:rPr>
          <w:b/>
          <w:bCs/>
          <w:color w:val="000000" w:themeColor="text1"/>
          <w:lang w:val="sr-Cyrl-RS"/>
        </w:rPr>
        <w:t xml:space="preserve"> </w:t>
      </w:r>
      <w:r w:rsidRPr="006D17BA">
        <w:rPr>
          <w:color w:val="000000" w:themeColor="text1"/>
          <w:lang w:val="sr-Cyrl-RS"/>
        </w:rPr>
        <w:t>Током 202</w:t>
      </w:r>
      <w:r w:rsidRPr="006D17BA">
        <w:rPr>
          <w:color w:val="000000" w:themeColor="text1"/>
          <w:lang w:val="sr-Latn-RS"/>
        </w:rPr>
        <w:t>4</w:t>
      </w:r>
      <w:r w:rsidRPr="006D17BA">
        <w:rPr>
          <w:color w:val="000000" w:themeColor="text1"/>
          <w:lang w:val="sr-Cyrl-RS"/>
        </w:rPr>
        <w:t>. године плаћен је на име главнице износ од 1.462.482,93</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171.636.452,90</w:t>
      </w:r>
      <w:r w:rsidRPr="006D17BA">
        <w:rPr>
          <w:bCs/>
          <w:color w:val="000000" w:themeColor="text1"/>
          <w:lang w:val="sr-Latn-RS"/>
        </w:rPr>
        <w:t xml:space="preserve"> </w:t>
      </w:r>
      <w:r w:rsidRPr="006D17BA">
        <w:rPr>
          <w:color w:val="000000" w:themeColor="text1"/>
          <w:lang w:val="sr-Cyrl-RS"/>
        </w:rPr>
        <w:t>динара), док је по основу камате плаћено 141.528,54</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16.615.374,42</w:t>
      </w:r>
      <w:r w:rsidRPr="006D17BA">
        <w:rPr>
          <w:bCs/>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8) CEB - 1830 - Зајам за санирање последица земљотреса у Краљеву</w:t>
      </w:r>
      <w:r w:rsidRPr="006D17BA">
        <w:rPr>
          <w:color w:val="000000" w:themeColor="text1"/>
          <w:lang w:val="sr-Latn-RS"/>
        </w:rPr>
        <w:t xml:space="preserve">. </w:t>
      </w:r>
      <w:r w:rsidRPr="006D17BA">
        <w:rPr>
          <w:color w:val="000000" w:themeColor="text1"/>
          <w:lang w:val="sr-Cyrl-RS"/>
        </w:rPr>
        <w:t>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4.666.666,66</w:t>
      </w:r>
      <w:r w:rsidRPr="006D17BA">
        <w:rPr>
          <w:color w:val="000000" w:themeColor="text1"/>
          <w:lang w:val="sr-Latn-RS"/>
        </w:rPr>
        <w:t xml:space="preserve"> </w:t>
      </w:r>
      <w:r w:rsidRPr="006D17BA">
        <w:rPr>
          <w:color w:val="000000" w:themeColor="text1"/>
          <w:lang w:val="sr-Cyrl-RS"/>
        </w:rPr>
        <w:t>евра (546.069.532,55</w:t>
      </w:r>
      <w:r w:rsidRPr="006D17BA">
        <w:rPr>
          <w:color w:val="000000" w:themeColor="text1"/>
          <w:lang w:val="sr-Latn-RS"/>
        </w:rPr>
        <w:t xml:space="preserve"> </w:t>
      </w:r>
      <w:r w:rsidRPr="006D17BA">
        <w:rPr>
          <w:color w:val="000000" w:themeColor="text1"/>
          <w:lang w:val="sr-Cyrl-RS"/>
        </w:rPr>
        <w:t>динара). У 2024. години повучено је 3.000.000,00</w:t>
      </w:r>
      <w:r w:rsidRPr="006D17BA">
        <w:rPr>
          <w:color w:val="000000" w:themeColor="text1"/>
          <w:lang w:val="sr-Latn-RS"/>
        </w:rPr>
        <w:t xml:space="preserve"> </w:t>
      </w:r>
      <w:r w:rsidRPr="006D17BA">
        <w:rPr>
          <w:color w:val="000000" w:themeColor="text1"/>
          <w:lang w:val="sr-Cyrl-RS"/>
        </w:rPr>
        <w:t>евра (350.978.400,00</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388.888,89</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45.672.800,13</w:t>
      </w:r>
      <w:r w:rsidRPr="006D17BA">
        <w:rPr>
          <w:bCs/>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по основу камате плаћено 3.772,23</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443.015,87</w:t>
      </w:r>
      <w:r w:rsidRPr="006D17BA">
        <w:rPr>
          <w:bCs/>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9) CEB - 1768 - Зајам за делимично финансирање изградње и опремање нове затворске установе у Крагујевцу.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11.000.000,02</w:t>
      </w:r>
      <w:r w:rsidRPr="006D17BA">
        <w:rPr>
          <w:color w:val="000000" w:themeColor="text1"/>
          <w:lang w:val="sr-Latn-RS"/>
        </w:rPr>
        <w:t xml:space="preserve"> </w:t>
      </w:r>
      <w:r w:rsidRPr="006D17BA">
        <w:rPr>
          <w:color w:val="000000" w:themeColor="text1"/>
          <w:lang w:val="sr-Cyrl-RS"/>
        </w:rPr>
        <w:t>евра (1.287.163.902,34</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1.755.555,55</w:t>
      </w:r>
      <w:r w:rsidRPr="006D17BA">
        <w:rPr>
          <w:color w:val="000000" w:themeColor="text1"/>
          <w:lang w:val="sr-Latn-RS"/>
        </w:rPr>
        <w:t xml:space="preserve"> </w:t>
      </w:r>
      <w:r w:rsidRPr="006D17BA">
        <w:rPr>
          <w:color w:val="000000" w:themeColor="text1"/>
          <w:lang w:val="sr-Cyrl-RS"/>
        </w:rPr>
        <w:t>eвра (206.250.557,12</w:t>
      </w:r>
      <w:r w:rsidRPr="006D17BA">
        <w:rPr>
          <w:color w:val="000000" w:themeColor="text1"/>
          <w:lang w:val="sr-Latn-RS"/>
        </w:rPr>
        <w:t xml:space="preserve"> </w:t>
      </w:r>
      <w:r w:rsidRPr="006D17BA">
        <w:rPr>
          <w:color w:val="000000" w:themeColor="text1"/>
          <w:lang w:val="sr-Cyrl-RS"/>
        </w:rPr>
        <w:t>динара), док је по основу камате плаћено 27.960,00</w:t>
      </w:r>
      <w:r w:rsidRPr="006D17BA">
        <w:rPr>
          <w:color w:val="000000" w:themeColor="text1"/>
          <w:lang w:val="sr-Latn-RS"/>
        </w:rPr>
        <w:t xml:space="preserve"> </w:t>
      </w:r>
      <w:r w:rsidRPr="006D17BA">
        <w:rPr>
          <w:color w:val="000000" w:themeColor="text1"/>
          <w:lang w:val="sr-Cyrl-RS"/>
        </w:rPr>
        <w:t>евра (</w:t>
      </w:r>
      <w:r w:rsidRPr="006D17BA">
        <w:rPr>
          <w:bCs/>
          <w:color w:val="000000" w:themeColor="text1"/>
          <w:lang w:val="sr-Cyrl-RS"/>
        </w:rPr>
        <w:t>3.283.874,50</w:t>
      </w:r>
      <w:r w:rsidRPr="006D17BA">
        <w:rPr>
          <w:bCs/>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10) CEB - 1981 - Зајам за финансирање рехабилитације јавних болница.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145.181.818,19</w:t>
      </w:r>
      <w:r w:rsidRPr="006D17BA">
        <w:rPr>
          <w:color w:val="000000" w:themeColor="text1"/>
          <w:lang w:val="sr-Latn-RS"/>
        </w:rPr>
        <w:t xml:space="preserve"> </w:t>
      </w:r>
      <w:r w:rsidRPr="006D17BA">
        <w:rPr>
          <w:color w:val="000000" w:themeColor="text1"/>
          <w:lang w:val="sr-Cyrl-RS"/>
        </w:rPr>
        <w:t>евра (16.988.435.937,32</w:t>
      </w:r>
      <w:r w:rsidRPr="006D17BA">
        <w:rPr>
          <w:color w:val="000000" w:themeColor="text1"/>
          <w:lang w:val="sr-Latn-RS"/>
        </w:rPr>
        <w:t xml:space="preserve"> </w:t>
      </w:r>
      <w:r w:rsidRPr="006D17BA">
        <w:rPr>
          <w:color w:val="000000" w:themeColor="text1"/>
          <w:lang w:val="sr-Cyrl-RS"/>
        </w:rPr>
        <w:t>динара).</w:t>
      </w:r>
      <w:r w:rsidRPr="006D17BA">
        <w:rPr>
          <w:b/>
          <w:bCs/>
          <w:color w:val="000000" w:themeColor="text1"/>
          <w:lang w:val="sr-Cyrl-RS"/>
        </w:rPr>
        <w:t xml:space="preserve"> </w:t>
      </w:r>
      <w:r w:rsidRPr="006D17BA">
        <w:rPr>
          <w:color w:val="000000" w:themeColor="text1"/>
          <w:lang w:val="sr-Cyrl-RS"/>
        </w:rPr>
        <w:t>Током 202</w:t>
      </w:r>
      <w:r w:rsidRPr="006D17BA">
        <w:rPr>
          <w:color w:val="000000" w:themeColor="text1"/>
          <w:lang w:val="sr-Latn-RS"/>
        </w:rPr>
        <w:t>4</w:t>
      </w:r>
      <w:r w:rsidRPr="006D17BA">
        <w:rPr>
          <w:color w:val="000000" w:themeColor="text1"/>
          <w:lang w:val="sr-Cyrl-RS"/>
        </w:rPr>
        <w:t>. године плаћен је на име главнице износ од 14.530.303,03</w:t>
      </w:r>
      <w:r w:rsidRPr="006D17BA">
        <w:rPr>
          <w:color w:val="000000" w:themeColor="text1"/>
          <w:lang w:val="sr-Latn-RS"/>
        </w:rPr>
        <w:t xml:space="preserve"> </w:t>
      </w:r>
      <w:r w:rsidRPr="006D17BA">
        <w:rPr>
          <w:color w:val="000000" w:themeColor="text1"/>
          <w:lang w:val="sr-Cyrl-RS"/>
        </w:rPr>
        <w:t>eвра (1.705.710.959,05</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по основу камате плаћено 1.162.416,66</w:t>
      </w:r>
      <w:r w:rsidRPr="006D17BA">
        <w:rPr>
          <w:color w:val="000000" w:themeColor="text1"/>
          <w:lang w:val="sr-Latn-RS"/>
        </w:rPr>
        <w:t xml:space="preserve"> </w:t>
      </w:r>
      <w:r w:rsidRPr="006D17BA">
        <w:rPr>
          <w:color w:val="000000" w:themeColor="text1"/>
          <w:lang w:val="sr-Cyrl-RS"/>
        </w:rPr>
        <w:t>евра (136.502.219,75</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11) CEB - 2009 - Oквирни споразум о зајму LD 2009 (2019) између Банке за развој Савета Европе и Републике Србије за пројектни зајам за изградњу нове Универзитетске дечје клинике, Тиршова 2 у Београду. Стање јавног дуга, на дан 31. децембар 202</w:t>
      </w:r>
      <w:r w:rsidRPr="006D17BA">
        <w:rPr>
          <w:color w:val="000000" w:themeColor="text1"/>
          <w:lang w:val="sr-Latn-RS"/>
        </w:rPr>
        <w:t>4</w:t>
      </w:r>
      <w:r w:rsidRPr="006D17BA">
        <w:rPr>
          <w:color w:val="000000" w:themeColor="text1"/>
          <w:lang w:val="sr-Cyrl-RS"/>
        </w:rPr>
        <w:t>. године, је било 45.000.000,00</w:t>
      </w:r>
      <w:r w:rsidRPr="006D17BA">
        <w:rPr>
          <w:color w:val="000000" w:themeColor="text1"/>
          <w:lang w:val="sr-Latn-RS"/>
        </w:rPr>
        <w:t xml:space="preserve"> </w:t>
      </w:r>
      <w:r w:rsidRPr="006D17BA">
        <w:rPr>
          <w:color w:val="000000" w:themeColor="text1"/>
          <w:lang w:val="sr-Cyrl-RS"/>
        </w:rPr>
        <w:t>евра (5.265.670.500,00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У 2024. години повучено је 30.000.000,00</w:t>
      </w:r>
      <w:r w:rsidRPr="006D17BA">
        <w:rPr>
          <w:color w:val="000000" w:themeColor="text1"/>
          <w:lang w:val="sr-Latn-RS"/>
        </w:rPr>
        <w:t xml:space="preserve"> </w:t>
      </w:r>
      <w:r w:rsidRPr="006D17BA">
        <w:rPr>
          <w:color w:val="000000" w:themeColor="text1"/>
          <w:lang w:val="sr-Cyrl-RS"/>
        </w:rPr>
        <w:t>евра (3.512.040.000,00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lang w:val="sr-Latn-RS"/>
        </w:rPr>
        <w:t xml:space="preserve"> </w:t>
      </w:r>
      <w:r w:rsidRPr="006D17BA">
        <w:rPr>
          <w:color w:val="000000" w:themeColor="text1"/>
          <w:lang w:val="sr-Cyrl-RS"/>
        </w:rPr>
        <w:t>Током 202</w:t>
      </w:r>
      <w:r w:rsidRPr="006D17BA">
        <w:rPr>
          <w:color w:val="000000" w:themeColor="text1"/>
          <w:lang w:val="sr-Latn-RS"/>
        </w:rPr>
        <w:t>4</w:t>
      </w:r>
      <w:r w:rsidRPr="006D17BA">
        <w:rPr>
          <w:color w:val="000000" w:themeColor="text1"/>
          <w:lang w:val="sr-Cyrl-RS"/>
        </w:rPr>
        <w:t>. године плаћен је на име главнице износ од 2.000.000,00</w:t>
      </w:r>
      <w:r w:rsidRPr="006D17BA">
        <w:rPr>
          <w:color w:val="000000" w:themeColor="text1"/>
          <w:lang w:val="sr-Latn-RS"/>
        </w:rPr>
        <w:t xml:space="preserve"> </w:t>
      </w:r>
      <w:r w:rsidRPr="006D17BA">
        <w:rPr>
          <w:color w:val="000000" w:themeColor="text1"/>
          <w:lang w:val="sr-Cyrl-RS"/>
        </w:rPr>
        <w:t>eвра (234.805.850,00</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по основу камате плаћено 318.875,00</w:t>
      </w:r>
      <w:r w:rsidRPr="006D17BA">
        <w:rPr>
          <w:color w:val="000000" w:themeColor="text1"/>
          <w:lang w:val="sr-Latn-RS"/>
        </w:rPr>
        <w:t xml:space="preserve"> </w:t>
      </w:r>
      <w:r w:rsidRPr="006D17BA">
        <w:rPr>
          <w:color w:val="000000" w:themeColor="text1"/>
          <w:lang w:val="sr-Cyrl-RS"/>
        </w:rPr>
        <w:t>евра (37.430.124,38</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06"/>
        <w:jc w:val="both"/>
        <w:rPr>
          <w:color w:val="000000" w:themeColor="text1"/>
          <w:lang w:val="sr-Cyrl-RS"/>
        </w:rPr>
      </w:pPr>
    </w:p>
    <w:p w:rsidR="00FE12D7" w:rsidRPr="006D17BA" w:rsidRDefault="00FE12D7" w:rsidP="00FD4C48">
      <w:pPr>
        <w:ind w:firstLine="706"/>
        <w:jc w:val="both"/>
        <w:rPr>
          <w:color w:val="000000" w:themeColor="text1"/>
          <w:lang w:val="sr-Cyrl-RS"/>
        </w:rPr>
      </w:pPr>
      <w:r w:rsidRPr="006D17BA">
        <w:rPr>
          <w:color w:val="000000" w:themeColor="text1"/>
          <w:lang w:val="sr-Cyrl-RS"/>
        </w:rPr>
        <w:t>12) CEB - LD 2025 (2019) - Oквирни споразум о зајму између Банке за развој Савета Европе и Републике Србије за програмски зајам - Енергетска ефикасност у зградама централне власти. Стање дуга на дан 31. децембар 202</w:t>
      </w:r>
      <w:r w:rsidRPr="006D17BA">
        <w:rPr>
          <w:color w:val="000000" w:themeColor="text1"/>
          <w:lang w:val="sr-Latn-RS"/>
        </w:rPr>
        <w:t>4</w:t>
      </w:r>
      <w:r w:rsidRPr="006D17BA">
        <w:rPr>
          <w:color w:val="000000" w:themeColor="text1"/>
          <w:lang w:val="sr-Cyrl-RS"/>
        </w:rPr>
        <w:t>. године износило је 10.000.000,00</w:t>
      </w:r>
      <w:r w:rsidRPr="006D17BA">
        <w:rPr>
          <w:color w:val="000000" w:themeColor="text1"/>
          <w:lang w:val="sr-Latn-RS"/>
        </w:rPr>
        <w:t xml:space="preserve"> </w:t>
      </w:r>
      <w:r w:rsidRPr="006D17BA">
        <w:rPr>
          <w:color w:val="000000" w:themeColor="text1"/>
          <w:lang w:val="sr-Cyrl-RS"/>
        </w:rPr>
        <w:t>евра (1.170.149.000,00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Плаћања по основу отплате главнице у 2024. години није било, док је на име камате плаћено 384.000,00</w:t>
      </w:r>
      <w:r w:rsidRPr="006D17BA">
        <w:rPr>
          <w:color w:val="000000" w:themeColor="text1"/>
          <w:lang w:val="sr-Latn-RS"/>
        </w:rPr>
        <w:t xml:space="preserve"> </w:t>
      </w:r>
      <w:r w:rsidRPr="006D17BA">
        <w:rPr>
          <w:color w:val="000000" w:themeColor="text1"/>
          <w:lang w:val="sr-Cyrl-RS"/>
        </w:rPr>
        <w:t>евра (45.093.484,80</w:t>
      </w:r>
      <w:r w:rsidRPr="006D17BA">
        <w:rPr>
          <w:color w:val="000000" w:themeColor="text1"/>
          <w:lang w:val="sr-Latn-RS"/>
        </w:rPr>
        <w:t xml:space="preserve"> </w:t>
      </w:r>
      <w:r w:rsidRPr="006D17BA">
        <w:rPr>
          <w:color w:val="000000" w:themeColor="text1"/>
          <w:lang w:val="sr-Cyrl-RS"/>
        </w:rPr>
        <w:t>динарa).</w:t>
      </w:r>
    </w:p>
    <w:p w:rsidR="00FE12D7" w:rsidRPr="006D17BA" w:rsidRDefault="00FE12D7" w:rsidP="00FE12D7">
      <w:pPr>
        <w:ind w:firstLine="706"/>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13) CEB - LD 2026 (2019) - Oквирни споразум о зајму између Банке за развој Савета Европе и Републике Србије за програмски зајам - Водоснабдевање и постројења за пречишћавање отпадних вода. Стање дуга на дан 31. децембар 202</w:t>
      </w:r>
      <w:r w:rsidRPr="006D17BA">
        <w:rPr>
          <w:color w:val="000000" w:themeColor="text1"/>
          <w:lang w:val="sr-Latn-RS"/>
        </w:rPr>
        <w:t>4</w:t>
      </w:r>
      <w:r w:rsidRPr="006D17BA">
        <w:rPr>
          <w:color w:val="000000" w:themeColor="text1"/>
          <w:lang w:val="sr-Cyrl-RS"/>
        </w:rPr>
        <w:t>. године износило је 90.130.301,60</w:t>
      </w:r>
      <w:r w:rsidRPr="006D17BA">
        <w:rPr>
          <w:color w:val="000000" w:themeColor="text1"/>
          <w:lang w:val="sr-Latn-RS"/>
        </w:rPr>
        <w:t xml:space="preserve"> </w:t>
      </w:r>
      <w:r w:rsidRPr="006D17BA">
        <w:rPr>
          <w:color w:val="000000" w:themeColor="text1"/>
          <w:lang w:val="sr-Cyrl-RS"/>
        </w:rPr>
        <w:t>евр</w:t>
      </w:r>
      <w:r w:rsidRPr="006D17BA">
        <w:rPr>
          <w:color w:val="000000" w:themeColor="text1"/>
          <w:lang w:val="sr-Latn-RS"/>
        </w:rPr>
        <w:t>a</w:t>
      </w:r>
      <w:r w:rsidRPr="006D17BA">
        <w:rPr>
          <w:color w:val="000000" w:themeColor="text1"/>
          <w:lang w:val="sr-Cyrl-RS"/>
        </w:rPr>
        <w:t xml:space="preserve"> (10.546.588.228,69</w:t>
      </w:r>
      <w:r w:rsidRPr="006D17BA">
        <w:rPr>
          <w:color w:val="000000" w:themeColor="text1"/>
          <w:lang w:val="sr-Latn-RS"/>
        </w:rPr>
        <w:t xml:space="preserve"> </w:t>
      </w:r>
      <w:r w:rsidRPr="006D17BA">
        <w:rPr>
          <w:color w:val="000000" w:themeColor="text1"/>
          <w:lang w:val="sr-Cyrl-RS"/>
        </w:rPr>
        <w:t>динара). У 202</w:t>
      </w:r>
      <w:r w:rsidRPr="006D17BA">
        <w:rPr>
          <w:color w:val="000000" w:themeColor="text1"/>
          <w:lang w:val="sr-Latn-RS"/>
        </w:rPr>
        <w:t>4</w:t>
      </w:r>
      <w:r w:rsidRPr="006D17BA">
        <w:rPr>
          <w:color w:val="000000" w:themeColor="text1"/>
          <w:lang w:val="sr-Cyrl-RS"/>
        </w:rPr>
        <w:t>. години повучено је 55.000.000,00</w:t>
      </w:r>
      <w:r w:rsidRPr="006D17BA">
        <w:rPr>
          <w:color w:val="000000" w:themeColor="text1"/>
          <w:lang w:val="sr-Latn-RS"/>
        </w:rPr>
        <w:t xml:space="preserve"> </w:t>
      </w:r>
      <w:r w:rsidRPr="006D17BA">
        <w:rPr>
          <w:color w:val="000000" w:themeColor="text1"/>
          <w:lang w:val="sr-Cyrl-RS"/>
        </w:rPr>
        <w:t>евра (6.437.849.000,00</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4.397.537,71</w:t>
      </w:r>
      <w:r w:rsidRPr="006D17BA">
        <w:rPr>
          <w:color w:val="000000" w:themeColor="text1"/>
          <w:lang w:val="sr-Latn-RS"/>
        </w:rPr>
        <w:t xml:space="preserve"> </w:t>
      </w:r>
      <w:r w:rsidRPr="006D17BA">
        <w:rPr>
          <w:color w:val="000000" w:themeColor="text1"/>
          <w:lang w:val="sr-Cyrl-RS"/>
        </w:rPr>
        <w:t>eвр</w:t>
      </w:r>
      <w:r w:rsidRPr="006D17BA">
        <w:rPr>
          <w:color w:val="000000" w:themeColor="text1"/>
          <w:lang w:val="sr-Latn-RS"/>
        </w:rPr>
        <w:t>o</w:t>
      </w:r>
      <w:r w:rsidRPr="006D17BA">
        <w:rPr>
          <w:color w:val="000000" w:themeColor="text1"/>
          <w:lang w:val="sr-Cyrl-RS"/>
        </w:rPr>
        <w:t xml:space="preserve"> (516.342.031,87</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док је по основу камате плаћено 1.081.214,32</w:t>
      </w:r>
      <w:r w:rsidRPr="006D17BA">
        <w:rPr>
          <w:color w:val="000000" w:themeColor="text1"/>
          <w:lang w:val="sr-Latn-RS"/>
        </w:rPr>
        <w:t xml:space="preserve"> </w:t>
      </w:r>
      <w:r w:rsidRPr="006D17BA">
        <w:rPr>
          <w:color w:val="000000" w:themeColor="text1"/>
          <w:lang w:val="sr-Cyrl-RS"/>
        </w:rPr>
        <w:t>евра (126.937.168,01</w:t>
      </w:r>
      <w:r w:rsidRPr="006D17BA">
        <w:rPr>
          <w:color w:val="000000" w:themeColor="text1"/>
          <w:lang w:val="sr-Latn-RS"/>
        </w:rPr>
        <w:t xml:space="preserve"> </w:t>
      </w:r>
      <w:r w:rsidRPr="006D17BA">
        <w:rPr>
          <w:color w:val="000000" w:themeColor="text1"/>
          <w:lang w:val="sr-Cyrl-RS"/>
        </w:rPr>
        <w:t>динар).</w:t>
      </w:r>
    </w:p>
    <w:p w:rsidR="00FE12D7" w:rsidRPr="006D17BA" w:rsidRDefault="00FE12D7" w:rsidP="00FE12D7">
      <w:pPr>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14) CEB - LD 2053 (2020) - Oквирни споразум о зајму између Банке за развој Савета Европе и Републике Србије за финансирање јавног сектора - подршка напорима Републике Србије на ублажавању пандемије COVID-19. Стање дуга на дан 31. децембар 202</w:t>
      </w:r>
      <w:r w:rsidRPr="006D17BA">
        <w:rPr>
          <w:color w:val="000000" w:themeColor="text1"/>
          <w:lang w:val="sr-Latn-RS"/>
        </w:rPr>
        <w:t>4</w:t>
      </w:r>
      <w:r w:rsidRPr="006D17BA">
        <w:rPr>
          <w:color w:val="000000" w:themeColor="text1"/>
          <w:lang w:val="sr-Cyrl-RS"/>
        </w:rPr>
        <w:t>. године износило је 174.333.333,34</w:t>
      </w:r>
      <w:r w:rsidRPr="006D17BA">
        <w:rPr>
          <w:color w:val="000000" w:themeColor="text1"/>
          <w:lang w:val="sr-Latn-RS"/>
        </w:rPr>
        <w:t xml:space="preserve"> </w:t>
      </w:r>
      <w:r w:rsidRPr="006D17BA">
        <w:rPr>
          <w:color w:val="000000" w:themeColor="text1"/>
          <w:lang w:val="sr-Cyrl-RS"/>
        </w:rPr>
        <w:t>евра (20.399.597.567,45</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10.333.333,33</w:t>
      </w:r>
      <w:r w:rsidRPr="006D17BA">
        <w:rPr>
          <w:color w:val="000000" w:themeColor="text1"/>
          <w:lang w:val="sr-Latn-RS"/>
        </w:rPr>
        <w:t xml:space="preserve"> </w:t>
      </w:r>
      <w:r w:rsidRPr="006D17BA">
        <w:rPr>
          <w:color w:val="000000" w:themeColor="text1"/>
          <w:lang w:val="sr-Cyrl-RS"/>
        </w:rPr>
        <w:t>eвра (1.213.336.699,61</w:t>
      </w:r>
      <w:r w:rsidRPr="006D17BA">
        <w:rPr>
          <w:color w:val="000000" w:themeColor="text1"/>
          <w:lang w:val="sr-Latn-RS"/>
        </w:rPr>
        <w:t xml:space="preserve"> </w:t>
      </w:r>
      <w:r w:rsidRPr="006D17BA">
        <w:rPr>
          <w:color w:val="000000" w:themeColor="text1"/>
          <w:lang w:val="sr-Cyrl-RS"/>
        </w:rPr>
        <w:t>динар), док је по основу камате плаћено 1.668.800,00</w:t>
      </w:r>
      <w:r w:rsidRPr="006D17BA">
        <w:rPr>
          <w:color w:val="000000" w:themeColor="text1"/>
          <w:lang w:val="sr-Latn-RS"/>
        </w:rPr>
        <w:t xml:space="preserve"> </w:t>
      </w:r>
      <w:r w:rsidRPr="006D17BA">
        <w:rPr>
          <w:color w:val="000000" w:themeColor="text1"/>
          <w:lang w:val="sr-Cyrl-RS"/>
        </w:rPr>
        <w:t>евра (195.988.754,08</w:t>
      </w:r>
      <w:r w:rsidRPr="006D17BA">
        <w:rPr>
          <w:color w:val="000000" w:themeColor="text1"/>
          <w:lang w:val="sr-Latn-RS"/>
        </w:rPr>
        <w:t xml:space="preserve"> </w:t>
      </w:r>
      <w:r w:rsidRPr="006D17BA">
        <w:rPr>
          <w:color w:val="000000" w:themeColor="text1"/>
          <w:lang w:val="sr-Cyrl-RS"/>
        </w:rPr>
        <w:t>динара).</w:t>
      </w:r>
    </w:p>
    <w:p w:rsidR="00FE12D7" w:rsidRPr="006D17BA" w:rsidRDefault="00FE12D7" w:rsidP="00FE12D7">
      <w:pPr>
        <w:ind w:firstLine="706"/>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15) CEB - LD 2034 - Инфраструктура у култури. Стање дуга на дан 31. децембар 202</w:t>
      </w:r>
      <w:r w:rsidRPr="006D17BA">
        <w:rPr>
          <w:color w:val="000000" w:themeColor="text1"/>
          <w:lang w:val="sr-Latn-RS"/>
        </w:rPr>
        <w:t>4</w:t>
      </w:r>
      <w:r w:rsidRPr="006D17BA">
        <w:rPr>
          <w:color w:val="000000" w:themeColor="text1"/>
          <w:lang w:val="sr-Cyrl-RS"/>
        </w:rPr>
        <w:t>. године износило је 8.000.000,00</w:t>
      </w:r>
      <w:r w:rsidRPr="006D17BA">
        <w:rPr>
          <w:color w:val="000000" w:themeColor="text1"/>
          <w:lang w:val="sr-Latn-RS"/>
        </w:rPr>
        <w:t xml:space="preserve"> </w:t>
      </w:r>
      <w:r w:rsidRPr="006D17BA">
        <w:rPr>
          <w:color w:val="000000" w:themeColor="text1"/>
          <w:lang w:val="sr-Cyrl-RS"/>
        </w:rPr>
        <w:t>евра (936.119.200,00</w:t>
      </w:r>
      <w:r w:rsidRPr="006D17BA">
        <w:rPr>
          <w:color w:val="000000" w:themeColor="text1"/>
          <w:lang w:val="sr-Latn-RS"/>
        </w:rPr>
        <w:t xml:space="preserve"> </w:t>
      </w:r>
      <w:r w:rsidRPr="006D17BA">
        <w:rPr>
          <w:color w:val="000000" w:themeColor="text1"/>
          <w:lang w:val="sr-Cyrl-RS"/>
        </w:rPr>
        <w:t>динара). Током 202</w:t>
      </w:r>
      <w:r w:rsidRPr="006D17BA">
        <w:rPr>
          <w:color w:val="000000" w:themeColor="text1"/>
          <w:lang w:val="sr-Latn-RS"/>
        </w:rPr>
        <w:t>4</w:t>
      </w:r>
      <w:r w:rsidRPr="006D17BA">
        <w:rPr>
          <w:color w:val="000000" w:themeColor="text1"/>
          <w:lang w:val="sr-Cyrl-RS"/>
        </w:rPr>
        <w:t>. године плаћен је на име главнице износ од 1.000.000,00</w:t>
      </w:r>
      <w:r w:rsidRPr="006D17BA">
        <w:rPr>
          <w:color w:val="000000" w:themeColor="text1"/>
          <w:lang w:val="sr-Latn-RS"/>
        </w:rPr>
        <w:t xml:space="preserve"> </w:t>
      </w:r>
      <w:r w:rsidRPr="006D17BA">
        <w:rPr>
          <w:color w:val="000000" w:themeColor="text1"/>
          <w:lang w:val="sr-Cyrl-RS"/>
        </w:rPr>
        <w:t>eвра (117.367.850,00</w:t>
      </w:r>
      <w:r w:rsidRPr="006D17BA">
        <w:rPr>
          <w:color w:val="000000" w:themeColor="text1"/>
          <w:lang w:val="sr-Latn-RS"/>
        </w:rPr>
        <w:t xml:space="preserve"> </w:t>
      </w:r>
      <w:r w:rsidRPr="006D17BA">
        <w:rPr>
          <w:color w:val="000000" w:themeColor="text1"/>
          <w:lang w:val="sr-Cyrl-RS"/>
        </w:rPr>
        <w:t>динарa), док је по основу камате плаћено</w:t>
      </w:r>
      <w:r w:rsidRPr="006D17BA">
        <w:rPr>
          <w:color w:val="000000" w:themeColor="text1"/>
        </w:rPr>
        <w:t xml:space="preserve"> </w:t>
      </w:r>
      <w:r w:rsidRPr="006D17BA">
        <w:rPr>
          <w:color w:val="000000" w:themeColor="text1"/>
          <w:lang w:val="sr-Cyrl-RS"/>
        </w:rPr>
        <w:t>176.575,00</w:t>
      </w:r>
      <w:r w:rsidRPr="006D17BA">
        <w:rPr>
          <w:color w:val="000000" w:themeColor="text1"/>
          <w:lang w:val="sr-Latn-RS"/>
        </w:rPr>
        <w:t xml:space="preserve"> </w:t>
      </w:r>
      <w:r w:rsidRPr="006D17BA">
        <w:rPr>
          <w:color w:val="000000" w:themeColor="text1"/>
          <w:lang w:val="sr-Cyrl-RS"/>
        </w:rPr>
        <w:t>евра (20.724.048,92</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ind w:firstLine="706"/>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16) CEB - LD 2070 - Студентско становање. Стање дуга на дан 31. децембар 202</w:t>
      </w:r>
      <w:r w:rsidRPr="006D17BA">
        <w:rPr>
          <w:color w:val="000000" w:themeColor="text1"/>
          <w:lang w:val="sr-Latn-RS"/>
        </w:rPr>
        <w:t>4</w:t>
      </w:r>
      <w:r w:rsidRPr="006D17BA">
        <w:rPr>
          <w:color w:val="000000" w:themeColor="text1"/>
          <w:lang w:val="sr-Cyrl-RS"/>
        </w:rPr>
        <w:t>. године износило је 7.800.000,00</w:t>
      </w:r>
      <w:r w:rsidRPr="006D17BA">
        <w:rPr>
          <w:color w:val="000000" w:themeColor="text1"/>
          <w:lang w:val="sr-Latn-RS"/>
        </w:rPr>
        <w:t xml:space="preserve"> </w:t>
      </w:r>
      <w:r w:rsidRPr="006D17BA">
        <w:rPr>
          <w:color w:val="000000" w:themeColor="text1"/>
          <w:lang w:val="sr-Cyrl-RS"/>
        </w:rPr>
        <w:t>евра (912.716.220,00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У 2024. години повучено је 7.000.000,00</w:t>
      </w:r>
      <w:r w:rsidRPr="006D17BA">
        <w:rPr>
          <w:color w:val="000000" w:themeColor="text1"/>
          <w:lang w:val="sr-Latn-RS"/>
        </w:rPr>
        <w:t xml:space="preserve"> </w:t>
      </w:r>
      <w:r w:rsidRPr="006D17BA">
        <w:rPr>
          <w:color w:val="000000" w:themeColor="text1"/>
          <w:lang w:val="sr-Cyrl-RS"/>
        </w:rPr>
        <w:t>евра (819.494.200,00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lang w:val="sr-Latn-RS"/>
        </w:rPr>
        <w:t>.</w:t>
      </w:r>
      <w:r w:rsidRPr="006D17BA">
        <w:rPr>
          <w:color w:val="000000" w:themeColor="text1"/>
          <w:lang w:val="sr-Cyrl-RS"/>
        </w:rPr>
        <w:t xml:space="preserve"> Током 202</w:t>
      </w:r>
      <w:r w:rsidRPr="006D17BA">
        <w:rPr>
          <w:color w:val="000000" w:themeColor="text1"/>
          <w:lang w:val="sr-Latn-RS"/>
        </w:rPr>
        <w:t>4</w:t>
      </w:r>
      <w:r w:rsidRPr="006D17BA">
        <w:rPr>
          <w:color w:val="000000" w:themeColor="text1"/>
          <w:lang w:val="sr-Cyrl-RS"/>
        </w:rPr>
        <w:t>. године плаћен је на име главнице износ од 100.000,00</w:t>
      </w:r>
      <w:r w:rsidRPr="006D17BA">
        <w:rPr>
          <w:color w:val="000000" w:themeColor="text1"/>
          <w:lang w:val="sr-Latn-RS"/>
        </w:rPr>
        <w:t xml:space="preserve"> </w:t>
      </w:r>
      <w:r w:rsidRPr="006D17BA">
        <w:rPr>
          <w:color w:val="000000" w:themeColor="text1"/>
          <w:lang w:val="sr-Cyrl-RS"/>
        </w:rPr>
        <w:t>eвра (11.755.230,00</w:t>
      </w:r>
      <w:r w:rsidRPr="006D17BA">
        <w:rPr>
          <w:color w:val="000000" w:themeColor="text1"/>
          <w:lang w:val="sr-Latn-RS"/>
        </w:rPr>
        <w:t xml:space="preserve"> </w:t>
      </w:r>
      <w:r w:rsidRPr="006D17BA">
        <w:rPr>
          <w:color w:val="000000" w:themeColor="text1"/>
          <w:lang w:val="sr-Cyrl-RS"/>
        </w:rPr>
        <w:t>динарa), док је по основу камате плаћено 7.735,00</w:t>
      </w:r>
      <w:r w:rsidRPr="006D17BA">
        <w:rPr>
          <w:color w:val="000000" w:themeColor="text1"/>
          <w:lang w:val="sr-Latn-RS"/>
        </w:rPr>
        <w:t xml:space="preserve"> </w:t>
      </w:r>
      <w:r w:rsidRPr="006D17BA">
        <w:rPr>
          <w:color w:val="000000" w:themeColor="text1"/>
          <w:lang w:val="sr-Cyrl-RS"/>
        </w:rPr>
        <w:t>евра (908.571,07</w:t>
      </w:r>
      <w:r w:rsidRPr="006D17BA">
        <w:rPr>
          <w:color w:val="000000" w:themeColor="text1"/>
          <w:lang w:val="sr-Latn-RS"/>
        </w:rPr>
        <w:t xml:space="preserve"> </w:t>
      </w:r>
      <w:r w:rsidRPr="006D17BA">
        <w:rPr>
          <w:color w:val="000000" w:themeColor="text1"/>
          <w:lang w:val="sr-Cyrl-RS"/>
        </w:rPr>
        <w:t>динарa).</w:t>
      </w:r>
    </w:p>
    <w:p w:rsidR="00FE12D7" w:rsidRPr="006D17BA" w:rsidRDefault="00FE12D7" w:rsidP="00FE12D7">
      <w:pPr>
        <w:ind w:firstLine="706"/>
        <w:jc w:val="both"/>
        <w:rPr>
          <w:color w:val="000000" w:themeColor="text1"/>
          <w:lang w:val="sr-Cyrl-RS"/>
        </w:rPr>
      </w:pPr>
    </w:p>
    <w:p w:rsidR="00FE12D7" w:rsidRPr="006D17BA" w:rsidRDefault="00FE12D7" w:rsidP="00FE12D7">
      <w:pPr>
        <w:ind w:firstLine="706"/>
        <w:jc w:val="both"/>
        <w:rPr>
          <w:color w:val="000000" w:themeColor="text1"/>
          <w:lang w:val="sr-Cyrl-RS"/>
        </w:rPr>
      </w:pPr>
      <w:r w:rsidRPr="006D17BA">
        <w:rPr>
          <w:color w:val="000000" w:themeColor="text1"/>
          <w:lang w:val="sr-Cyrl-RS"/>
        </w:rPr>
        <w:t xml:space="preserve">17) </w:t>
      </w:r>
      <w:r w:rsidRPr="006D17BA">
        <w:rPr>
          <w:color w:val="000000" w:themeColor="text1"/>
          <w:lang w:val="sr-Latn-RS"/>
        </w:rPr>
        <w:t xml:space="preserve">CEB </w:t>
      </w:r>
      <w:r w:rsidRPr="006D17BA">
        <w:rPr>
          <w:color w:val="000000" w:themeColor="text1"/>
          <w:lang w:val="sr-Cyrl-RS"/>
        </w:rPr>
        <w:t>-</w:t>
      </w:r>
      <w:r w:rsidRPr="006D17BA">
        <w:rPr>
          <w:color w:val="000000" w:themeColor="text1"/>
          <w:lang w:val="sr-Latn-RS"/>
        </w:rPr>
        <w:t xml:space="preserve"> LD 2079 (2021). </w:t>
      </w:r>
      <w:r w:rsidRPr="006D17BA">
        <w:rPr>
          <w:color w:val="000000" w:themeColor="text1"/>
          <w:lang w:val="sr-Cyrl-RS"/>
        </w:rPr>
        <w:t>Универзитетска инфраструктура. Стање дуга на дан 31. децембар 202</w:t>
      </w:r>
      <w:r w:rsidRPr="006D17BA">
        <w:rPr>
          <w:color w:val="000000" w:themeColor="text1"/>
          <w:lang w:val="sr-Latn-RS"/>
        </w:rPr>
        <w:t>4</w:t>
      </w:r>
      <w:r w:rsidRPr="006D17BA">
        <w:rPr>
          <w:color w:val="000000" w:themeColor="text1"/>
          <w:lang w:val="sr-Cyrl-RS"/>
        </w:rPr>
        <w:t>. године износило је 9.000.000,00</w:t>
      </w:r>
      <w:r w:rsidRPr="006D17BA">
        <w:rPr>
          <w:color w:val="000000" w:themeColor="text1"/>
          <w:lang w:val="sr-Latn-RS"/>
        </w:rPr>
        <w:t xml:space="preserve"> </w:t>
      </w:r>
      <w:r w:rsidRPr="006D17BA">
        <w:rPr>
          <w:color w:val="000000" w:themeColor="text1"/>
          <w:lang w:val="sr-Cyrl-RS"/>
        </w:rPr>
        <w:t>евра (1.053.134.100,00</w:t>
      </w:r>
      <w:r w:rsidRPr="006D17BA">
        <w:rPr>
          <w:color w:val="000000" w:themeColor="text1"/>
          <w:lang w:val="sr-Latn-RS"/>
        </w:rPr>
        <w:t xml:space="preserve"> </w:t>
      </w:r>
      <w:r w:rsidRPr="006D17BA">
        <w:rPr>
          <w:color w:val="000000" w:themeColor="text1"/>
          <w:lang w:val="sr-Cyrl-RS"/>
        </w:rPr>
        <w:t>динара). Током 2024. године плаћен је на име главнице износ од 1.000.000,00</w:t>
      </w:r>
      <w:r w:rsidRPr="006D17BA">
        <w:rPr>
          <w:color w:val="000000" w:themeColor="text1"/>
          <w:lang w:val="sr-Latn-RS"/>
        </w:rPr>
        <w:t xml:space="preserve"> </w:t>
      </w:r>
      <w:r w:rsidRPr="006D17BA">
        <w:rPr>
          <w:color w:val="000000" w:themeColor="text1"/>
          <w:lang w:val="sr-Cyrl-RS"/>
        </w:rPr>
        <w:t>eвр</w:t>
      </w:r>
      <w:r w:rsidRPr="006D17BA">
        <w:rPr>
          <w:color w:val="000000" w:themeColor="text1"/>
          <w:lang w:val="sr-Latn-RS"/>
        </w:rPr>
        <w:t>a</w:t>
      </w:r>
      <w:r w:rsidRPr="006D17BA">
        <w:rPr>
          <w:color w:val="000000" w:themeColor="text1"/>
          <w:lang w:val="sr-Cyrl-RS"/>
        </w:rPr>
        <w:t xml:space="preserve"> (117.392.300,00</w:t>
      </w:r>
      <w:r w:rsidRPr="006D17BA">
        <w:rPr>
          <w:color w:val="000000" w:themeColor="text1"/>
          <w:lang w:val="sr-Latn-RS"/>
        </w:rPr>
        <w:t xml:space="preserve"> </w:t>
      </w:r>
      <w:r w:rsidRPr="006D17BA">
        <w:rPr>
          <w:color w:val="000000" w:themeColor="text1"/>
          <w:lang w:val="sr-Cyrl-RS"/>
        </w:rPr>
        <w:t>динарa), док је по основу камате плаћено 340.000,00</w:t>
      </w:r>
      <w:r w:rsidRPr="006D17BA">
        <w:rPr>
          <w:color w:val="000000" w:themeColor="text1"/>
          <w:lang w:val="sr-Latn-RS"/>
        </w:rPr>
        <w:t xml:space="preserve"> </w:t>
      </w:r>
      <w:r w:rsidRPr="006D17BA">
        <w:rPr>
          <w:color w:val="000000" w:themeColor="text1"/>
          <w:lang w:val="sr-Cyrl-RS"/>
        </w:rPr>
        <w:t>евра (39.886.199,00</w:t>
      </w:r>
      <w:r w:rsidRPr="006D17BA">
        <w:rPr>
          <w:color w:val="000000" w:themeColor="text1"/>
          <w:lang w:val="sr-Latn-RS"/>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w:t>
      </w:r>
    </w:p>
    <w:p w:rsidR="00FE12D7" w:rsidRPr="006D17BA" w:rsidRDefault="00FE12D7" w:rsidP="00FE12D7">
      <w:pPr>
        <w:ind w:firstLine="706"/>
        <w:jc w:val="both"/>
        <w:rPr>
          <w:color w:val="000000" w:themeColor="text1"/>
          <w:lang w:val="sr-Cyrl-RS"/>
        </w:rPr>
      </w:pPr>
    </w:p>
    <w:p w:rsidR="00FE12D7" w:rsidRDefault="00FE12D7" w:rsidP="00FE12D7">
      <w:pPr>
        <w:ind w:firstLine="706"/>
        <w:jc w:val="both"/>
        <w:rPr>
          <w:color w:val="000000" w:themeColor="text1"/>
          <w:lang w:val="sr-Latn-RS"/>
        </w:rPr>
      </w:pPr>
      <w:r w:rsidRPr="006D17BA">
        <w:rPr>
          <w:color w:val="000000" w:themeColor="text1"/>
          <w:lang w:val="sr-Latn-RS"/>
        </w:rPr>
        <w:t xml:space="preserve">18) CEB </w:t>
      </w:r>
      <w:r w:rsidRPr="006D17BA">
        <w:rPr>
          <w:color w:val="000000" w:themeColor="text1"/>
          <w:lang w:val="sr-Cyrl-RS"/>
        </w:rPr>
        <w:t>-</w:t>
      </w:r>
      <w:r w:rsidRPr="006D17BA">
        <w:rPr>
          <w:color w:val="000000" w:themeColor="text1"/>
          <w:lang w:val="sr-Latn-RS"/>
        </w:rPr>
        <w:t xml:space="preserve"> LD 2106 (2021). </w:t>
      </w:r>
      <w:r w:rsidRPr="006D17BA">
        <w:rPr>
          <w:color w:val="000000" w:themeColor="text1"/>
          <w:lang w:val="sr-Cyrl-RS"/>
        </w:rPr>
        <w:t>Центар за обуку за дуално образовање.</w:t>
      </w:r>
      <w:r w:rsidRPr="006D17BA">
        <w:rPr>
          <w:color w:val="000000" w:themeColor="text1"/>
        </w:rPr>
        <w:t xml:space="preserve"> </w:t>
      </w:r>
      <w:r w:rsidRPr="006D17BA">
        <w:rPr>
          <w:color w:val="000000" w:themeColor="text1"/>
          <w:lang w:val="sr-Cyrl-RS"/>
        </w:rPr>
        <w:t>Стање дуга на дан 31. децембар 202</w:t>
      </w:r>
      <w:r w:rsidRPr="006D17BA">
        <w:rPr>
          <w:color w:val="000000" w:themeColor="text1"/>
          <w:lang w:val="sr-Latn-RS"/>
        </w:rPr>
        <w:t>4</w:t>
      </w:r>
      <w:r w:rsidRPr="006D17BA">
        <w:rPr>
          <w:color w:val="000000" w:themeColor="text1"/>
          <w:lang w:val="sr-Cyrl-RS"/>
        </w:rPr>
        <w:t>. године износило је 13.500.000,00</w:t>
      </w:r>
      <w:r w:rsidRPr="006D17BA">
        <w:rPr>
          <w:color w:val="000000" w:themeColor="text1"/>
          <w:lang w:val="sr-Latn-RS"/>
        </w:rPr>
        <w:t xml:space="preserve"> </w:t>
      </w:r>
      <w:r w:rsidRPr="006D17BA">
        <w:rPr>
          <w:color w:val="000000" w:themeColor="text1"/>
          <w:lang w:val="sr-Cyrl-RS"/>
        </w:rPr>
        <w:t>евра (1.579.701.150,00</w:t>
      </w:r>
      <w:r w:rsidRPr="006D17BA">
        <w:rPr>
          <w:color w:val="000000" w:themeColor="text1"/>
          <w:lang w:val="sr-Latn-RS"/>
        </w:rPr>
        <w:t xml:space="preserve"> </w:t>
      </w:r>
      <w:r w:rsidRPr="006D17BA">
        <w:rPr>
          <w:color w:val="000000" w:themeColor="text1"/>
          <w:lang w:val="sr-Cyrl-RS"/>
        </w:rPr>
        <w:t>динара). У 202</w:t>
      </w:r>
      <w:r w:rsidRPr="006D17BA">
        <w:rPr>
          <w:color w:val="000000" w:themeColor="text1"/>
          <w:lang w:val="sr-Latn-RS"/>
        </w:rPr>
        <w:t>4</w:t>
      </w:r>
      <w:r w:rsidRPr="006D17BA">
        <w:rPr>
          <w:color w:val="000000" w:themeColor="text1"/>
          <w:lang w:val="sr-Cyrl-RS"/>
        </w:rPr>
        <w:t>. години повучено је 9.000.000,00</w:t>
      </w:r>
      <w:r w:rsidRPr="006D17BA">
        <w:rPr>
          <w:color w:val="000000" w:themeColor="text1"/>
          <w:lang w:val="sr-Latn-RS"/>
        </w:rPr>
        <w:t xml:space="preserve"> </w:t>
      </w:r>
      <w:r w:rsidRPr="006D17BA">
        <w:rPr>
          <w:color w:val="000000" w:themeColor="text1"/>
          <w:lang w:val="sr-Cyrl-RS"/>
        </w:rPr>
        <w:t>евра (1.054.005.300,00</w:t>
      </w:r>
      <w:r w:rsidRPr="006D17BA">
        <w:rPr>
          <w:color w:val="000000" w:themeColor="text1"/>
          <w:lang w:val="sr-Latn-RS"/>
        </w:rPr>
        <w:t xml:space="preserve"> </w:t>
      </w:r>
      <w:r w:rsidRPr="006D17BA">
        <w:rPr>
          <w:color w:val="000000" w:themeColor="text1"/>
          <w:lang w:val="sr-Cyrl-RS"/>
        </w:rPr>
        <w:t>динара). Током 2024. године плаћен је</w:t>
      </w:r>
      <w:r w:rsidRPr="00FD4C48">
        <w:rPr>
          <w:color w:val="000000" w:themeColor="text1"/>
          <w:lang w:val="sr-Latn-RS"/>
        </w:rPr>
        <w:t xml:space="preserve"> на име главнице износ од 500.000,00</w:t>
      </w:r>
      <w:r w:rsidRPr="006D17BA">
        <w:rPr>
          <w:color w:val="000000" w:themeColor="text1"/>
          <w:lang w:val="sr-Latn-RS"/>
        </w:rPr>
        <w:t xml:space="preserve"> </w:t>
      </w:r>
      <w:r w:rsidRPr="00FD4C48">
        <w:rPr>
          <w:color w:val="000000" w:themeColor="text1"/>
          <w:lang w:val="sr-Latn-RS"/>
        </w:rPr>
        <w:t>eвра (58.722.450,00</w:t>
      </w:r>
      <w:r w:rsidRPr="006D17BA">
        <w:rPr>
          <w:color w:val="000000" w:themeColor="text1"/>
          <w:lang w:val="sr-Latn-RS"/>
        </w:rPr>
        <w:t xml:space="preserve"> </w:t>
      </w:r>
      <w:r w:rsidRPr="00FD4C48">
        <w:rPr>
          <w:color w:val="000000" w:themeColor="text1"/>
          <w:lang w:val="sr-Latn-RS"/>
        </w:rPr>
        <w:t>динарa), док је по основу камате плаћено 330.350,00</w:t>
      </w:r>
      <w:r w:rsidRPr="006D17BA">
        <w:rPr>
          <w:color w:val="000000" w:themeColor="text1"/>
          <w:lang w:val="sr-Latn-RS"/>
        </w:rPr>
        <w:t xml:space="preserve"> </w:t>
      </w:r>
      <w:r w:rsidRPr="00FD4C48">
        <w:rPr>
          <w:color w:val="000000" w:themeColor="text1"/>
          <w:lang w:val="sr-Latn-RS"/>
        </w:rPr>
        <w:t>евра (38.795.508,70</w:t>
      </w:r>
      <w:r w:rsidRPr="006D17BA">
        <w:rPr>
          <w:color w:val="000000" w:themeColor="text1"/>
          <w:lang w:val="sr-Latn-RS"/>
        </w:rPr>
        <w:t xml:space="preserve"> </w:t>
      </w:r>
      <w:r w:rsidRPr="00FD4C48">
        <w:rPr>
          <w:color w:val="000000" w:themeColor="text1"/>
          <w:lang w:val="sr-Latn-RS"/>
        </w:rPr>
        <w:t>динарa).</w:t>
      </w:r>
    </w:p>
    <w:p w:rsidR="00FD4C48" w:rsidRDefault="00FD4C48" w:rsidP="00FE12D7">
      <w:pPr>
        <w:ind w:firstLine="706"/>
        <w:jc w:val="both"/>
        <w:rPr>
          <w:color w:val="000000" w:themeColor="text1"/>
          <w:lang w:val="sr-Latn-RS"/>
        </w:rPr>
      </w:pPr>
    </w:p>
    <w:p w:rsidR="00FD4C48" w:rsidRPr="00FD4C48" w:rsidRDefault="00FD4C48" w:rsidP="00FD4C48">
      <w:pPr>
        <w:ind w:firstLine="706"/>
        <w:jc w:val="both"/>
        <w:rPr>
          <w:color w:val="000000" w:themeColor="text1"/>
          <w:lang w:val="sr-Latn-RS"/>
        </w:rPr>
      </w:pPr>
      <w:r w:rsidRPr="00FD4C48">
        <w:rPr>
          <w:color w:val="000000" w:themeColor="text1"/>
          <w:lang w:val="sr-Latn-RS"/>
        </w:rPr>
        <w:t>19) CEB - LD 2114 - Затворски објекти у Крушевцу и Сремској Митровици). Стање дуга на дан 31. децембар 2024. године износило је 1.500.000,00  евра (175.522.350,00  динара). Плаћања по основу отплате главнице у 2024. години није било, док је на име камате плаћено 51.300,00 еврa (6.023.040,66 динара).</w:t>
      </w:r>
    </w:p>
    <w:p w:rsidR="00FD4C48" w:rsidRPr="00FD4C48" w:rsidRDefault="00FD4C48" w:rsidP="00FD4C48">
      <w:pPr>
        <w:ind w:firstLine="706"/>
        <w:jc w:val="both"/>
        <w:rPr>
          <w:color w:val="000000" w:themeColor="text1"/>
          <w:lang w:val="sr-Latn-RS"/>
        </w:rPr>
      </w:pPr>
    </w:p>
    <w:p w:rsidR="00FD4C48" w:rsidRPr="00FD4C48" w:rsidRDefault="00FD4C48" w:rsidP="00FD4C48">
      <w:pPr>
        <w:ind w:firstLine="706"/>
        <w:jc w:val="both"/>
        <w:rPr>
          <w:color w:val="000000" w:themeColor="text1"/>
          <w:lang w:val="sr-Latn-RS"/>
        </w:rPr>
      </w:pPr>
      <w:r w:rsidRPr="00FD4C48">
        <w:rPr>
          <w:color w:val="000000" w:themeColor="text1"/>
          <w:lang w:val="sr-Latn-RS"/>
        </w:rPr>
        <w:t>20) CEB - 1981 - ADD1 (2022) - Зајам за финансирање јавног здравственог сектора  (PFF). Стање дуга на дан 31. децембар 2024. године износило је 164.000.000,00 евра (19.190.443.600,00 динара). У 2024. години повучено је 80.000.000,00 евра (9.365.464.000,00 динара). Током 2024. године плаћен је на име главнице износ од 6.000.000,00  eвра (704.232.266,67 динарa), док је по основу камате плаћено 4.827.708,89 евра (566.757.606,24 динарa).</w:t>
      </w:r>
    </w:p>
    <w:p w:rsidR="00FD4C48" w:rsidRPr="00FD4C48" w:rsidRDefault="00FD4C48" w:rsidP="00FD4C48">
      <w:pPr>
        <w:ind w:firstLine="706"/>
        <w:jc w:val="both"/>
        <w:rPr>
          <w:color w:val="000000" w:themeColor="text1"/>
          <w:lang w:val="sr-Latn-RS"/>
        </w:rPr>
      </w:pPr>
    </w:p>
    <w:p w:rsidR="00FD4C48" w:rsidRDefault="00FD4C48" w:rsidP="00FD4C48">
      <w:pPr>
        <w:ind w:firstLine="706"/>
        <w:jc w:val="both"/>
        <w:rPr>
          <w:color w:val="000000" w:themeColor="text1"/>
          <w:lang w:val="sr-Latn-RS"/>
        </w:rPr>
      </w:pPr>
      <w:r w:rsidRPr="00FD4C48">
        <w:rPr>
          <w:color w:val="000000" w:themeColor="text1"/>
          <w:lang w:val="sr-Latn-RS"/>
        </w:rPr>
        <w:t>21) CEB - 2147- Пројектни зајам за изградњу БИО4 Кампуса. Стање дуга на дан 31. децембар 2024. године износило је 25.000.000,00 евра (2.925.372.500,00 динара). У 2024. години повучено је 25.000.000,00 евра (2.929.322.500,00 динара). Плаћања по основу отплате главнице у 2024. години није било, док је на име камате плаћено 393.750,00 еврa (46.234.833,75 динара).</w:t>
      </w:r>
    </w:p>
    <w:p w:rsidR="00FD4C48" w:rsidRPr="00FD4C48" w:rsidRDefault="00FD4C48" w:rsidP="00FD4C48">
      <w:pPr>
        <w:ind w:firstLine="706"/>
        <w:jc w:val="both"/>
        <w:rPr>
          <w:color w:val="000000" w:themeColor="text1"/>
          <w:lang w:val="sr-Latn-RS"/>
        </w:rPr>
      </w:pPr>
    </w:p>
    <w:p w:rsidR="00FD4C48" w:rsidRPr="00FD4C48" w:rsidRDefault="00FD4C48" w:rsidP="00FD4C48">
      <w:pPr>
        <w:jc w:val="both"/>
        <w:rPr>
          <w:color w:val="000000" w:themeColor="text1"/>
          <w:lang w:val="sr-Latn-RS"/>
        </w:rPr>
      </w:pPr>
    </w:p>
    <w:p w:rsidR="00353CD3" w:rsidRPr="006D17BA" w:rsidRDefault="00353CD3" w:rsidP="00B847F5">
      <w:pPr>
        <w:jc w:val="center"/>
        <w:rPr>
          <w:color w:val="000000" w:themeColor="text1"/>
          <w:lang w:val="sr-Cyrl-RS"/>
        </w:rPr>
      </w:pPr>
      <w:r w:rsidRPr="006D17BA">
        <w:rPr>
          <w:b/>
          <w:color w:val="000000" w:themeColor="text1"/>
          <w:lang w:val="sr-Cyrl-RS"/>
        </w:rPr>
        <w:t>6. КРЕДИТИ НЕМАЧКЕ РАЗВОЈНЕ БАНКЕ (KFW)</w:t>
      </w:r>
    </w:p>
    <w:p w:rsidR="00353CD3" w:rsidRPr="006D17BA" w:rsidRDefault="00353CD3" w:rsidP="00353CD3">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1</w:t>
      </w:r>
      <w:r w:rsidRPr="006D17BA">
        <w:rPr>
          <w:color w:val="000000" w:themeColor="text1"/>
          <w:lang w:val="sr-Cyrl-RS"/>
        </w:rPr>
        <w:t>) KFW - Кредит Немачке развојне банке - Програм водоснабдевања и канализације у општинама средње величине у Србији I, фаза 2. Стање дуга, на дан 31. децембар 202</w:t>
      </w:r>
      <w:r w:rsidRPr="006D17BA">
        <w:rPr>
          <w:color w:val="000000" w:themeColor="text1"/>
        </w:rPr>
        <w:t>4</w:t>
      </w:r>
      <w:r w:rsidRPr="006D17BA">
        <w:rPr>
          <w:color w:val="000000" w:themeColor="text1"/>
          <w:lang w:val="sr-Cyrl-RS"/>
        </w:rPr>
        <w:t xml:space="preserve">. године, је износило </w:t>
      </w:r>
      <w:r w:rsidRPr="006D17BA">
        <w:rPr>
          <w:color w:val="000000" w:themeColor="text1"/>
        </w:rPr>
        <w:t xml:space="preserve">0,00 </w:t>
      </w:r>
      <w:r w:rsidRPr="006D17BA">
        <w:rPr>
          <w:color w:val="000000" w:themeColor="text1"/>
          <w:lang w:val="sr-Cyrl-RS"/>
        </w:rPr>
        <w:t>евра (</w:t>
      </w:r>
      <w:r w:rsidRPr="006D17BA">
        <w:rPr>
          <w:color w:val="000000" w:themeColor="text1"/>
        </w:rPr>
        <w:t>0</w:t>
      </w:r>
      <w:r w:rsidRPr="006D17BA">
        <w:rPr>
          <w:color w:val="000000" w:themeColor="text1"/>
          <w:lang w:val="sr-Cyrl-RS"/>
        </w:rPr>
        <w:t>,</w:t>
      </w:r>
      <w:r w:rsidRPr="006D17BA">
        <w:rPr>
          <w:color w:val="000000" w:themeColor="text1"/>
        </w:rPr>
        <w:t>00</w:t>
      </w:r>
      <w:r w:rsidRPr="006D17BA">
        <w:rPr>
          <w:color w:val="000000" w:themeColor="text1"/>
          <w:lang w:val="sr-Cyrl-RS"/>
        </w:rPr>
        <w:t xml:space="preserve"> динара). Повлачења у 202</w:t>
      </w:r>
      <w:r w:rsidRPr="006D17BA">
        <w:rPr>
          <w:color w:val="000000" w:themeColor="text1"/>
        </w:rPr>
        <w:t>4</w:t>
      </w:r>
      <w:r w:rsidRPr="006D17BA">
        <w:rPr>
          <w:color w:val="000000" w:themeColor="text1"/>
          <w:lang w:val="sr-Cyrl-RS"/>
        </w:rPr>
        <w:t>. години није било. Плаћање по основу главнице, у 202</w:t>
      </w:r>
      <w:r w:rsidRPr="006D17BA">
        <w:rPr>
          <w:color w:val="000000" w:themeColor="text1"/>
        </w:rPr>
        <w:t>4</w:t>
      </w:r>
      <w:r w:rsidRPr="006D17BA">
        <w:rPr>
          <w:color w:val="000000" w:themeColor="text1"/>
          <w:lang w:val="sr-Cyrl-RS"/>
        </w:rPr>
        <w:t>. години, је износило 2.111.691,74 евра (247.379.161,32 динар</w:t>
      </w:r>
      <w:r w:rsidR="00426F6E" w:rsidRPr="006D17BA">
        <w:rPr>
          <w:color w:val="000000" w:themeColor="text1"/>
          <w:lang w:val="sr-Latn-RS"/>
        </w:rPr>
        <w:t>a</w:t>
      </w:r>
      <w:r w:rsidRPr="006D17BA">
        <w:rPr>
          <w:color w:val="000000" w:themeColor="text1"/>
          <w:lang w:val="sr-Cyrl-RS"/>
        </w:rPr>
        <w:t>), на име камате плаћено је 97.627,20 евра (11.438.181,46 динар</w:t>
      </w:r>
      <w:r w:rsidR="00807CD5">
        <w:rPr>
          <w:color w:val="000000" w:themeColor="text1"/>
          <w:lang w:val="sr-Cyrl-RS"/>
        </w:rPr>
        <w:t>а</w:t>
      </w:r>
      <w:r w:rsidRPr="006D17BA">
        <w:rPr>
          <w:color w:val="000000" w:themeColor="text1"/>
          <w:lang w:val="sr-Cyrl-RS"/>
        </w:rPr>
        <w:t>), док на име провизије на неповучена средства није било плаћања.</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2</w:t>
      </w:r>
      <w:r w:rsidRPr="006D17BA">
        <w:rPr>
          <w:color w:val="000000" w:themeColor="text1"/>
          <w:lang w:val="sr-Cyrl-RS"/>
        </w:rPr>
        <w:t>) KFW - Кредит Немачке развојне банке - Програм водоснабдевања и канализације, у општинама средње величине у Србији II, фаза 2. Стање дуга, на дан 31. децембар 202</w:t>
      </w:r>
      <w:r w:rsidRPr="006D17BA">
        <w:rPr>
          <w:color w:val="000000" w:themeColor="text1"/>
          <w:lang w:val="sr-Latn-RS"/>
        </w:rPr>
        <w:t>4</w:t>
      </w:r>
      <w:r w:rsidRPr="006D17BA">
        <w:rPr>
          <w:color w:val="000000" w:themeColor="text1"/>
          <w:lang w:val="sr-Cyrl-RS"/>
        </w:rPr>
        <w:t>. године, је износило 2.798.870,32 евра (327.509.530,61 динар). Повлачења у 202</w:t>
      </w:r>
      <w:r w:rsidRPr="006D17BA">
        <w:rPr>
          <w:color w:val="000000" w:themeColor="text1"/>
          <w:lang w:val="sr-Latn-RS"/>
        </w:rPr>
        <w:t>4</w:t>
      </w:r>
      <w:r w:rsidRPr="006D17BA">
        <w:rPr>
          <w:color w:val="000000" w:themeColor="text1"/>
          <w:lang w:val="sr-Cyrl-RS"/>
        </w:rPr>
        <w:t>. години није било. Плаћање по основу главнице у 202</w:t>
      </w:r>
      <w:r w:rsidRPr="006D17BA">
        <w:rPr>
          <w:color w:val="000000" w:themeColor="text1"/>
          <w:lang w:val="sr-Latn-RS"/>
        </w:rPr>
        <w:t>4</w:t>
      </w:r>
      <w:r w:rsidRPr="006D17BA">
        <w:rPr>
          <w:color w:val="000000" w:themeColor="text1"/>
          <w:lang w:val="sr-Cyrl-RS"/>
        </w:rPr>
        <w:t>. години, је износило 1.400.000,00 евра (164.331.300,00 динара), на име камате плаћено је 134.325,58 евра (15.767.499,39 динара), док на име провизије на неповучена средства није било плаћања.</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3</w:t>
      </w:r>
      <w:r w:rsidRPr="006D17BA">
        <w:rPr>
          <w:color w:val="000000" w:themeColor="text1"/>
          <w:lang w:val="sr-Cyrl-RS"/>
        </w:rPr>
        <w:t>) KFW - Кредит Немачке развојне банке - Програм водоснабдевања и пречишћавања отпадних вода у општинама средње величине у Србији III</w:t>
      </w:r>
      <w:r w:rsidRPr="006D17BA">
        <w:rPr>
          <w:color w:val="000000" w:themeColor="text1"/>
          <w:sz w:val="20"/>
          <w:szCs w:val="20"/>
          <w:lang w:val="sr-Cyrl-RS" w:eastAsia="en-GB"/>
        </w:rPr>
        <w:t xml:space="preserve">. </w:t>
      </w:r>
      <w:r w:rsidRPr="006D17BA">
        <w:rPr>
          <w:color w:val="000000" w:themeColor="text1"/>
          <w:lang w:val="sr-Cyrl-RS"/>
        </w:rPr>
        <w:t>Стање дуга, на дан 31. децембар 202</w:t>
      </w:r>
      <w:r w:rsidRPr="006D17BA">
        <w:rPr>
          <w:color w:val="000000" w:themeColor="text1"/>
          <w:lang w:val="sr-Latn-RS"/>
        </w:rPr>
        <w:t>4</w:t>
      </w:r>
      <w:r w:rsidRPr="006D17BA">
        <w:rPr>
          <w:color w:val="000000" w:themeColor="text1"/>
          <w:lang w:val="sr-Cyrl-RS"/>
        </w:rPr>
        <w:t>. године, је износило 13.967.094,20 евра (1.634.358.131,10 динара). Повлачења у 2024. години није било. Плаћање по основу главнице у 202</w:t>
      </w:r>
      <w:r w:rsidRPr="006D17BA">
        <w:rPr>
          <w:color w:val="000000" w:themeColor="text1"/>
          <w:lang w:val="sr-Latn-RS"/>
        </w:rPr>
        <w:t>4</w:t>
      </w:r>
      <w:r w:rsidRPr="006D17BA">
        <w:rPr>
          <w:color w:val="000000" w:themeColor="text1"/>
          <w:lang w:val="sr-Cyrl-RS"/>
        </w:rPr>
        <w:t xml:space="preserve">. години је износило 4.667.333,34 евра (547.808.479,98 динара), на име камате плаћено је 349.351,89 </w:t>
      </w:r>
      <w:r w:rsidRPr="006D17BA">
        <w:rPr>
          <w:color w:val="000000" w:themeColor="text1"/>
          <w:lang w:val="sr-Cyrl-RS"/>
        </w:rPr>
        <w:lastRenderedPageBreak/>
        <w:t>евра (41.004.055,34 динара), док на име провизије на неповучена средства није било плаћања.</w:t>
      </w:r>
    </w:p>
    <w:p w:rsidR="00E9039F" w:rsidRPr="006D17BA" w:rsidRDefault="00E9039F" w:rsidP="00E9039F">
      <w:pPr>
        <w:ind w:firstLine="709"/>
        <w:jc w:val="both"/>
        <w:outlineLvl w:val="0"/>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4</w:t>
      </w:r>
      <w:r w:rsidRPr="006D17BA">
        <w:rPr>
          <w:color w:val="000000" w:themeColor="text1"/>
          <w:lang w:val="sr-Cyrl-RS"/>
        </w:rPr>
        <w:t>) KFW - Кредит Немачке развојне банке - Пројекат енергетске ефикасности у јавним објектима. Стање дуга, на дан 31. децембар 202</w:t>
      </w:r>
      <w:r w:rsidRPr="006D17BA">
        <w:rPr>
          <w:color w:val="000000" w:themeColor="text1"/>
          <w:lang w:val="sr-Latn-RS"/>
        </w:rPr>
        <w:t>4</w:t>
      </w:r>
      <w:r w:rsidRPr="006D17BA">
        <w:rPr>
          <w:color w:val="000000" w:themeColor="text1"/>
          <w:lang w:val="sr-Cyrl-RS"/>
        </w:rPr>
        <w:t>. године, је износило 10</w:t>
      </w:r>
      <w:r w:rsidRPr="006D17BA">
        <w:rPr>
          <w:color w:val="000000" w:themeColor="text1"/>
          <w:lang w:val="sr-Latn-RS"/>
        </w:rPr>
        <w:t>.</w:t>
      </w:r>
      <w:r w:rsidRPr="006D17BA">
        <w:rPr>
          <w:color w:val="000000" w:themeColor="text1"/>
          <w:lang w:val="sr-Cyrl-RS"/>
        </w:rPr>
        <w:t>253</w:t>
      </w:r>
      <w:r w:rsidRPr="006D17BA">
        <w:rPr>
          <w:color w:val="000000" w:themeColor="text1"/>
          <w:lang w:val="sr-Latn-RS"/>
        </w:rPr>
        <w:t>.</w:t>
      </w:r>
      <w:r w:rsidRPr="006D17BA">
        <w:rPr>
          <w:color w:val="000000" w:themeColor="text1"/>
          <w:lang w:val="sr-Cyrl-RS"/>
        </w:rPr>
        <w:t>132,23 евра (</w:t>
      </w:r>
      <w:r w:rsidRPr="006D17BA">
        <w:rPr>
          <w:color w:val="000000" w:themeColor="text1"/>
          <w:lang w:val="sr-Latn-RS"/>
        </w:rPr>
        <w:t>1.</w:t>
      </w:r>
      <w:r w:rsidRPr="006D17BA">
        <w:rPr>
          <w:color w:val="000000" w:themeColor="text1"/>
          <w:lang w:val="sr-Cyrl-RS"/>
        </w:rPr>
        <w:t>199</w:t>
      </w:r>
      <w:r w:rsidRPr="006D17BA">
        <w:rPr>
          <w:color w:val="000000" w:themeColor="text1"/>
          <w:lang w:val="sr-Latn-RS"/>
        </w:rPr>
        <w:t>.</w:t>
      </w:r>
      <w:r w:rsidRPr="006D17BA">
        <w:rPr>
          <w:color w:val="000000" w:themeColor="text1"/>
          <w:lang w:val="sr-Cyrl-RS"/>
        </w:rPr>
        <w:t>769</w:t>
      </w:r>
      <w:r w:rsidRPr="006D17BA">
        <w:rPr>
          <w:color w:val="000000" w:themeColor="text1"/>
          <w:lang w:val="sr-Latn-RS"/>
        </w:rPr>
        <w:t>.</w:t>
      </w:r>
      <w:r w:rsidRPr="006D17BA">
        <w:rPr>
          <w:color w:val="000000" w:themeColor="text1"/>
          <w:lang w:val="sr-Cyrl-RS"/>
        </w:rPr>
        <w:t>242,58 динара). Повлачења у 2024. години није било. Плаћање по основу главнице, у 202</w:t>
      </w:r>
      <w:r w:rsidRPr="006D17BA">
        <w:rPr>
          <w:color w:val="000000" w:themeColor="text1"/>
          <w:lang w:val="sr-Latn-RS"/>
        </w:rPr>
        <w:t>4</w:t>
      </w:r>
      <w:r w:rsidRPr="006D17BA">
        <w:rPr>
          <w:color w:val="000000" w:themeColor="text1"/>
          <w:lang w:val="sr-Cyrl-RS"/>
        </w:rPr>
        <w:t>. години је износило 2.050.62</w:t>
      </w:r>
      <w:r w:rsidR="00257576" w:rsidRPr="006D17BA">
        <w:rPr>
          <w:color w:val="000000" w:themeColor="text1"/>
          <w:lang w:val="sr-Cyrl-RS"/>
        </w:rPr>
        <w:t>6,44 евра (240.701.506,21</w:t>
      </w:r>
      <w:r w:rsidR="00257576" w:rsidRPr="006D17BA">
        <w:rPr>
          <w:color w:val="000000" w:themeColor="text1"/>
          <w:lang w:val="sr-Latn-RS"/>
        </w:rPr>
        <w:t xml:space="preserve"> </w:t>
      </w:r>
      <w:r w:rsidR="00B73BF1" w:rsidRPr="006D17BA">
        <w:rPr>
          <w:color w:val="000000" w:themeColor="text1"/>
          <w:lang w:val="sr-Cyrl-RS"/>
        </w:rPr>
        <w:t>динар</w:t>
      </w:r>
      <w:r w:rsidRPr="006D17BA">
        <w:rPr>
          <w:color w:val="000000" w:themeColor="text1"/>
          <w:lang w:val="sr-Cyrl-RS"/>
        </w:rPr>
        <w:t>), на име камате плаћено је 257.756,68 евра (30.256.086,23 динара) док на име провизије на неповучена средства није било плаћања.</w:t>
      </w:r>
    </w:p>
    <w:p w:rsidR="00E9039F" w:rsidRPr="006D17BA" w:rsidRDefault="00E9039F" w:rsidP="00E9039F">
      <w:pPr>
        <w:tabs>
          <w:tab w:val="left" w:pos="709"/>
          <w:tab w:val="left" w:pos="840"/>
        </w:tabs>
        <w:ind w:firstLine="709"/>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5</w:t>
      </w:r>
      <w:r w:rsidR="00FA6848">
        <w:rPr>
          <w:color w:val="000000" w:themeColor="text1"/>
          <w:lang w:val="sr-Cyrl-RS"/>
        </w:rPr>
        <w:t xml:space="preserve">) </w:t>
      </w:r>
      <w:r w:rsidRPr="006D17BA">
        <w:rPr>
          <w:color w:val="000000" w:themeColor="text1"/>
          <w:lang w:val="sr-Cyrl-RS"/>
        </w:rPr>
        <w:t>KFW - Кредит Немачке развојне банке - Програм подстицања обновљиве енергије - Развој тржишта биомасе у Републици Србији (прва компонента). Стање дуга, на дан 31. децембар 202</w:t>
      </w:r>
      <w:r w:rsidRPr="006D17BA">
        <w:rPr>
          <w:color w:val="000000" w:themeColor="text1"/>
        </w:rPr>
        <w:t>4</w:t>
      </w:r>
      <w:r w:rsidRPr="006D17BA">
        <w:rPr>
          <w:color w:val="000000" w:themeColor="text1"/>
          <w:lang w:val="sr-Cyrl-RS"/>
        </w:rPr>
        <w:t>. године, је износило 13.348.304,60 евра (1.561.950.527,94 динара). Повлачење у 202</w:t>
      </w:r>
      <w:r w:rsidRPr="006D17BA">
        <w:rPr>
          <w:color w:val="000000" w:themeColor="text1"/>
        </w:rPr>
        <w:t>4</w:t>
      </w:r>
      <w:r w:rsidRPr="006D17BA">
        <w:rPr>
          <w:color w:val="000000" w:themeColor="text1"/>
          <w:lang w:val="sr-Cyrl-RS"/>
        </w:rPr>
        <w:t>. годи</w:t>
      </w:r>
      <w:r w:rsidR="00262EDF" w:rsidRPr="006D17BA">
        <w:rPr>
          <w:color w:val="000000" w:themeColor="text1"/>
          <w:lang w:val="sr-Cyrl-RS"/>
        </w:rPr>
        <w:t>ни је износило 1.817.946,21 евр</w:t>
      </w:r>
      <w:r w:rsidR="00262EDF" w:rsidRPr="006D17BA">
        <w:rPr>
          <w:color w:val="000000" w:themeColor="text1"/>
          <w:lang w:val="sr-Latn-RS"/>
        </w:rPr>
        <w:t>o</w:t>
      </w:r>
      <w:r w:rsidRPr="006D17BA">
        <w:rPr>
          <w:color w:val="000000" w:themeColor="text1"/>
          <w:lang w:val="sr-Cyrl-RS"/>
        </w:rPr>
        <w:t xml:space="preserve"> (212.907.290,83 динара). Плаћања по основу главнице, у 202</w:t>
      </w:r>
      <w:r w:rsidRPr="006D17BA">
        <w:rPr>
          <w:color w:val="000000" w:themeColor="text1"/>
        </w:rPr>
        <w:t>4</w:t>
      </w:r>
      <w:r w:rsidRPr="006D17BA">
        <w:rPr>
          <w:color w:val="000000" w:themeColor="text1"/>
          <w:lang w:val="sr-Cyrl-RS"/>
        </w:rPr>
        <w:t xml:space="preserve">. години је износило 1.904.000,00 евра (223.530.171,20 динара), на име камате плаћено је 151.143,26 евра (17.743.761,37 динара), док је на име провизије на неповучена средства плаћено 4.939,27 евра (580.070,28 динара). </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rPr>
        <w:t>6</w:t>
      </w:r>
      <w:r w:rsidRPr="006D17BA">
        <w:rPr>
          <w:color w:val="000000" w:themeColor="text1"/>
          <w:lang w:val="sr-Cyrl-RS"/>
        </w:rPr>
        <w:t>) KFW - Кредит Немачке развојне банке - Програм водоснабдевања и канализације у општинама средње величине у Србији V. Стање дуга, на дан 31. децембар 202</w:t>
      </w:r>
      <w:r w:rsidRPr="006D17BA">
        <w:rPr>
          <w:color w:val="000000" w:themeColor="text1"/>
        </w:rPr>
        <w:t>4</w:t>
      </w:r>
      <w:r w:rsidRPr="006D17BA">
        <w:rPr>
          <w:color w:val="000000" w:themeColor="text1"/>
          <w:lang w:val="sr-Cyrl-RS"/>
        </w:rPr>
        <w:t>. године, је износило 12.040.568,40 евра (1.408.925.907,27 динара). Повлачење у 202</w:t>
      </w:r>
      <w:r w:rsidRPr="006D17BA">
        <w:rPr>
          <w:color w:val="000000" w:themeColor="text1"/>
        </w:rPr>
        <w:t>4</w:t>
      </w:r>
      <w:r w:rsidRPr="006D17BA">
        <w:rPr>
          <w:color w:val="000000" w:themeColor="text1"/>
          <w:lang w:val="sr-Cyrl-RS"/>
        </w:rPr>
        <w:t>. години, је износило 1.410.688,57 евра (165.232.489,18 динара). Плаћања по основу главнице, у 202</w:t>
      </w:r>
      <w:r w:rsidRPr="006D17BA">
        <w:rPr>
          <w:color w:val="000000" w:themeColor="text1"/>
        </w:rPr>
        <w:t>4</w:t>
      </w:r>
      <w:r w:rsidRPr="006D17BA">
        <w:rPr>
          <w:color w:val="000000" w:themeColor="text1"/>
          <w:lang w:val="sr-Cyrl-RS"/>
        </w:rPr>
        <w:t xml:space="preserve">. години је износило 1.618.000,00 евра (189.962.665,30 динара), на име камате плаћено је 139.623,74 евра (16.392.567,22 динара), док је на име провизије на неповучена средства плаћено 1.666,08 евра (195.686,40 динара). </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b/>
          <w:color w:val="000000" w:themeColor="text1"/>
          <w:lang w:val="sr-Cyrl-RS"/>
        </w:rPr>
      </w:pPr>
      <w:r w:rsidRPr="006D17BA">
        <w:rPr>
          <w:color w:val="000000" w:themeColor="text1"/>
        </w:rPr>
        <w:t>7</w:t>
      </w:r>
      <w:r w:rsidRPr="006D17BA">
        <w:rPr>
          <w:color w:val="000000" w:themeColor="text1"/>
          <w:lang w:val="sr-Cyrl-RS"/>
        </w:rPr>
        <w:t>) KFW - Кредит Немачке развојне банке - Пројекат енергетске ефикасности у објектима јавне намене - фаза II. Стање дуга, на дан 31. децембар 202</w:t>
      </w:r>
      <w:r w:rsidRPr="006D17BA">
        <w:rPr>
          <w:color w:val="000000" w:themeColor="text1"/>
        </w:rPr>
        <w:t>4</w:t>
      </w:r>
      <w:r w:rsidRPr="006D17BA">
        <w:rPr>
          <w:color w:val="000000" w:themeColor="text1"/>
          <w:lang w:val="sr-Cyrl-RS"/>
        </w:rPr>
        <w:t>. године, је износило 6.095.238,10 евра (713.233.676,75 динара). Повлачење у 202</w:t>
      </w:r>
      <w:r w:rsidRPr="006D17BA">
        <w:rPr>
          <w:color w:val="000000" w:themeColor="text1"/>
        </w:rPr>
        <w:t>4</w:t>
      </w:r>
      <w:r w:rsidRPr="006D17BA">
        <w:rPr>
          <w:color w:val="000000" w:themeColor="text1"/>
          <w:lang w:val="sr-Cyrl-RS"/>
        </w:rPr>
        <w:t xml:space="preserve">. години, је </w:t>
      </w:r>
      <w:r w:rsidR="00CB2620">
        <w:rPr>
          <w:color w:val="000000" w:themeColor="text1"/>
          <w:lang w:val="sr-Cyrl-RS"/>
        </w:rPr>
        <w:t>износило 4.</w:t>
      </w:r>
      <w:r w:rsidRPr="006D17BA">
        <w:rPr>
          <w:color w:val="000000" w:themeColor="text1"/>
          <w:lang w:val="sr-Cyrl-RS"/>
        </w:rPr>
        <w:t>000.000,00 евра (467.864.000,00 динара. Плаћања по основу главнице, у 202</w:t>
      </w:r>
      <w:r w:rsidRPr="006D17BA">
        <w:rPr>
          <w:color w:val="000000" w:themeColor="text1"/>
        </w:rPr>
        <w:t>4</w:t>
      </w:r>
      <w:r w:rsidRPr="006D17BA">
        <w:rPr>
          <w:color w:val="000000" w:themeColor="text1"/>
          <w:lang w:val="sr-Cyrl-RS"/>
        </w:rPr>
        <w:t xml:space="preserve">. години је износило 1.904.761,90 евра (223.619.618,49 динара), на име камате плаћено је 31.714,29 евра (3.723.570,59 динара), док је на име провизије на неповучена средства плаћено 40.000,00 евра (4.696.012,00 динара). </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b/>
          <w:color w:val="000000" w:themeColor="text1"/>
          <w:lang w:val="sr-Cyrl-RS"/>
        </w:rPr>
      </w:pPr>
      <w:r w:rsidRPr="006D17BA">
        <w:rPr>
          <w:color w:val="000000" w:themeColor="text1"/>
        </w:rPr>
        <w:t>8</w:t>
      </w:r>
      <w:r w:rsidRPr="006D17BA">
        <w:rPr>
          <w:color w:val="000000" w:themeColor="text1"/>
          <w:lang w:val="sr-Cyrl-RS"/>
        </w:rPr>
        <w:t>) KFW - Кредит Немачке развојне банке - Пројекат Енергетска ефикасност у зградама јавне намене и обновљиви извори енергије у сектору даљинског грејања - Озелењавање јавног сектора. Стање дуга, на дан 31. децембар 202</w:t>
      </w:r>
      <w:r w:rsidRPr="006D17BA">
        <w:rPr>
          <w:color w:val="000000" w:themeColor="text1"/>
        </w:rPr>
        <w:t>4</w:t>
      </w:r>
      <w:r w:rsidRPr="006D17BA">
        <w:rPr>
          <w:color w:val="000000" w:themeColor="text1"/>
          <w:lang w:val="sr-Cyrl-RS"/>
        </w:rPr>
        <w:t>. годин</w:t>
      </w:r>
      <w:r w:rsidR="007779F1" w:rsidRPr="006D17BA">
        <w:rPr>
          <w:color w:val="000000" w:themeColor="text1"/>
          <w:lang w:val="sr-Cyrl-RS"/>
        </w:rPr>
        <w:t>е, је износило 1.565.342,21 евр</w:t>
      </w:r>
      <w:r w:rsidR="007779F1" w:rsidRPr="006D17BA">
        <w:rPr>
          <w:color w:val="000000" w:themeColor="text1"/>
          <w:lang w:val="sr-Latn-RS"/>
        </w:rPr>
        <w:t>o</w:t>
      </w:r>
      <w:r w:rsidRPr="006D17BA">
        <w:rPr>
          <w:color w:val="000000" w:themeColor="text1"/>
          <w:lang w:val="sr-Cyrl-RS"/>
        </w:rPr>
        <w:t xml:space="preserve"> (183.168.362,17 динара). Повлачење у 202</w:t>
      </w:r>
      <w:r w:rsidRPr="006D17BA">
        <w:rPr>
          <w:color w:val="000000" w:themeColor="text1"/>
        </w:rPr>
        <w:t>4</w:t>
      </w:r>
      <w:r w:rsidRPr="006D17BA">
        <w:rPr>
          <w:color w:val="000000" w:themeColor="text1"/>
          <w:lang w:val="sr-Cyrl-RS"/>
        </w:rPr>
        <w:t>. години, је износило 896.41</w:t>
      </w:r>
      <w:r w:rsidR="007E40D5" w:rsidRPr="006D17BA">
        <w:rPr>
          <w:color w:val="000000" w:themeColor="text1"/>
          <w:lang w:val="sr-Cyrl-RS"/>
        </w:rPr>
        <w:t>6,72 евра (104.922.091,71 динар</w:t>
      </w:r>
      <w:r w:rsidRPr="006D17BA">
        <w:rPr>
          <w:color w:val="000000" w:themeColor="text1"/>
          <w:lang w:val="sr-Cyrl-RS"/>
        </w:rPr>
        <w:t>). Плаћања по основу главнице у 202</w:t>
      </w:r>
      <w:r w:rsidRPr="006D17BA">
        <w:rPr>
          <w:color w:val="000000" w:themeColor="text1"/>
        </w:rPr>
        <w:t>4</w:t>
      </w:r>
      <w:r w:rsidRPr="006D17BA">
        <w:rPr>
          <w:color w:val="000000" w:themeColor="text1"/>
          <w:lang w:val="sr-Cyrl-RS"/>
        </w:rPr>
        <w:t xml:space="preserve">. години није било, на име камате плаћено је 29.277,13 евра (3.436.749,98 динара), док је на име провизије на неповучена средства плаћено 122.879,32 евра (14.426.101,74 динара). </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b/>
          <w:color w:val="000000" w:themeColor="text1"/>
          <w:lang w:val="sr-Cyrl-RS"/>
        </w:rPr>
      </w:pPr>
      <w:r w:rsidRPr="006D17BA">
        <w:rPr>
          <w:color w:val="000000" w:themeColor="text1"/>
        </w:rPr>
        <w:t>9</w:t>
      </w:r>
      <w:r w:rsidRPr="006D17BA">
        <w:rPr>
          <w:color w:val="000000" w:themeColor="text1"/>
          <w:lang w:val="sr-Cyrl-RS"/>
        </w:rPr>
        <w:t>) KFW - Кредит Немачке развојне банке - Програм рехабилитације система даљинског грејања у Србији - фаза V. Стање дуга, на дан 31. децембар 202</w:t>
      </w:r>
      <w:r w:rsidRPr="006D17BA">
        <w:rPr>
          <w:color w:val="000000" w:themeColor="text1"/>
        </w:rPr>
        <w:t>4</w:t>
      </w:r>
      <w:r w:rsidRPr="006D17BA">
        <w:rPr>
          <w:color w:val="000000" w:themeColor="text1"/>
          <w:lang w:val="sr-Cyrl-RS"/>
        </w:rPr>
        <w:t>. године, је износило 24.403.512,48 евра (2.855.574.572,50 динара). Повлачење у 202</w:t>
      </w:r>
      <w:r w:rsidRPr="006D17BA">
        <w:rPr>
          <w:color w:val="000000" w:themeColor="text1"/>
        </w:rPr>
        <w:t>4</w:t>
      </w:r>
      <w:r w:rsidRPr="006D17BA">
        <w:rPr>
          <w:color w:val="000000" w:themeColor="text1"/>
          <w:lang w:val="sr-Cyrl-RS"/>
        </w:rPr>
        <w:t>. години, је износило 13.903.408,93 евра (1.627.201.189,15 динар</w:t>
      </w:r>
      <w:r w:rsidRPr="006D17BA">
        <w:rPr>
          <w:color w:val="000000" w:themeColor="text1"/>
          <w:lang w:val="sr-Latn-RS"/>
        </w:rPr>
        <w:t>a</w:t>
      </w:r>
      <w:r w:rsidRPr="006D17BA">
        <w:rPr>
          <w:color w:val="000000" w:themeColor="text1"/>
          <w:lang w:val="sr-Cyrl-RS"/>
        </w:rPr>
        <w:t>). Плаћања по основу главнице, у 202</w:t>
      </w:r>
      <w:r w:rsidRPr="006D17BA">
        <w:rPr>
          <w:color w:val="000000" w:themeColor="text1"/>
        </w:rPr>
        <w:t>4</w:t>
      </w:r>
      <w:r w:rsidRPr="006D17BA">
        <w:rPr>
          <w:color w:val="000000" w:themeColor="text1"/>
          <w:lang w:val="sr-Cyrl-RS"/>
        </w:rPr>
        <w:t>. години је износило 1.428.571,</w:t>
      </w:r>
      <w:r w:rsidR="007A4D26" w:rsidRPr="006D17BA">
        <w:rPr>
          <w:color w:val="000000" w:themeColor="text1"/>
          <w:lang w:val="sr-Cyrl-RS"/>
        </w:rPr>
        <w:t>42 евра (167.289.200,99 динара)</w:t>
      </w:r>
      <w:r w:rsidRPr="006D17BA">
        <w:rPr>
          <w:color w:val="000000" w:themeColor="text1"/>
          <w:lang w:val="sr-Cyrl-RS"/>
        </w:rPr>
        <w:t>. По основу камате у 202</w:t>
      </w:r>
      <w:r w:rsidRPr="006D17BA">
        <w:rPr>
          <w:color w:val="000000" w:themeColor="text1"/>
        </w:rPr>
        <w:t>4</w:t>
      </w:r>
      <w:r w:rsidRPr="006D17BA">
        <w:rPr>
          <w:color w:val="000000" w:themeColor="text1"/>
          <w:lang w:val="sr-Cyrl-RS"/>
        </w:rPr>
        <w:t xml:space="preserve">. години плаћено је 131.766,89 евра (15.432.243,80 динара), док је на име провизије на неповучена средства плаћено 38.398,09 евра (4.498.370,27 динара). </w:t>
      </w:r>
    </w:p>
    <w:p w:rsidR="00E9039F" w:rsidRPr="006D17BA" w:rsidRDefault="00E9039F" w:rsidP="00E9039F">
      <w:pPr>
        <w:tabs>
          <w:tab w:val="left" w:pos="709"/>
          <w:tab w:val="left" w:pos="840"/>
        </w:tabs>
        <w:jc w:val="both"/>
        <w:rPr>
          <w:color w:val="000000" w:themeColor="text1"/>
          <w:lang w:val="sr-Cyrl-RS"/>
        </w:rPr>
      </w:pPr>
    </w:p>
    <w:p w:rsidR="00E9039F" w:rsidRPr="006D17BA" w:rsidRDefault="00E9039F" w:rsidP="00E9039F">
      <w:pPr>
        <w:tabs>
          <w:tab w:val="left" w:pos="709"/>
          <w:tab w:val="left" w:pos="840"/>
        </w:tabs>
        <w:ind w:firstLine="709"/>
        <w:jc w:val="both"/>
        <w:rPr>
          <w:color w:val="000000" w:themeColor="text1"/>
          <w:lang w:val="sr-Cyrl-RS"/>
        </w:rPr>
      </w:pPr>
      <w:r w:rsidRPr="006D17BA">
        <w:rPr>
          <w:color w:val="000000" w:themeColor="text1"/>
          <w:lang w:val="sr-Cyrl-RS"/>
        </w:rPr>
        <w:t>1</w:t>
      </w:r>
      <w:r w:rsidRPr="006D17BA">
        <w:rPr>
          <w:color w:val="000000" w:themeColor="text1"/>
        </w:rPr>
        <w:t>0</w:t>
      </w:r>
      <w:r w:rsidRPr="006D17BA">
        <w:rPr>
          <w:color w:val="000000" w:themeColor="text1"/>
          <w:lang w:val="sr-Cyrl-RS"/>
        </w:rPr>
        <w:t xml:space="preserve">) KFW - Кредит Немачке развојне банке - Програм „Интегрисано управљање чврстим отпадом - Фаза 1ˮ. Стање дуга, на дан 31. децембар 2024. године, је износило 0,00 </w:t>
      </w:r>
      <w:r w:rsidRPr="006D17BA">
        <w:rPr>
          <w:color w:val="000000" w:themeColor="text1"/>
          <w:lang w:val="sr-Cyrl-RS"/>
        </w:rPr>
        <w:lastRenderedPageBreak/>
        <w:t>евра (0,00 динара). Повлачења у 202</w:t>
      </w:r>
      <w:r w:rsidRPr="006D17BA">
        <w:rPr>
          <w:color w:val="000000" w:themeColor="text1"/>
        </w:rPr>
        <w:t>4</w:t>
      </w:r>
      <w:r w:rsidRPr="006D17BA">
        <w:rPr>
          <w:color w:val="000000" w:themeColor="text1"/>
          <w:lang w:val="sr-Cyrl-RS"/>
        </w:rPr>
        <w:t>. години је износило 285.810,00 евра (33.471</w:t>
      </w:r>
      <w:r w:rsidR="009B2EC3" w:rsidRPr="006D17BA">
        <w:rPr>
          <w:color w:val="000000" w:themeColor="text1"/>
          <w:lang w:val="sr-Latn-RS"/>
        </w:rPr>
        <w:t>.</w:t>
      </w:r>
      <w:r w:rsidR="0034729F" w:rsidRPr="006D17BA">
        <w:rPr>
          <w:color w:val="000000" w:themeColor="text1"/>
          <w:lang w:val="sr-Cyrl-RS"/>
        </w:rPr>
        <w:t>560,24 динара).</w:t>
      </w:r>
      <w:r w:rsidRPr="006D17BA">
        <w:rPr>
          <w:color w:val="000000" w:themeColor="text1"/>
          <w:lang w:val="sr-Cyrl-RS"/>
        </w:rPr>
        <w:t xml:space="preserve"> Плаћања по основу главнице, у 202</w:t>
      </w:r>
      <w:r w:rsidRPr="006D17BA">
        <w:rPr>
          <w:color w:val="000000" w:themeColor="text1"/>
        </w:rPr>
        <w:t>4</w:t>
      </w:r>
      <w:r w:rsidRPr="006D17BA">
        <w:rPr>
          <w:color w:val="000000" w:themeColor="text1"/>
          <w:lang w:val="sr-Cyrl-RS"/>
        </w:rPr>
        <w:t>. години је износи</w:t>
      </w:r>
      <w:r w:rsidR="00BD3BBC" w:rsidRPr="006D17BA">
        <w:rPr>
          <w:color w:val="000000" w:themeColor="text1"/>
          <w:lang w:val="sr-Cyrl-RS"/>
        </w:rPr>
        <w:t>ло 285.810,00 евра (33.533.944,</w:t>
      </w:r>
      <w:r w:rsidR="00BD3BBC" w:rsidRPr="006D17BA">
        <w:rPr>
          <w:color w:val="000000" w:themeColor="text1"/>
          <w:lang w:val="sr-Latn-RS"/>
        </w:rPr>
        <w:t>4</w:t>
      </w:r>
      <w:r w:rsidRPr="006D17BA">
        <w:rPr>
          <w:color w:val="000000" w:themeColor="text1"/>
          <w:lang w:val="sr-Cyrl-RS"/>
        </w:rPr>
        <w:t>0 динара), на име камате плаћено је 1.225,92</w:t>
      </w:r>
      <w:r w:rsidR="00504D93" w:rsidRPr="006D17BA">
        <w:rPr>
          <w:color w:val="000000" w:themeColor="text1"/>
          <w:lang w:val="sr-Cyrl-RS"/>
        </w:rPr>
        <w:t xml:space="preserve"> евра (143.83</w:t>
      </w:r>
      <w:r w:rsidR="00504D93" w:rsidRPr="006D17BA">
        <w:rPr>
          <w:color w:val="000000" w:themeColor="text1"/>
          <w:lang w:val="sr-Latn-RS"/>
        </w:rPr>
        <w:t>6</w:t>
      </w:r>
      <w:r w:rsidRPr="006D17BA">
        <w:rPr>
          <w:color w:val="000000" w:themeColor="text1"/>
          <w:lang w:val="sr-Cyrl-RS"/>
        </w:rPr>
        <w:t xml:space="preserve">,58 динара), док је на име провизије на неповучена средства плаћено 54.659,46 евра (6.414.742,64 динара). </w:t>
      </w:r>
    </w:p>
    <w:p w:rsidR="00E9039F" w:rsidRPr="006D17BA" w:rsidRDefault="00E9039F" w:rsidP="00E9039F">
      <w:pPr>
        <w:tabs>
          <w:tab w:val="left" w:pos="709"/>
          <w:tab w:val="left" w:pos="840"/>
        </w:tabs>
        <w:ind w:firstLine="709"/>
        <w:jc w:val="both"/>
        <w:rPr>
          <w:color w:val="000000" w:themeColor="text1"/>
          <w:lang w:val="sr-Cyrl-RS"/>
        </w:rPr>
      </w:pPr>
    </w:p>
    <w:p w:rsidR="00E9039F" w:rsidRPr="006D17BA" w:rsidRDefault="00E9039F" w:rsidP="00FD4C48">
      <w:pPr>
        <w:ind w:firstLine="709"/>
        <w:jc w:val="both"/>
        <w:rPr>
          <w:color w:val="000000" w:themeColor="text1"/>
          <w:lang w:val="sr-Cyrl-RS"/>
        </w:rPr>
      </w:pPr>
      <w:r w:rsidRPr="006D17BA">
        <w:rPr>
          <w:color w:val="000000" w:themeColor="text1"/>
        </w:rPr>
        <w:t xml:space="preserve">11) KfW - </w:t>
      </w:r>
      <w:r w:rsidRPr="006D17BA">
        <w:rPr>
          <w:color w:val="000000" w:themeColor="text1"/>
          <w:lang w:val="sr-Cyrl-RS"/>
        </w:rPr>
        <w:t>Програм „Водоснабдевања и пречишћавања отпадних вода у општинама средње величине у Србији VI (фаза II)ˮ</w:t>
      </w:r>
      <w:r w:rsidRPr="006D17BA">
        <w:rPr>
          <w:color w:val="000000" w:themeColor="text1"/>
        </w:rPr>
        <w:t xml:space="preserve">. </w:t>
      </w:r>
      <w:r w:rsidRPr="006D17BA">
        <w:rPr>
          <w:color w:val="000000" w:themeColor="text1"/>
          <w:lang w:val="sr-Cyrl-RS"/>
        </w:rPr>
        <w:t>Стање дуга, на дан 31. децембар 202</w:t>
      </w:r>
      <w:r w:rsidRPr="006D17BA">
        <w:rPr>
          <w:color w:val="000000" w:themeColor="text1"/>
        </w:rPr>
        <w:t>4</w:t>
      </w:r>
      <w:r w:rsidRPr="006D17BA">
        <w:rPr>
          <w:color w:val="000000" w:themeColor="text1"/>
          <w:lang w:val="sr-Cyrl-RS"/>
        </w:rPr>
        <w:t>. године, је износило 0,00 евра (0,00 динара). Повлачења у 202</w:t>
      </w:r>
      <w:r w:rsidRPr="006D17BA">
        <w:rPr>
          <w:color w:val="000000" w:themeColor="text1"/>
        </w:rPr>
        <w:t>4</w:t>
      </w:r>
      <w:r w:rsidRPr="006D17BA">
        <w:rPr>
          <w:color w:val="000000" w:themeColor="text1"/>
          <w:lang w:val="sr-Cyrl-RS"/>
        </w:rPr>
        <w:t>. години није било. Плаћања по основу главнице и камате у 202</w:t>
      </w:r>
      <w:r w:rsidRPr="006D17BA">
        <w:rPr>
          <w:color w:val="000000" w:themeColor="text1"/>
        </w:rPr>
        <w:t>4</w:t>
      </w:r>
      <w:r w:rsidRPr="006D17BA">
        <w:rPr>
          <w:color w:val="000000" w:themeColor="text1"/>
          <w:lang w:val="sr-Cyrl-RS"/>
        </w:rPr>
        <w:t>. години није било. На име провизије на неповучена средства плаћено је 175.000,00 евра (20.545.052,50 динара).</w:t>
      </w:r>
    </w:p>
    <w:p w:rsidR="00E9039F" w:rsidRPr="006D17BA" w:rsidRDefault="00E9039F" w:rsidP="00E9039F">
      <w:pPr>
        <w:jc w:val="both"/>
        <w:rPr>
          <w:color w:val="000000" w:themeColor="text1"/>
          <w:lang w:val="sr-Cyrl-RS"/>
        </w:rPr>
      </w:pPr>
    </w:p>
    <w:p w:rsidR="00E9039F" w:rsidRPr="006D17BA" w:rsidRDefault="00E9039F" w:rsidP="00FD4C48">
      <w:pPr>
        <w:ind w:firstLine="709"/>
        <w:jc w:val="both"/>
        <w:rPr>
          <w:color w:val="000000" w:themeColor="text1"/>
          <w:lang w:val="sr-Cyrl-RS"/>
        </w:rPr>
      </w:pPr>
      <w:r w:rsidRPr="006D17BA">
        <w:rPr>
          <w:color w:val="000000" w:themeColor="text1"/>
          <w:lang w:val="sr-Cyrl-RS"/>
        </w:rPr>
        <w:t>1</w:t>
      </w:r>
      <w:r w:rsidRPr="006D17BA">
        <w:rPr>
          <w:color w:val="000000" w:themeColor="text1"/>
        </w:rPr>
        <w:t>2</w:t>
      </w:r>
      <w:r w:rsidRPr="006D17BA">
        <w:rPr>
          <w:color w:val="000000" w:themeColor="text1"/>
          <w:lang w:val="sr-Cyrl-RS"/>
        </w:rPr>
        <w:t>) KFW - Кредит Немачке развојне банке - Зајам за политике (ПБЛ) - Реформа сектора енергетике и животне средине у Републици Србији. Стање дуга, на дан 31. децембар 202</w:t>
      </w:r>
      <w:r w:rsidRPr="006D17BA">
        <w:rPr>
          <w:color w:val="000000" w:themeColor="text1"/>
        </w:rPr>
        <w:t>4</w:t>
      </w:r>
      <w:r w:rsidRPr="006D17BA">
        <w:rPr>
          <w:color w:val="000000" w:themeColor="text1"/>
          <w:lang w:val="sr-Cyrl-RS"/>
        </w:rPr>
        <w:t>. године, је износило 105.000.000,00 евра (12.</w:t>
      </w:r>
      <w:r w:rsidRPr="006D17BA">
        <w:rPr>
          <w:color w:val="000000" w:themeColor="text1"/>
          <w:lang w:val="sr-Latn-RS"/>
        </w:rPr>
        <w:t>286</w:t>
      </w:r>
      <w:r w:rsidRPr="006D17BA">
        <w:rPr>
          <w:color w:val="000000" w:themeColor="text1"/>
          <w:lang w:val="sr-Cyrl-RS"/>
        </w:rPr>
        <w:t>.</w:t>
      </w:r>
      <w:r w:rsidRPr="006D17BA">
        <w:rPr>
          <w:color w:val="000000" w:themeColor="text1"/>
          <w:lang w:val="sr-Latn-RS"/>
        </w:rPr>
        <w:t>564</w:t>
      </w:r>
      <w:r w:rsidRPr="006D17BA">
        <w:rPr>
          <w:color w:val="000000" w:themeColor="text1"/>
          <w:lang w:val="sr-Cyrl-RS"/>
        </w:rPr>
        <w:t>.</w:t>
      </w:r>
      <w:r w:rsidRPr="006D17BA">
        <w:rPr>
          <w:color w:val="000000" w:themeColor="text1"/>
          <w:lang w:val="sr-Latn-RS"/>
        </w:rPr>
        <w:t>5</w:t>
      </w:r>
      <w:r w:rsidRPr="006D17BA">
        <w:rPr>
          <w:color w:val="000000" w:themeColor="text1"/>
          <w:lang w:val="sr-Cyrl-RS"/>
        </w:rPr>
        <w:t>00,00 динара). Повлачење у 202</w:t>
      </w:r>
      <w:r w:rsidRPr="006D17BA">
        <w:rPr>
          <w:color w:val="000000" w:themeColor="text1"/>
        </w:rPr>
        <w:t>4</w:t>
      </w:r>
      <w:r w:rsidRPr="006D17BA">
        <w:rPr>
          <w:color w:val="000000" w:themeColor="text1"/>
          <w:lang w:val="sr-Cyrl-RS"/>
        </w:rPr>
        <w:t>. години, је износило 105.000.000,00 евра (</w:t>
      </w:r>
      <w:r w:rsidRPr="006D17BA">
        <w:rPr>
          <w:color w:val="000000" w:themeColor="text1"/>
          <w:lang w:val="sr-Latn-RS"/>
        </w:rPr>
        <w:t>12</w:t>
      </w:r>
      <w:r w:rsidRPr="006D17BA">
        <w:rPr>
          <w:color w:val="000000" w:themeColor="text1"/>
          <w:lang w:val="sr-Cyrl-RS"/>
        </w:rPr>
        <w:t>.</w:t>
      </w:r>
      <w:r w:rsidRPr="006D17BA">
        <w:rPr>
          <w:color w:val="000000" w:themeColor="text1"/>
          <w:lang w:val="sr-Latn-RS"/>
        </w:rPr>
        <w:t>290</w:t>
      </w:r>
      <w:r w:rsidRPr="006D17BA">
        <w:rPr>
          <w:color w:val="000000" w:themeColor="text1"/>
          <w:lang w:val="sr-Cyrl-RS"/>
        </w:rPr>
        <w:t>.</w:t>
      </w:r>
      <w:r w:rsidRPr="006D17BA">
        <w:rPr>
          <w:color w:val="000000" w:themeColor="text1"/>
          <w:lang w:val="sr-Latn-RS"/>
        </w:rPr>
        <w:t>145</w:t>
      </w:r>
      <w:r w:rsidRPr="006D17BA">
        <w:rPr>
          <w:color w:val="000000" w:themeColor="text1"/>
          <w:lang w:val="sr-Cyrl-RS"/>
        </w:rPr>
        <w:t>.</w:t>
      </w:r>
      <w:r w:rsidRPr="006D17BA">
        <w:rPr>
          <w:color w:val="000000" w:themeColor="text1"/>
          <w:lang w:val="sr-Latn-RS"/>
        </w:rPr>
        <w:t>000</w:t>
      </w:r>
      <w:r w:rsidRPr="006D17BA">
        <w:rPr>
          <w:color w:val="000000" w:themeColor="text1"/>
          <w:lang w:val="sr-Cyrl-RS"/>
        </w:rPr>
        <w:t>,</w:t>
      </w:r>
      <w:r w:rsidRPr="006D17BA">
        <w:rPr>
          <w:color w:val="000000" w:themeColor="text1"/>
          <w:lang w:val="sr-Latn-RS"/>
        </w:rPr>
        <w:t>00</w:t>
      </w:r>
      <w:r w:rsidRPr="006D17BA">
        <w:rPr>
          <w:color w:val="000000" w:themeColor="text1"/>
          <w:lang w:val="sr-Cyrl-RS"/>
        </w:rPr>
        <w:t xml:space="preserve"> динар</w:t>
      </w:r>
      <w:r w:rsidRPr="006D17BA">
        <w:rPr>
          <w:color w:val="000000" w:themeColor="text1"/>
          <w:lang w:val="sr-Latn-RS"/>
        </w:rPr>
        <w:t>a</w:t>
      </w:r>
      <w:r w:rsidRPr="006D17BA">
        <w:rPr>
          <w:color w:val="000000" w:themeColor="text1"/>
          <w:lang w:val="sr-Cyrl-RS"/>
        </w:rPr>
        <w:t>).</w:t>
      </w:r>
      <w:r w:rsidRPr="006D17BA">
        <w:rPr>
          <w:color w:val="000000" w:themeColor="text1"/>
          <w:lang w:val="sr-Latn-RS"/>
        </w:rPr>
        <w:t xml:space="preserve"> </w:t>
      </w:r>
      <w:r w:rsidRPr="006D17BA">
        <w:rPr>
          <w:color w:val="000000" w:themeColor="text1"/>
          <w:lang w:val="sr-Cyrl-RS"/>
        </w:rPr>
        <w:t>Плаћања по основу главнице није било. По основу камате у 202</w:t>
      </w:r>
      <w:r w:rsidRPr="006D17BA">
        <w:rPr>
          <w:color w:val="000000" w:themeColor="text1"/>
        </w:rPr>
        <w:t>4</w:t>
      </w:r>
      <w:r w:rsidR="00123553" w:rsidRPr="006D17BA">
        <w:rPr>
          <w:color w:val="000000" w:themeColor="text1"/>
          <w:lang w:val="sr-Cyrl-RS"/>
        </w:rPr>
        <w:t>. години плаћено је 1.771.145</w:t>
      </w:r>
      <w:r w:rsidRPr="006D17BA">
        <w:rPr>
          <w:color w:val="000000" w:themeColor="text1"/>
          <w:lang w:val="sr-Cyrl-RS"/>
        </w:rPr>
        <w:t>,83</w:t>
      </w:r>
      <w:r w:rsidR="00ED368C">
        <w:rPr>
          <w:color w:val="000000" w:themeColor="text1"/>
          <w:lang w:val="sr-Cyrl-RS"/>
        </w:rPr>
        <w:t xml:space="preserve"> евра (207.807.654,66 динара). </w:t>
      </w:r>
      <w:r w:rsidRPr="006D17BA">
        <w:rPr>
          <w:color w:val="000000" w:themeColor="text1"/>
          <w:lang w:val="sr-Cyrl-RS"/>
        </w:rPr>
        <w:t>У 202</w:t>
      </w:r>
      <w:r w:rsidRPr="006D17BA">
        <w:rPr>
          <w:color w:val="000000" w:themeColor="text1"/>
        </w:rPr>
        <w:t>4</w:t>
      </w:r>
      <w:r w:rsidR="00642888">
        <w:rPr>
          <w:color w:val="000000" w:themeColor="text1"/>
          <w:lang w:val="sr-Cyrl-RS"/>
        </w:rPr>
        <w:t>. години</w:t>
      </w:r>
      <w:r w:rsidRPr="006D17BA">
        <w:rPr>
          <w:color w:val="000000" w:themeColor="text1"/>
          <w:lang w:val="sr-Cyrl-RS"/>
        </w:rPr>
        <w:t xml:space="preserve"> на име провизије на неповучена средства није било плаћања.</w:t>
      </w:r>
    </w:p>
    <w:p w:rsidR="00E9039F" w:rsidRPr="006D17BA" w:rsidRDefault="00E9039F" w:rsidP="00E9039F">
      <w:pPr>
        <w:jc w:val="both"/>
        <w:rPr>
          <w:color w:val="000000" w:themeColor="text1"/>
        </w:rPr>
      </w:pPr>
    </w:p>
    <w:p w:rsidR="00E9039F" w:rsidRPr="006D17BA" w:rsidRDefault="00E9039F" w:rsidP="00FD4C48">
      <w:pPr>
        <w:ind w:firstLine="709"/>
        <w:jc w:val="both"/>
        <w:rPr>
          <w:color w:val="000000" w:themeColor="text1"/>
          <w:lang w:val="sr-Cyrl-RS"/>
        </w:rPr>
      </w:pPr>
      <w:r w:rsidRPr="006D17BA">
        <w:rPr>
          <w:color w:val="000000" w:themeColor="text1"/>
        </w:rPr>
        <w:t>13)</w:t>
      </w:r>
      <w:r w:rsidRPr="006D17BA">
        <w:rPr>
          <w:color w:val="000000" w:themeColor="text1"/>
          <w:lang w:val="sr-Cyrl-RS"/>
        </w:rPr>
        <w:t xml:space="preserve"> KfW - Пројекат енергетске ефикасности у  објектима јавне намене – Фаза 3. Стање дуга, на дан 31. децембар 202</w:t>
      </w:r>
      <w:r w:rsidRPr="006D17BA">
        <w:rPr>
          <w:color w:val="000000" w:themeColor="text1"/>
        </w:rPr>
        <w:t>4</w:t>
      </w:r>
      <w:r w:rsidRPr="006D17BA">
        <w:rPr>
          <w:color w:val="000000" w:themeColor="text1"/>
          <w:lang w:val="sr-Cyrl-RS"/>
        </w:rPr>
        <w:t>. године, је износило 0,00 евра (0,00 динара). Повлачења у 202</w:t>
      </w:r>
      <w:r w:rsidRPr="006D17BA">
        <w:rPr>
          <w:color w:val="000000" w:themeColor="text1"/>
        </w:rPr>
        <w:t>4</w:t>
      </w:r>
      <w:r w:rsidRPr="006D17BA">
        <w:rPr>
          <w:color w:val="000000" w:themeColor="text1"/>
          <w:lang w:val="sr-Cyrl-RS"/>
        </w:rPr>
        <w:t>. години није било. Плаћања по основу главнице и кам</w:t>
      </w:r>
      <w:r w:rsidR="0093101F" w:rsidRPr="006D17BA">
        <w:rPr>
          <w:color w:val="000000" w:themeColor="text1"/>
          <w:lang w:val="sr-Cyrl-RS"/>
        </w:rPr>
        <w:t>ате, у 2024. години није било. Н</w:t>
      </w:r>
      <w:r w:rsidRPr="006D17BA">
        <w:rPr>
          <w:color w:val="000000" w:themeColor="text1"/>
          <w:lang w:val="sr-Cyrl-RS"/>
        </w:rPr>
        <w:t>а име провизије на неповучена средства плаћено је 21.875,00 евра (2.566.906,56 динара). На име уписне провизије у 202</w:t>
      </w:r>
      <w:r w:rsidRPr="006D17BA">
        <w:rPr>
          <w:color w:val="000000" w:themeColor="text1"/>
        </w:rPr>
        <w:t>4</w:t>
      </w:r>
      <w:r w:rsidRPr="006D17BA">
        <w:rPr>
          <w:color w:val="000000" w:themeColor="text1"/>
          <w:lang w:val="sr-Cyrl-RS"/>
        </w:rPr>
        <w:t>. години плаћено је 250.000,00 евра (29.252.900,00 динара).</w:t>
      </w:r>
    </w:p>
    <w:p w:rsidR="00E9039F" w:rsidRPr="006D17BA" w:rsidRDefault="00E9039F" w:rsidP="00E9039F">
      <w:pPr>
        <w:jc w:val="both"/>
        <w:rPr>
          <w:color w:val="000000" w:themeColor="text1"/>
          <w:lang w:val="sr-Cyrl-RS"/>
        </w:rPr>
      </w:pPr>
    </w:p>
    <w:p w:rsidR="00E9039F" w:rsidRPr="006D17BA" w:rsidRDefault="00E9039F" w:rsidP="00FD4C48">
      <w:pPr>
        <w:ind w:firstLine="709"/>
        <w:jc w:val="both"/>
        <w:rPr>
          <w:color w:val="000000" w:themeColor="text1"/>
          <w:lang w:val="sr-Cyrl-RS"/>
        </w:rPr>
      </w:pPr>
      <w:r w:rsidRPr="006D17BA">
        <w:rPr>
          <w:color w:val="000000" w:themeColor="text1"/>
          <w:lang w:val="sr-Cyrl-RS"/>
        </w:rPr>
        <w:t>14) КfW - Развој тржишта биомасе у Републици Србији (друга компонента), Стање дуга, на дан 31. децембар 202</w:t>
      </w:r>
      <w:r w:rsidRPr="006D17BA">
        <w:rPr>
          <w:color w:val="000000" w:themeColor="text1"/>
        </w:rPr>
        <w:t>4</w:t>
      </w:r>
      <w:r w:rsidRPr="006D17BA">
        <w:rPr>
          <w:color w:val="000000" w:themeColor="text1"/>
          <w:lang w:val="sr-Cyrl-RS"/>
        </w:rPr>
        <w:t>. године, је износило 0,00 евра (0,00 динара). Повлачења у 202</w:t>
      </w:r>
      <w:r w:rsidRPr="006D17BA">
        <w:rPr>
          <w:color w:val="000000" w:themeColor="text1"/>
        </w:rPr>
        <w:t>4</w:t>
      </w:r>
      <w:r w:rsidRPr="006D17BA">
        <w:rPr>
          <w:color w:val="000000" w:themeColor="text1"/>
          <w:lang w:val="sr-Cyrl-RS"/>
        </w:rPr>
        <w:t>. години није било. Плаћања по основу главнице и камате, у 2024. години није било. У 202</w:t>
      </w:r>
      <w:r w:rsidRPr="006D17BA">
        <w:rPr>
          <w:color w:val="000000" w:themeColor="text1"/>
        </w:rPr>
        <w:t>4</w:t>
      </w:r>
      <w:r w:rsidRPr="006D17BA">
        <w:rPr>
          <w:color w:val="000000" w:themeColor="text1"/>
          <w:lang w:val="sr-Cyrl-RS"/>
        </w:rPr>
        <w:t>. години, на име провизије на неповучена средства плаћено је 8.750,00 евра (1.026.762,63 динара). На име уписне провизије у 202</w:t>
      </w:r>
      <w:r w:rsidRPr="006D17BA">
        <w:rPr>
          <w:color w:val="000000" w:themeColor="text1"/>
        </w:rPr>
        <w:t>4</w:t>
      </w:r>
      <w:r w:rsidRPr="006D17BA">
        <w:rPr>
          <w:color w:val="000000" w:themeColor="text1"/>
          <w:lang w:val="sr-Cyrl-RS"/>
        </w:rPr>
        <w:t>. години плаћено је 100.000,00 евра (11.701.160,00 динара).</w:t>
      </w:r>
    </w:p>
    <w:p w:rsidR="00E9039F" w:rsidRPr="006D17BA" w:rsidRDefault="00E9039F" w:rsidP="00E9039F">
      <w:pPr>
        <w:jc w:val="both"/>
        <w:rPr>
          <w:color w:val="000000" w:themeColor="text1"/>
          <w:lang w:val="sr-Cyrl-RS"/>
        </w:rPr>
      </w:pPr>
    </w:p>
    <w:p w:rsidR="00E9039F" w:rsidRPr="006D17BA" w:rsidRDefault="00B7428D" w:rsidP="00FD4C48">
      <w:pPr>
        <w:ind w:firstLine="709"/>
        <w:jc w:val="both"/>
        <w:rPr>
          <w:color w:val="000000" w:themeColor="text1"/>
          <w:lang w:val="sr-Cyrl-RS"/>
        </w:rPr>
      </w:pPr>
      <w:r>
        <w:rPr>
          <w:color w:val="000000" w:themeColor="text1"/>
          <w:lang w:val="sr-Cyrl-RS"/>
        </w:rPr>
        <w:t>15) KfW - Пројекат „</w:t>
      </w:r>
      <w:r w:rsidR="00E9039F" w:rsidRPr="006D17BA">
        <w:rPr>
          <w:color w:val="000000" w:themeColor="text1"/>
          <w:lang w:val="sr-Cyrl-RS"/>
        </w:rPr>
        <w:t>Добри послови за Србију</w:t>
      </w:r>
      <w:r>
        <w:rPr>
          <w:color w:val="000000" w:themeColor="text1"/>
          <w:lang w:val="sr-Cyrl-RS"/>
        </w:rPr>
        <w:t>", инвестициони зајам. Стање дуга</w:t>
      </w:r>
      <w:r w:rsidR="00E9039F" w:rsidRPr="006D17BA">
        <w:rPr>
          <w:color w:val="000000" w:themeColor="text1"/>
          <w:lang w:val="sr-Cyrl-RS"/>
        </w:rPr>
        <w:t xml:space="preserve"> на дан 31. децембар 202</w:t>
      </w:r>
      <w:r w:rsidR="00E9039F" w:rsidRPr="006D17BA">
        <w:rPr>
          <w:color w:val="000000" w:themeColor="text1"/>
        </w:rPr>
        <w:t>4</w:t>
      </w:r>
      <w:r>
        <w:rPr>
          <w:color w:val="000000" w:themeColor="text1"/>
          <w:lang w:val="sr-Cyrl-RS"/>
        </w:rPr>
        <w:t>. године</w:t>
      </w:r>
      <w:r w:rsidR="00E9039F" w:rsidRPr="006D17BA">
        <w:rPr>
          <w:color w:val="000000" w:themeColor="text1"/>
          <w:lang w:val="sr-Cyrl-RS"/>
        </w:rPr>
        <w:t xml:space="preserve"> је износило 0,00 евра (0,00 динара). Повлачења у 202</w:t>
      </w:r>
      <w:r w:rsidR="00E9039F" w:rsidRPr="006D17BA">
        <w:rPr>
          <w:color w:val="000000" w:themeColor="text1"/>
        </w:rPr>
        <w:t>4</w:t>
      </w:r>
      <w:r w:rsidR="00E9039F" w:rsidRPr="006D17BA">
        <w:rPr>
          <w:color w:val="000000" w:themeColor="text1"/>
          <w:lang w:val="sr-Cyrl-RS"/>
        </w:rPr>
        <w:t>. години није било. Плаћања по основу главнице и камате, у 2024. години није било. У 202</w:t>
      </w:r>
      <w:r w:rsidR="00E9039F" w:rsidRPr="006D17BA">
        <w:rPr>
          <w:color w:val="000000" w:themeColor="text1"/>
        </w:rPr>
        <w:t>4</w:t>
      </w:r>
      <w:r>
        <w:rPr>
          <w:color w:val="000000" w:themeColor="text1"/>
          <w:lang w:val="sr-Cyrl-RS"/>
        </w:rPr>
        <w:t>. години</w:t>
      </w:r>
      <w:r w:rsidR="003F4BE1">
        <w:rPr>
          <w:color w:val="000000" w:themeColor="text1"/>
          <w:lang w:val="sr-Cyrl-RS"/>
        </w:rPr>
        <w:t>,</w:t>
      </w:r>
      <w:r>
        <w:rPr>
          <w:color w:val="000000" w:themeColor="text1"/>
          <w:lang w:val="sr-Cyrl-RS"/>
        </w:rPr>
        <w:t xml:space="preserve"> н</w:t>
      </w:r>
      <w:r w:rsidR="00E9039F" w:rsidRPr="006D17BA">
        <w:rPr>
          <w:color w:val="000000" w:themeColor="text1"/>
          <w:lang w:val="sr-Cyrl-RS"/>
        </w:rPr>
        <w:t>а име провизије на неповучена средства</w:t>
      </w:r>
      <w:r w:rsidR="003F4BE1">
        <w:rPr>
          <w:color w:val="000000" w:themeColor="text1"/>
          <w:lang w:val="sr-Cyrl-RS"/>
        </w:rPr>
        <w:t>,</w:t>
      </w:r>
      <w:r w:rsidR="00E9039F" w:rsidRPr="006D17BA">
        <w:rPr>
          <w:color w:val="000000" w:themeColor="text1"/>
          <w:lang w:val="sr-Cyrl-RS"/>
        </w:rPr>
        <w:t xml:space="preserve"> није било плаћања.</w:t>
      </w:r>
    </w:p>
    <w:p w:rsidR="003259BD" w:rsidRPr="006D17BA" w:rsidRDefault="003259BD" w:rsidP="004F1C24">
      <w:pPr>
        <w:jc w:val="both"/>
        <w:rPr>
          <w:color w:val="000000" w:themeColor="text1"/>
          <w:lang w:val="sr-Cyrl-RS"/>
        </w:rPr>
      </w:pPr>
    </w:p>
    <w:p w:rsidR="003629C8" w:rsidRPr="006D17BA" w:rsidRDefault="003629C8" w:rsidP="00CF79DE">
      <w:pPr>
        <w:tabs>
          <w:tab w:val="left" w:pos="709"/>
          <w:tab w:val="left" w:pos="840"/>
        </w:tabs>
        <w:jc w:val="both"/>
        <w:rPr>
          <w:color w:val="000000" w:themeColor="text1"/>
          <w:lang w:val="sr-Cyrl-RS"/>
        </w:rPr>
      </w:pPr>
    </w:p>
    <w:p w:rsidR="00481050" w:rsidRPr="006D17BA" w:rsidRDefault="00481050" w:rsidP="00481050">
      <w:pPr>
        <w:tabs>
          <w:tab w:val="left" w:pos="709"/>
          <w:tab w:val="left" w:pos="840"/>
        </w:tabs>
        <w:jc w:val="center"/>
        <w:rPr>
          <w:b/>
          <w:color w:val="000000" w:themeColor="text1"/>
          <w:lang w:val="sr-Cyrl-RS"/>
        </w:rPr>
      </w:pPr>
      <w:r w:rsidRPr="006D17BA">
        <w:rPr>
          <w:b/>
          <w:color w:val="000000" w:themeColor="text1"/>
          <w:lang w:val="sr-Cyrl-RS"/>
        </w:rPr>
        <w:t xml:space="preserve">7. КРЕДИТИ КИНЕСКЕ EXPORT </w:t>
      </w:r>
      <w:r w:rsidR="00693AAF" w:rsidRPr="006D17BA">
        <w:rPr>
          <w:b/>
          <w:color w:val="000000" w:themeColor="text1"/>
          <w:lang w:val="sr-Latn-RS"/>
        </w:rPr>
        <w:t>-</w:t>
      </w:r>
      <w:r w:rsidRPr="006D17BA">
        <w:rPr>
          <w:b/>
          <w:color w:val="000000" w:themeColor="text1"/>
          <w:lang w:val="sr-Cyrl-RS"/>
        </w:rPr>
        <w:t xml:space="preserve"> IMPORT БАНКЕ</w:t>
      </w:r>
    </w:p>
    <w:p w:rsidR="00481050" w:rsidRPr="006D17BA" w:rsidRDefault="00481050" w:rsidP="00481050">
      <w:pPr>
        <w:tabs>
          <w:tab w:val="left" w:pos="709"/>
          <w:tab w:val="left" w:pos="840"/>
        </w:tabs>
        <w:jc w:val="center"/>
        <w:rPr>
          <w:b/>
          <w:color w:val="000000" w:themeColor="text1"/>
          <w:lang w:val="sr-Cyrl-RS"/>
        </w:rPr>
      </w:pPr>
    </w:p>
    <w:p w:rsidR="003A43E5" w:rsidRPr="006D17BA" w:rsidRDefault="003A43E5" w:rsidP="003A43E5">
      <w:pPr>
        <w:tabs>
          <w:tab w:val="left" w:pos="709"/>
          <w:tab w:val="left" w:pos="840"/>
        </w:tabs>
        <w:jc w:val="center"/>
        <w:rPr>
          <w:b/>
          <w:color w:val="000000" w:themeColor="text1"/>
          <w:lang w:val="sr-Cyrl-RS"/>
        </w:rPr>
      </w:pPr>
    </w:p>
    <w:p w:rsidR="003A43E5" w:rsidRPr="006D17BA" w:rsidRDefault="003A43E5" w:rsidP="003A43E5">
      <w:pPr>
        <w:tabs>
          <w:tab w:val="left" w:pos="709"/>
          <w:tab w:val="left" w:pos="840"/>
        </w:tabs>
        <w:ind w:firstLine="709"/>
        <w:jc w:val="both"/>
        <w:rPr>
          <w:color w:val="000000" w:themeColor="text1"/>
          <w:lang w:val="sr-Cyrl-RS"/>
        </w:rPr>
      </w:pPr>
      <w:r w:rsidRPr="006D17BA">
        <w:rPr>
          <w:color w:val="000000" w:themeColor="text1"/>
          <w:lang w:val="sr-Cyrl-RS"/>
        </w:rPr>
        <w:t>1) Споразум о државном концесионалном зајму за Пројекат систем NUCTECH™, за инспекцију контејнера/возила, између Владе Републике Србије, као зајмопримца и EXIM Bank of China, као зајмодавца. Стање дуга, на 31. децембар 202</w:t>
      </w:r>
      <w:r w:rsidRPr="006D17BA">
        <w:rPr>
          <w:color w:val="000000" w:themeColor="text1"/>
        </w:rPr>
        <w:t>4</w:t>
      </w:r>
      <w:r w:rsidRPr="006D17BA">
        <w:rPr>
          <w:color w:val="000000" w:themeColor="text1"/>
          <w:lang w:val="sr-Cyrl-RS"/>
        </w:rPr>
        <w:t>. године, износи 17.075.000,00</w:t>
      </w:r>
      <w:r w:rsidRPr="006D17BA">
        <w:rPr>
          <w:color w:val="000000" w:themeColor="text1"/>
        </w:rPr>
        <w:t xml:space="preserve"> </w:t>
      </w:r>
      <w:r w:rsidRPr="006D17BA">
        <w:rPr>
          <w:color w:val="000000" w:themeColor="text1"/>
          <w:lang w:val="sr-Cyrl-RS"/>
        </w:rPr>
        <w:t>кинеских јуана (263.074.525,00</w:t>
      </w:r>
      <w:r w:rsidRPr="006D17BA">
        <w:rPr>
          <w:color w:val="000000" w:themeColor="text1"/>
        </w:rPr>
        <w:t xml:space="preserve"> </w:t>
      </w:r>
      <w:r w:rsidRPr="006D17BA">
        <w:rPr>
          <w:color w:val="000000" w:themeColor="text1"/>
          <w:lang w:val="sr-Cyrl-RS"/>
        </w:rPr>
        <w:t>динара). У 202</w:t>
      </w:r>
      <w:r w:rsidRPr="006D17BA">
        <w:rPr>
          <w:color w:val="000000" w:themeColor="text1"/>
        </w:rPr>
        <w:t>4</w:t>
      </w:r>
      <w:r w:rsidRPr="006D17BA">
        <w:rPr>
          <w:color w:val="000000" w:themeColor="text1"/>
          <w:lang w:val="sr-Cyrl-RS"/>
        </w:rPr>
        <w:t>. години, на име камате, плаћено је 910.666,67</w:t>
      </w:r>
      <w:r w:rsidRPr="006D17BA">
        <w:rPr>
          <w:color w:val="000000" w:themeColor="text1"/>
        </w:rPr>
        <w:t xml:space="preserve"> </w:t>
      </w:r>
      <w:r w:rsidR="00274544">
        <w:rPr>
          <w:color w:val="000000" w:themeColor="text1"/>
          <w:lang w:val="sr-Cyrl-RS"/>
        </w:rPr>
        <w:t>кинеских</w:t>
      </w:r>
      <w:r w:rsidRPr="006D17BA">
        <w:rPr>
          <w:color w:val="000000" w:themeColor="text1"/>
          <w:lang w:val="sr-Cyrl-RS"/>
        </w:rPr>
        <w:t xml:space="preserve"> јуана (13.713.720,11</w:t>
      </w:r>
      <w:r w:rsidRPr="006D17BA">
        <w:rPr>
          <w:color w:val="000000" w:themeColor="text1"/>
        </w:rPr>
        <w:t xml:space="preserve"> </w:t>
      </w:r>
      <w:r w:rsidRPr="006D17BA">
        <w:rPr>
          <w:color w:val="000000" w:themeColor="text1"/>
          <w:lang w:val="sr-Cyrl-RS"/>
        </w:rPr>
        <w:t>динара), док је на име главнице плаћено 17.075.000,00 кинеских јуана (256.733.687,94</w:t>
      </w:r>
      <w:r w:rsidRPr="006D17BA">
        <w:rPr>
          <w:color w:val="000000" w:themeColor="text1"/>
        </w:rPr>
        <w:t xml:space="preserve"> </w:t>
      </w:r>
      <w:r w:rsidRPr="006D17BA">
        <w:rPr>
          <w:color w:val="000000" w:themeColor="text1"/>
          <w:lang w:val="sr-Cyrl-RS"/>
        </w:rPr>
        <w:t>динара).</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rPr>
      </w:pPr>
      <w:r w:rsidRPr="006D17BA">
        <w:rPr>
          <w:color w:val="000000" w:themeColor="text1"/>
          <w:lang w:val="sr-Cyrl-RS"/>
        </w:rPr>
        <w:t xml:space="preserve">2) Уговор о зајму за кредит за повлашћеног купца за Пројекат мост Земун - Борча са припадајућим саобраћајницама, између Владе Републике Србије као зајмопримца и кинеске Export-Import банке као зајмодавца, закључен 14. јула 2010. године. Стање дуга, </w:t>
      </w:r>
      <w:r w:rsidRPr="006D17BA">
        <w:rPr>
          <w:color w:val="000000" w:themeColor="text1"/>
          <w:lang w:val="sr-Cyrl-RS"/>
        </w:rPr>
        <w:lastRenderedPageBreak/>
        <w:t>на дан 31. децембар 202</w:t>
      </w:r>
      <w:r w:rsidRPr="006D17BA">
        <w:rPr>
          <w:color w:val="000000" w:themeColor="text1"/>
        </w:rPr>
        <w:t>4</w:t>
      </w:r>
      <w:r w:rsidRPr="006D17BA">
        <w:rPr>
          <w:color w:val="000000" w:themeColor="text1"/>
          <w:lang w:val="sr-Cyrl-RS"/>
        </w:rPr>
        <w:t>. године, износило је 72.249.999,96</w:t>
      </w:r>
      <w:r w:rsidRPr="006D17BA">
        <w:rPr>
          <w:color w:val="000000" w:themeColor="text1"/>
        </w:rPr>
        <w:t xml:space="preserve"> </w:t>
      </w:r>
      <w:r w:rsidR="004C6DE7">
        <w:rPr>
          <w:color w:val="000000" w:themeColor="text1"/>
          <w:lang w:val="sr-Cyrl-RS"/>
        </w:rPr>
        <w:t>америчких</w:t>
      </w:r>
      <w:r w:rsidRPr="006D17BA">
        <w:rPr>
          <w:color w:val="000000" w:themeColor="text1"/>
          <w:lang w:val="sr-Cyrl-RS"/>
        </w:rPr>
        <w:t xml:space="preserve"> долара (8.123.688.845,50</w:t>
      </w:r>
      <w:r w:rsidRPr="006D17BA">
        <w:rPr>
          <w:color w:val="000000" w:themeColor="text1"/>
        </w:rPr>
        <w:t xml:space="preserve"> </w:t>
      </w:r>
      <w:r w:rsidRPr="006D17BA">
        <w:rPr>
          <w:color w:val="000000" w:themeColor="text1"/>
          <w:lang w:val="sr-Cyrl-RS"/>
        </w:rPr>
        <w:t>динара). У 202</w:t>
      </w:r>
      <w:r w:rsidRPr="006D17BA">
        <w:rPr>
          <w:color w:val="000000" w:themeColor="text1"/>
        </w:rPr>
        <w:t>4</w:t>
      </w:r>
      <w:r w:rsidRPr="006D17BA">
        <w:rPr>
          <w:color w:val="000000" w:themeColor="text1"/>
          <w:lang w:val="sr-Cyrl-RS"/>
        </w:rPr>
        <w:t>. години, на име камате плаћено је 2.571.564,82</w:t>
      </w:r>
      <w:r w:rsidRPr="006D17BA">
        <w:rPr>
          <w:color w:val="000000" w:themeColor="text1"/>
        </w:rPr>
        <w:t xml:space="preserve"> </w:t>
      </w:r>
      <w:r w:rsidR="000D2116">
        <w:rPr>
          <w:color w:val="000000" w:themeColor="text1"/>
          <w:lang w:val="sr-Cyrl-RS"/>
        </w:rPr>
        <w:t>америчка</w:t>
      </w:r>
      <w:r w:rsidRPr="006D17BA">
        <w:rPr>
          <w:color w:val="000000" w:themeColor="text1"/>
          <w:lang w:val="sr-Cyrl-RS"/>
        </w:rPr>
        <w:t xml:space="preserve"> долара (277.693.880,91</w:t>
      </w:r>
      <w:r w:rsidRPr="006D17BA">
        <w:rPr>
          <w:color w:val="000000" w:themeColor="text1"/>
        </w:rPr>
        <w:t xml:space="preserve"> </w:t>
      </w:r>
      <w:r w:rsidR="00F2302C" w:rsidRPr="006D17BA">
        <w:rPr>
          <w:color w:val="000000" w:themeColor="text1"/>
          <w:lang w:val="sr-Cyrl-RS"/>
        </w:rPr>
        <w:t>динар</w:t>
      </w:r>
      <w:r w:rsidRPr="006D17BA">
        <w:rPr>
          <w:color w:val="000000" w:themeColor="text1"/>
          <w:lang w:val="sr-Cyrl-RS"/>
        </w:rPr>
        <w:t>), на име главнице плаћено је 16.055.555,56 америчких долара (1.733.594.597,71</w:t>
      </w:r>
      <w:r w:rsidRPr="006D17BA">
        <w:rPr>
          <w:color w:val="000000" w:themeColor="text1"/>
        </w:rPr>
        <w:t xml:space="preserve"> </w:t>
      </w:r>
      <w:r w:rsidRPr="006D17BA">
        <w:rPr>
          <w:color w:val="000000" w:themeColor="text1"/>
          <w:lang w:val="sr-Cyrl-RS"/>
        </w:rPr>
        <w:t>динар).</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lang w:val="sr-Cyrl-RS"/>
        </w:rPr>
      </w:pPr>
      <w:r w:rsidRPr="006D17BA">
        <w:rPr>
          <w:color w:val="000000" w:themeColor="text1"/>
          <w:lang w:val="sr-Cyrl-RS"/>
        </w:rPr>
        <w:t>3) Уговор о зајму за кредит за повлашћеног купца за прву фазу Пакет пројекта KOSTOLAC-B POWER PLANT PROJECTS између Владе Републике Србије као зајмопримца и Кинеске Export-Import банке као зајмодавца, закључен 26. децембра 2011. године. Стање дуга, на дан 31. децембар 202</w:t>
      </w:r>
      <w:r w:rsidRPr="006D17BA">
        <w:rPr>
          <w:color w:val="000000" w:themeColor="text1"/>
        </w:rPr>
        <w:t>4</w:t>
      </w:r>
      <w:r w:rsidRPr="006D17BA">
        <w:rPr>
          <w:color w:val="000000" w:themeColor="text1"/>
          <w:lang w:val="sr-Cyrl-RS"/>
        </w:rPr>
        <w:t>. године, износило је 73.130.008,52</w:t>
      </w:r>
      <w:r w:rsidRPr="006D17BA">
        <w:rPr>
          <w:color w:val="000000" w:themeColor="text1"/>
        </w:rPr>
        <w:t xml:space="preserve"> </w:t>
      </w:r>
      <w:r w:rsidR="002944B2">
        <w:rPr>
          <w:color w:val="000000" w:themeColor="text1"/>
          <w:lang w:val="sr-Cyrl-RS"/>
        </w:rPr>
        <w:t>америчка</w:t>
      </w:r>
      <w:r w:rsidRPr="006D17BA">
        <w:rPr>
          <w:color w:val="000000" w:themeColor="text1"/>
          <w:lang w:val="sr-Cyrl-RS"/>
        </w:rPr>
        <w:t xml:space="preserve"> долара (8.222.635.775,98</w:t>
      </w:r>
      <w:r w:rsidRPr="006D17BA">
        <w:rPr>
          <w:color w:val="000000" w:themeColor="text1"/>
        </w:rPr>
        <w:t xml:space="preserve"> </w:t>
      </w:r>
      <w:r w:rsidRPr="006D17BA">
        <w:rPr>
          <w:color w:val="000000" w:themeColor="text1"/>
          <w:lang w:val="sr-Cyrl-RS"/>
        </w:rPr>
        <w:t>динара). Током 202</w:t>
      </w:r>
      <w:r w:rsidRPr="006D17BA">
        <w:rPr>
          <w:color w:val="000000" w:themeColor="text1"/>
        </w:rPr>
        <w:t>4</w:t>
      </w:r>
      <w:r w:rsidRPr="006D17BA">
        <w:rPr>
          <w:color w:val="000000" w:themeColor="text1"/>
          <w:lang w:val="sr-Cyrl-RS"/>
        </w:rPr>
        <w:t>. године, на име камате плаћено је 2.900.823,67</w:t>
      </w:r>
      <w:r w:rsidRPr="006D17BA">
        <w:rPr>
          <w:color w:val="000000" w:themeColor="text1"/>
        </w:rPr>
        <w:t xml:space="preserve"> </w:t>
      </w:r>
      <w:r w:rsidRPr="006D17BA">
        <w:rPr>
          <w:color w:val="000000" w:themeColor="text1"/>
          <w:lang w:val="sr-Cyrl-RS"/>
        </w:rPr>
        <w:t>америчких долара (313.267.896,38</w:t>
      </w:r>
      <w:r w:rsidRPr="006D17BA">
        <w:rPr>
          <w:color w:val="000000" w:themeColor="text1"/>
        </w:rPr>
        <w:t xml:space="preserve"> </w:t>
      </w:r>
      <w:r w:rsidRPr="006D17BA">
        <w:rPr>
          <w:color w:val="000000" w:themeColor="text1"/>
          <w:lang w:val="sr-Cyrl-RS"/>
        </w:rPr>
        <w:t>динара), на име главнице плаћено је 29.252.003,38 америчких долара (3.158.477.751,96</w:t>
      </w:r>
      <w:r w:rsidRPr="006D17BA">
        <w:rPr>
          <w:color w:val="000000" w:themeColor="text1"/>
        </w:rPr>
        <w:t xml:space="preserve"> </w:t>
      </w:r>
      <w:r w:rsidRPr="006D17BA">
        <w:rPr>
          <w:color w:val="000000" w:themeColor="text1"/>
          <w:lang w:val="sr-Cyrl-RS"/>
        </w:rPr>
        <w:t>динара).</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lang w:val="sr-Cyrl-RS"/>
        </w:rPr>
      </w:pPr>
      <w:r w:rsidRPr="006D17BA">
        <w:rPr>
          <w:color w:val="000000" w:themeColor="text1"/>
          <w:lang w:val="sr-Cyrl-RS"/>
        </w:rPr>
        <w:t>4) Уговор о зајму за кредит за повлашћеног купца за Пројекат изградње аутопута Е-763 (деоница Обреновац-Љиг) између Владе Републике Србије, као зајмопримца и кинеске Export-Import банке, као зајмодавца, закључен je 26. августа 2013. године. Стање дуга, на дан 31. децембар 202</w:t>
      </w:r>
      <w:r w:rsidRPr="006D17BA">
        <w:rPr>
          <w:color w:val="000000" w:themeColor="text1"/>
        </w:rPr>
        <w:t>4</w:t>
      </w:r>
      <w:r w:rsidRPr="006D17BA">
        <w:rPr>
          <w:color w:val="000000" w:themeColor="text1"/>
          <w:lang w:val="sr-Cyrl-RS"/>
        </w:rPr>
        <w:t>. године, износило је 190.633.333,37</w:t>
      </w:r>
      <w:r w:rsidRPr="006D17BA">
        <w:rPr>
          <w:color w:val="000000" w:themeColor="text1"/>
        </w:rPr>
        <w:t xml:space="preserve"> </w:t>
      </w:r>
      <w:r w:rsidR="00456C26">
        <w:rPr>
          <w:color w:val="000000" w:themeColor="text1"/>
          <w:lang w:val="sr-Cyrl-RS"/>
        </w:rPr>
        <w:t>америчких</w:t>
      </w:r>
      <w:r w:rsidRPr="006D17BA">
        <w:rPr>
          <w:color w:val="000000" w:themeColor="text1"/>
          <w:lang w:val="sr-Cyrl-RS"/>
        </w:rPr>
        <w:t xml:space="preserve"> долара (21.434.545.117,46</w:t>
      </w:r>
      <w:r w:rsidRPr="006D17BA">
        <w:rPr>
          <w:color w:val="000000" w:themeColor="text1"/>
        </w:rPr>
        <w:t xml:space="preserve"> </w:t>
      </w:r>
      <w:r w:rsidRPr="006D17BA">
        <w:rPr>
          <w:color w:val="000000" w:themeColor="text1"/>
          <w:lang w:val="sr-Cyrl-RS"/>
        </w:rPr>
        <w:t>динара). Током 202</w:t>
      </w:r>
      <w:r w:rsidRPr="006D17BA">
        <w:rPr>
          <w:color w:val="000000" w:themeColor="text1"/>
        </w:rPr>
        <w:t>4</w:t>
      </w:r>
      <w:r w:rsidRPr="006D17BA">
        <w:rPr>
          <w:color w:val="000000" w:themeColor="text1"/>
          <w:lang w:val="sr-Cyrl-RS"/>
        </w:rPr>
        <w:t>. године, на име камате плаћено је 5.228.481,48</w:t>
      </w:r>
      <w:r w:rsidRPr="006D17BA">
        <w:rPr>
          <w:color w:val="000000" w:themeColor="text1"/>
        </w:rPr>
        <w:t xml:space="preserve"> </w:t>
      </w:r>
      <w:r w:rsidRPr="006D17BA">
        <w:rPr>
          <w:color w:val="000000" w:themeColor="text1"/>
          <w:lang w:val="sr-Cyrl-RS"/>
        </w:rPr>
        <w:t>америчких долара (564.578.075,07</w:t>
      </w:r>
      <w:r w:rsidRPr="006D17BA">
        <w:rPr>
          <w:color w:val="000000" w:themeColor="text1"/>
        </w:rPr>
        <w:t xml:space="preserve"> </w:t>
      </w:r>
      <w:r w:rsidRPr="006D17BA">
        <w:rPr>
          <w:color w:val="000000" w:themeColor="text1"/>
          <w:lang w:val="sr-Cyrl-RS"/>
        </w:rPr>
        <w:t>динара), на име главнице плаћено је 20.066.666,66 америчких долара (2.166.693.315,95</w:t>
      </w:r>
      <w:r w:rsidRPr="006D17BA">
        <w:rPr>
          <w:color w:val="000000" w:themeColor="text1"/>
        </w:rPr>
        <w:t xml:space="preserve"> </w:t>
      </w:r>
      <w:r w:rsidRPr="006D17BA">
        <w:rPr>
          <w:color w:val="000000" w:themeColor="text1"/>
          <w:lang w:val="sr-Cyrl-RS"/>
        </w:rPr>
        <w:t>динара).</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lang w:val="sr-Cyrl-RS"/>
        </w:rPr>
      </w:pPr>
      <w:r w:rsidRPr="006D17BA">
        <w:rPr>
          <w:color w:val="000000" w:themeColor="text1"/>
          <w:lang w:val="sr-Cyrl-RS"/>
        </w:rPr>
        <w:t>5) Уговор о зајму за кредит за повлашћеног купца за другу фазу Пакет пројекта KOSTOLAC-B POWER PLANT PROJECT између Владе Републике Србије, као зајмопримца и кинеске Export-Import банке као зајмодавца, закључен је 17. децембра 2014. године. Стање дуга, на дан 31. децембар 202</w:t>
      </w:r>
      <w:r w:rsidRPr="006D17BA">
        <w:rPr>
          <w:color w:val="000000" w:themeColor="text1"/>
        </w:rPr>
        <w:t>4</w:t>
      </w:r>
      <w:r w:rsidRPr="006D17BA">
        <w:rPr>
          <w:color w:val="000000" w:themeColor="text1"/>
          <w:lang w:val="sr-Cyrl-RS"/>
        </w:rPr>
        <w:t>. године, износило је 512.253.308,41</w:t>
      </w:r>
      <w:r w:rsidRPr="006D17BA">
        <w:rPr>
          <w:color w:val="000000" w:themeColor="text1"/>
        </w:rPr>
        <w:t xml:space="preserve"> </w:t>
      </w:r>
      <w:r w:rsidR="0051613E" w:rsidRPr="006D17BA">
        <w:rPr>
          <w:color w:val="000000" w:themeColor="text1"/>
          <w:lang w:val="sr-Cyrl-RS"/>
        </w:rPr>
        <w:t>амерички долар</w:t>
      </w:r>
      <w:r w:rsidRPr="006D17BA">
        <w:rPr>
          <w:color w:val="000000" w:themeColor="text1"/>
          <w:lang w:val="sr-Cyrl-RS"/>
        </w:rPr>
        <w:t xml:space="preserve"> (57.597.044.842,99</w:t>
      </w:r>
      <w:r w:rsidRPr="006D17BA">
        <w:rPr>
          <w:color w:val="000000" w:themeColor="text1"/>
        </w:rPr>
        <w:t xml:space="preserve"> </w:t>
      </w:r>
      <w:r w:rsidRPr="006D17BA">
        <w:rPr>
          <w:color w:val="000000" w:themeColor="text1"/>
          <w:lang w:val="sr-Cyrl-RS"/>
        </w:rPr>
        <w:t>динара). У 202</w:t>
      </w:r>
      <w:r w:rsidRPr="006D17BA">
        <w:rPr>
          <w:color w:val="000000" w:themeColor="text1"/>
        </w:rPr>
        <w:t>4</w:t>
      </w:r>
      <w:r w:rsidRPr="006D17BA">
        <w:rPr>
          <w:color w:val="000000" w:themeColor="text1"/>
          <w:lang w:val="sr-Cyrl-RS"/>
        </w:rPr>
        <w:t>. години повучено је 124.472.873,47</w:t>
      </w:r>
      <w:r w:rsidRPr="006D17BA">
        <w:rPr>
          <w:color w:val="000000" w:themeColor="text1"/>
        </w:rPr>
        <w:t xml:space="preserve">  </w:t>
      </w:r>
      <w:r w:rsidRPr="006D17BA">
        <w:rPr>
          <w:color w:val="000000" w:themeColor="text1"/>
          <w:lang w:val="sr-Cyrl-RS"/>
        </w:rPr>
        <w:t>америчких долара (13.929.220.292,84</w:t>
      </w:r>
      <w:r w:rsidRPr="006D17BA">
        <w:rPr>
          <w:color w:val="000000" w:themeColor="text1"/>
        </w:rPr>
        <w:t xml:space="preserve"> </w:t>
      </w:r>
      <w:r w:rsidRPr="006D17BA">
        <w:rPr>
          <w:color w:val="000000" w:themeColor="text1"/>
          <w:lang w:val="sr-Cyrl-RS"/>
        </w:rPr>
        <w:t>динар</w:t>
      </w:r>
      <w:r w:rsidRPr="006D17BA">
        <w:rPr>
          <w:color w:val="000000" w:themeColor="text1"/>
          <w:lang w:val="sr-Latn-RS"/>
        </w:rPr>
        <w:t>a</w:t>
      </w:r>
      <w:r w:rsidRPr="006D17BA">
        <w:rPr>
          <w:color w:val="000000" w:themeColor="text1"/>
          <w:lang w:val="sr-Cyrl-RS"/>
        </w:rPr>
        <w:t>). Током 202</w:t>
      </w:r>
      <w:r w:rsidRPr="006D17BA">
        <w:rPr>
          <w:color w:val="000000" w:themeColor="text1"/>
        </w:rPr>
        <w:t>4</w:t>
      </w:r>
      <w:r w:rsidRPr="006D17BA">
        <w:rPr>
          <w:color w:val="000000" w:themeColor="text1"/>
          <w:lang w:val="sr-Cyrl-RS"/>
        </w:rPr>
        <w:t>. године</w:t>
      </w:r>
      <w:r w:rsidRPr="006D17BA">
        <w:rPr>
          <w:color w:val="000000" w:themeColor="text1"/>
        </w:rPr>
        <w:t>,</w:t>
      </w:r>
      <w:r w:rsidRPr="006D17BA">
        <w:rPr>
          <w:color w:val="000000" w:themeColor="text1"/>
          <w:lang w:val="sr-Cyrl-RS"/>
        </w:rPr>
        <w:t xml:space="preserve"> на име камате плаћено</w:t>
      </w:r>
      <w:r w:rsidR="00B365AA">
        <w:rPr>
          <w:color w:val="000000" w:themeColor="text1"/>
          <w:lang w:val="sr-Cyrl-RS"/>
        </w:rPr>
        <w:t xml:space="preserve"> је</w:t>
      </w:r>
      <w:r w:rsidRPr="006D17BA">
        <w:rPr>
          <w:color w:val="000000" w:themeColor="text1"/>
          <w:lang w:val="sr-Cyrl-RS"/>
        </w:rPr>
        <w:t xml:space="preserve"> 10.876.920,43</w:t>
      </w:r>
      <w:r w:rsidRPr="006D17BA">
        <w:rPr>
          <w:color w:val="000000" w:themeColor="text1"/>
        </w:rPr>
        <w:t xml:space="preserve"> </w:t>
      </w:r>
      <w:r w:rsidRPr="006D17BA">
        <w:rPr>
          <w:color w:val="000000" w:themeColor="text1"/>
          <w:lang w:val="sr-Cyrl-RS"/>
        </w:rPr>
        <w:t>америчка долара (1.174.465.418,70 динара), на име главнице плаћено је 49.992.703,04</w:t>
      </w:r>
      <w:r w:rsidRPr="006D17BA">
        <w:rPr>
          <w:color w:val="000000" w:themeColor="text1"/>
        </w:rPr>
        <w:t xml:space="preserve"> </w:t>
      </w:r>
      <w:r w:rsidRPr="006D17BA">
        <w:rPr>
          <w:color w:val="000000" w:themeColor="text1"/>
          <w:lang w:val="sr-Cyrl-RS"/>
        </w:rPr>
        <w:t>америчка долара (5.397.949.612,56</w:t>
      </w:r>
      <w:r w:rsidRPr="006D17BA">
        <w:rPr>
          <w:color w:val="000000" w:themeColor="text1"/>
        </w:rPr>
        <w:t xml:space="preserve"> </w:t>
      </w:r>
      <w:r w:rsidRPr="006D17BA">
        <w:rPr>
          <w:color w:val="000000" w:themeColor="text1"/>
          <w:lang w:val="sr-Cyrl-RS"/>
        </w:rPr>
        <w:t>динара), a на име провизије на неповучена средства плаћено је 341.960,40</w:t>
      </w:r>
      <w:r w:rsidRPr="006D17BA">
        <w:rPr>
          <w:color w:val="000000" w:themeColor="text1"/>
        </w:rPr>
        <w:t xml:space="preserve"> </w:t>
      </w:r>
      <w:r w:rsidRPr="006D17BA">
        <w:rPr>
          <w:color w:val="000000" w:themeColor="text1"/>
          <w:lang w:val="sr-Cyrl-RS"/>
        </w:rPr>
        <w:t>америчких долара (36.928.468,00 динарa).</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lang w:val="sr-Cyrl-RS"/>
        </w:rPr>
      </w:pPr>
      <w:r w:rsidRPr="006D17BA">
        <w:rPr>
          <w:color w:val="000000" w:themeColor="text1"/>
          <w:lang w:val="sr-Cyrl-RS"/>
        </w:rPr>
        <w:t>6) Уговор о зајму за кредит за повлашћеног купца за Пројекат изградње аутопута Е-763 (деоница Сурчин-Обреновац) између Владе Републике Србије, као зајмопримца и кинеске Export-Import банке, као зајмодавца, закључен je 5. новембра 2016. године. Стање дуга, на дан 31. децембар 202</w:t>
      </w:r>
      <w:r w:rsidRPr="006D17BA">
        <w:rPr>
          <w:color w:val="000000" w:themeColor="text1"/>
        </w:rPr>
        <w:t>4</w:t>
      </w:r>
      <w:r w:rsidRPr="006D17BA">
        <w:rPr>
          <w:color w:val="000000" w:themeColor="text1"/>
          <w:lang w:val="sr-Cyrl-RS"/>
        </w:rPr>
        <w:t>. године, износило је 158.895.110,37</w:t>
      </w:r>
      <w:r w:rsidRPr="006D17BA">
        <w:rPr>
          <w:color w:val="000000" w:themeColor="text1"/>
        </w:rPr>
        <w:t xml:space="preserve"> </w:t>
      </w:r>
      <w:r w:rsidRPr="006D17BA">
        <w:rPr>
          <w:color w:val="000000" w:themeColor="text1"/>
          <w:lang w:val="sr-Cyrl-RS"/>
        </w:rPr>
        <w:t>америчких долара (17.865.943.756,85</w:t>
      </w:r>
      <w:r w:rsidRPr="006D17BA">
        <w:rPr>
          <w:color w:val="000000" w:themeColor="text1"/>
        </w:rPr>
        <w:t xml:space="preserve"> </w:t>
      </w:r>
      <w:r w:rsidRPr="006D17BA">
        <w:rPr>
          <w:color w:val="000000" w:themeColor="text1"/>
          <w:lang w:val="sr-Cyrl-RS"/>
        </w:rPr>
        <w:t>динара). Током 202</w:t>
      </w:r>
      <w:r w:rsidRPr="006D17BA">
        <w:rPr>
          <w:color w:val="000000" w:themeColor="text1"/>
        </w:rPr>
        <w:t>4</w:t>
      </w:r>
      <w:r w:rsidRPr="006D17BA">
        <w:rPr>
          <w:color w:val="000000" w:themeColor="text1"/>
          <w:lang w:val="sr-Cyrl-RS"/>
        </w:rPr>
        <w:t>. године, на име камате плаћено</w:t>
      </w:r>
      <w:r w:rsidR="00EE4225">
        <w:rPr>
          <w:color w:val="000000" w:themeColor="text1"/>
          <w:lang w:val="sr-Cyrl-RS"/>
        </w:rPr>
        <w:t xml:space="preserve"> је 4.290.535,79 америчких</w:t>
      </w:r>
      <w:r w:rsidRPr="006D17BA">
        <w:rPr>
          <w:color w:val="000000" w:themeColor="text1"/>
          <w:lang w:val="sr-Cyrl-RS"/>
        </w:rPr>
        <w:t xml:space="preserve"> долара (470.406.667,95</w:t>
      </w:r>
      <w:r w:rsidRPr="006D17BA">
        <w:rPr>
          <w:color w:val="000000" w:themeColor="text1"/>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на име главнице плаћено је 13.241.259,20 америчких долара (1.451.866.995,76 динара).</w:t>
      </w:r>
    </w:p>
    <w:p w:rsidR="003A43E5" w:rsidRPr="006D17BA" w:rsidRDefault="003A43E5" w:rsidP="003A43E5">
      <w:pPr>
        <w:tabs>
          <w:tab w:val="left" w:pos="709"/>
          <w:tab w:val="left" w:pos="840"/>
        </w:tabs>
        <w:jc w:val="both"/>
        <w:rPr>
          <w:color w:val="000000" w:themeColor="text1"/>
          <w:lang w:val="sr-Cyrl-RS"/>
        </w:rPr>
      </w:pPr>
    </w:p>
    <w:p w:rsidR="003A43E5" w:rsidRPr="006D17BA" w:rsidRDefault="003A43E5" w:rsidP="003A43E5">
      <w:pPr>
        <w:tabs>
          <w:tab w:val="left" w:pos="709"/>
          <w:tab w:val="left" w:pos="840"/>
        </w:tabs>
        <w:ind w:firstLine="709"/>
        <w:jc w:val="both"/>
        <w:rPr>
          <w:color w:val="000000" w:themeColor="text1"/>
        </w:rPr>
      </w:pPr>
      <w:r w:rsidRPr="006D17BA">
        <w:rPr>
          <w:color w:val="000000" w:themeColor="text1"/>
          <w:lang w:val="sr-Cyrl-RS"/>
        </w:rPr>
        <w:t>7)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Београд Центар - Стара Пазова између Владе Републике Србије, као зајмопримца и кинеске Export-Import банке, као зајмодавца, закључен je 16. маја 2017. године. Стање дуга, на дан 31. децембар 202</w:t>
      </w:r>
      <w:r w:rsidRPr="006D17BA">
        <w:rPr>
          <w:color w:val="000000" w:themeColor="text1"/>
        </w:rPr>
        <w:t>4</w:t>
      </w:r>
      <w:r w:rsidRPr="006D17BA">
        <w:rPr>
          <w:color w:val="000000" w:themeColor="text1"/>
          <w:lang w:val="sr-Cyrl-RS"/>
        </w:rPr>
        <w:t>. године, износило је 257.953.071,11 америчких долара (29.003.882.181,31</w:t>
      </w:r>
      <w:r w:rsidRPr="006D17BA">
        <w:rPr>
          <w:color w:val="000000" w:themeColor="text1"/>
        </w:rPr>
        <w:t xml:space="preserve"> </w:t>
      </w:r>
      <w:r w:rsidR="00151556" w:rsidRPr="006D17BA">
        <w:rPr>
          <w:color w:val="000000" w:themeColor="text1"/>
          <w:lang w:val="sr-Cyrl-RS"/>
        </w:rPr>
        <w:t>динар</w:t>
      </w:r>
      <w:r w:rsidRPr="006D17BA">
        <w:rPr>
          <w:color w:val="000000" w:themeColor="text1"/>
          <w:lang w:val="sr-Cyrl-RS"/>
        </w:rPr>
        <w:t>).</w:t>
      </w:r>
      <w:r w:rsidRPr="006D17BA">
        <w:rPr>
          <w:color w:val="000000" w:themeColor="text1"/>
        </w:rPr>
        <w:t xml:space="preserve"> </w:t>
      </w:r>
      <w:r w:rsidRPr="006D17BA">
        <w:rPr>
          <w:color w:val="000000" w:themeColor="text1"/>
          <w:lang w:val="sr-Cyrl-RS"/>
        </w:rPr>
        <w:t>Током 202</w:t>
      </w:r>
      <w:r w:rsidRPr="006D17BA">
        <w:rPr>
          <w:color w:val="000000" w:themeColor="text1"/>
        </w:rPr>
        <w:t>4</w:t>
      </w:r>
      <w:r w:rsidRPr="006D17BA">
        <w:rPr>
          <w:color w:val="000000" w:themeColor="text1"/>
          <w:lang w:val="sr-Cyrl-RS"/>
        </w:rPr>
        <w:t>. године, на име камате плаћено 5.547.093,39 америчких долара (608.178.423,02 динара), на име главнице плаћено је 19.842.543,94 америчка долара (2.175.679.383,90</w:t>
      </w:r>
      <w:r w:rsidRPr="006D17BA">
        <w:rPr>
          <w:color w:val="000000" w:themeColor="text1"/>
        </w:rPr>
        <w:t xml:space="preserve"> </w:t>
      </w:r>
      <w:r w:rsidRPr="006D17BA">
        <w:rPr>
          <w:color w:val="000000" w:themeColor="text1"/>
          <w:lang w:val="sr-Cyrl-RS"/>
        </w:rPr>
        <w:t>динара).</w:t>
      </w:r>
      <w:r w:rsidRPr="006D17BA">
        <w:rPr>
          <w:color w:val="000000" w:themeColor="text1"/>
        </w:rPr>
        <w:t xml:space="preserve"> </w:t>
      </w:r>
    </w:p>
    <w:p w:rsidR="003A43E5" w:rsidRPr="006D17BA" w:rsidRDefault="003A43E5" w:rsidP="003A43E5">
      <w:pPr>
        <w:tabs>
          <w:tab w:val="left" w:pos="709"/>
          <w:tab w:val="left" w:pos="840"/>
        </w:tabs>
        <w:ind w:firstLine="709"/>
        <w:jc w:val="both"/>
        <w:rPr>
          <w:b/>
          <w:color w:val="000000" w:themeColor="text1"/>
        </w:rPr>
      </w:pPr>
    </w:p>
    <w:p w:rsidR="003A43E5" w:rsidRPr="006D17BA" w:rsidRDefault="003A43E5" w:rsidP="003A43E5">
      <w:pPr>
        <w:ind w:firstLine="709"/>
        <w:jc w:val="both"/>
        <w:rPr>
          <w:color w:val="000000" w:themeColor="text1"/>
          <w:lang w:val="sr-Cyrl-RS"/>
        </w:rPr>
      </w:pPr>
      <w:r w:rsidRPr="006D17BA">
        <w:rPr>
          <w:color w:val="000000" w:themeColor="text1"/>
          <w:lang w:val="sr-Cyrl-RS"/>
        </w:rPr>
        <w:t xml:space="preserve">8) Уговор о државном концесионалном зајму за Пројекат изградње обилазнице око Београда на аутопуту Е70/Е75, деоница: мост преко реке Саве код Остружнице - Бубањ Поток (Сектори 4, 5 и 6) између Владе Републике Србије, коју представља Министарство </w:t>
      </w:r>
      <w:r w:rsidRPr="006D17BA">
        <w:rPr>
          <w:color w:val="000000" w:themeColor="text1"/>
          <w:lang w:val="sr-Cyrl-RS"/>
        </w:rPr>
        <w:lastRenderedPageBreak/>
        <w:t>финансија, као зајмопримца и кинеске Export - Import банке, као зајмодавца, закључен je 18. септембра 2018. године.</w:t>
      </w:r>
    </w:p>
    <w:p w:rsidR="003A43E5" w:rsidRPr="006D17BA" w:rsidRDefault="003A43E5" w:rsidP="003A43E5">
      <w:pPr>
        <w:ind w:firstLine="709"/>
        <w:jc w:val="both"/>
        <w:rPr>
          <w:color w:val="000000" w:themeColor="text1"/>
          <w:lang w:val="sr-Cyrl-RS"/>
        </w:rPr>
      </w:pPr>
      <w:r w:rsidRPr="006D17BA">
        <w:rPr>
          <w:color w:val="000000" w:themeColor="text1"/>
          <w:lang w:val="sr-Cyrl-RS"/>
        </w:rPr>
        <w:t xml:space="preserve">Дана 15. маја 2021. године, Република Србија је искористила повољне услове на финансијском тржишту и са две банке, </w:t>
      </w:r>
      <w:r w:rsidR="003726F9" w:rsidRPr="006D17BA">
        <w:rPr>
          <w:color w:val="000000" w:themeColor="text1"/>
          <w:lang w:val="sr-Cyrl-RS"/>
        </w:rPr>
        <w:t xml:space="preserve">Bank of America </w:t>
      </w:r>
      <w:r w:rsidRPr="006D17BA">
        <w:rPr>
          <w:color w:val="000000" w:themeColor="text1"/>
          <w:lang w:val="sr-Cyrl-RS"/>
        </w:rPr>
        <w:t>и Deutsche Bank AG London, реализовала своп трансакцију и обавезе по основу зајма иницијално уговореног у кинеским јуанима конвертовала у евре.</w:t>
      </w:r>
    </w:p>
    <w:p w:rsidR="003A43E5" w:rsidRPr="006D17BA" w:rsidRDefault="003A43E5" w:rsidP="003A43E5">
      <w:pPr>
        <w:ind w:firstLine="709"/>
        <w:jc w:val="both"/>
        <w:rPr>
          <w:color w:val="000000" w:themeColor="text1"/>
          <w:lang w:val="sr-Cyrl-RS"/>
        </w:rPr>
      </w:pPr>
      <w:r w:rsidRPr="006D17BA">
        <w:rPr>
          <w:color w:val="000000" w:themeColor="text1"/>
          <w:lang w:val="sr-Cyrl-RS"/>
        </w:rPr>
        <w:t xml:space="preserve">Наведени зајам уговореног износа од 1.436.850.000,00 кинеских јуана, на који је плаћана фиксна каматна стопа од 2,50% годишње у кинеским јуанима, конвертован је у 186.052.985,96 евра, и то износ од 431.055.000,00 кинеских јуана код </w:t>
      </w:r>
      <w:r w:rsidR="003726F9" w:rsidRPr="006D17BA">
        <w:rPr>
          <w:color w:val="000000" w:themeColor="text1"/>
          <w:lang w:val="sr-Cyrl-RS"/>
        </w:rPr>
        <w:t>Bank of America</w:t>
      </w:r>
      <w:r w:rsidRPr="006D17BA">
        <w:rPr>
          <w:color w:val="000000" w:themeColor="text1"/>
          <w:lang w:val="sr-Cyrl-RS"/>
        </w:rPr>
        <w:t xml:space="preserve"> у износ од 55.815.895,79 по фиксној негативној каматној стопи од -0,07%, а износ од 1.005.795.000,00 кинеских јуана код Deutsche Bank AG London у износ од 130.237.090,17 евра по фиксној негативној каматној стопи од -0,07%.</w:t>
      </w:r>
      <w:r w:rsidRPr="006D17BA">
        <w:rPr>
          <w:color w:val="000000" w:themeColor="text1"/>
        </w:rPr>
        <w:t xml:space="preserve"> </w:t>
      </w:r>
      <w:r w:rsidRPr="006D17BA">
        <w:rPr>
          <w:color w:val="000000" w:themeColor="text1"/>
          <w:lang w:val="sr-Cyrl-RS"/>
        </w:rPr>
        <w:t xml:space="preserve">У току 2023. године, извршена је конверзија каматне стопе од стране Deutsche Bank AG London са првобитно уговорених -0,07% годишње на 0,00% годишње. Како је уговорена негативна каматна стопа Републици Србији је по том основу у 2024. године од стране </w:t>
      </w:r>
      <w:r w:rsidR="003726F9" w:rsidRPr="006D17BA">
        <w:rPr>
          <w:color w:val="000000" w:themeColor="text1"/>
          <w:lang w:val="sr-Cyrl-RS"/>
        </w:rPr>
        <w:t xml:space="preserve">Bank of America </w:t>
      </w:r>
      <w:r w:rsidRPr="006D17BA">
        <w:rPr>
          <w:color w:val="000000" w:themeColor="text1"/>
          <w:lang w:val="sr-Cyrl-RS"/>
        </w:rPr>
        <w:t>је уплаћено 39.056,66</w:t>
      </w:r>
      <w:r w:rsidRPr="006D17BA" w:rsidDel="00301AD2">
        <w:rPr>
          <w:color w:val="000000" w:themeColor="text1"/>
          <w:lang w:val="sr-Cyrl-RS"/>
        </w:rPr>
        <w:t xml:space="preserve"> </w:t>
      </w:r>
      <w:r w:rsidRPr="006D17BA">
        <w:rPr>
          <w:color w:val="000000" w:themeColor="text1"/>
          <w:lang w:val="sr-Cyrl-RS"/>
        </w:rPr>
        <w:t xml:space="preserve"> евра (4.571.497,54</w:t>
      </w:r>
      <w:r w:rsidRPr="006D17BA" w:rsidDel="00301AD2">
        <w:rPr>
          <w:color w:val="000000" w:themeColor="text1"/>
          <w:lang w:val="sr-Cyrl-RS"/>
        </w:rPr>
        <w:t xml:space="preserve"> </w:t>
      </w:r>
      <w:r w:rsidRPr="006D17BA">
        <w:rPr>
          <w:color w:val="000000" w:themeColor="text1"/>
          <w:lang w:val="sr-Cyrl-RS"/>
        </w:rPr>
        <w:t xml:space="preserve"> динара), док од стране Deutsche Bank AG London није било прилива по том основу.</w:t>
      </w:r>
    </w:p>
    <w:p w:rsidR="003A43E5" w:rsidRPr="006D17BA" w:rsidRDefault="003A43E5" w:rsidP="003A43E5">
      <w:pPr>
        <w:ind w:firstLine="709"/>
        <w:jc w:val="both"/>
        <w:rPr>
          <w:color w:val="000000" w:themeColor="text1"/>
          <w:lang w:val="sr-Cyrl-RS"/>
        </w:rPr>
      </w:pPr>
      <w:r w:rsidRPr="006D17BA">
        <w:rPr>
          <w:color w:val="000000" w:themeColor="text1"/>
          <w:lang w:val="sr-Cyrl-RS"/>
        </w:rPr>
        <w:t>У 202</w:t>
      </w:r>
      <w:r w:rsidRPr="006D17BA">
        <w:rPr>
          <w:color w:val="000000" w:themeColor="text1"/>
        </w:rPr>
        <w:t>4</w:t>
      </w:r>
      <w:r w:rsidRPr="006D17BA">
        <w:rPr>
          <w:color w:val="000000" w:themeColor="text1"/>
          <w:lang w:val="sr-Cyrl-RS"/>
        </w:rPr>
        <w:t>. години, од банака је остварен прилив средстава у износу од 131.697.945,83 кинеских јуана (1.996.898.637,23 динара) од којих су измирене обавезе према кинеској Export - Import банци и то,</w:t>
      </w:r>
      <w:r w:rsidRPr="006D17BA">
        <w:rPr>
          <w:color w:val="000000" w:themeColor="text1"/>
        </w:rPr>
        <w:t xml:space="preserve"> </w:t>
      </w:r>
      <w:r w:rsidRPr="006D17BA">
        <w:rPr>
          <w:color w:val="000000" w:themeColor="text1"/>
          <w:lang w:val="sr-Cyrl-RS"/>
        </w:rPr>
        <w:t>по основу главнице 95.790.000,00 кинеских јуана (1.456.022.368,50 динара), по основу камате 35.839.815,47 кинес</w:t>
      </w:r>
      <w:r w:rsidR="00D42A7B" w:rsidRPr="006D17BA">
        <w:rPr>
          <w:color w:val="000000" w:themeColor="text1"/>
          <w:lang w:val="sr-Cyrl-RS"/>
        </w:rPr>
        <w:t>ких јуана (543.179.556,21 динар</w:t>
      </w:r>
      <w:r w:rsidRPr="006D17BA">
        <w:rPr>
          <w:color w:val="000000" w:themeColor="text1"/>
          <w:lang w:val="sr-Cyrl-RS"/>
        </w:rPr>
        <w:t>), и по ос</w:t>
      </w:r>
      <w:r w:rsidR="008668C8">
        <w:rPr>
          <w:color w:val="000000" w:themeColor="text1"/>
          <w:lang w:val="sr-Cyrl-RS"/>
        </w:rPr>
        <w:t>нову провизије 6.813,04 кинеска</w:t>
      </w:r>
      <w:r w:rsidRPr="006D17BA">
        <w:rPr>
          <w:color w:val="000000" w:themeColor="text1"/>
          <w:lang w:val="sr-Cyrl-RS"/>
        </w:rPr>
        <w:t xml:space="preserve"> јуана (102.208,54 динара).</w:t>
      </w:r>
    </w:p>
    <w:p w:rsidR="003A43E5" w:rsidRPr="006D17BA" w:rsidRDefault="003A43E5" w:rsidP="003A43E5">
      <w:pPr>
        <w:ind w:firstLine="709"/>
        <w:jc w:val="both"/>
        <w:rPr>
          <w:color w:val="000000" w:themeColor="text1"/>
          <w:lang w:val="sr-Cyrl-RS"/>
        </w:rPr>
      </w:pPr>
      <w:r w:rsidRPr="006D17BA">
        <w:rPr>
          <w:color w:val="000000" w:themeColor="text1"/>
          <w:lang w:val="sr-Cyrl-RS"/>
        </w:rPr>
        <w:t>Стање дуга на дан 31. децембар 2024. године, износило је 173.649.453,57 евра (20.319.573.444,55</w:t>
      </w:r>
      <w:r w:rsidRPr="006D17BA" w:rsidDel="00596716">
        <w:rPr>
          <w:color w:val="000000" w:themeColor="text1"/>
          <w:lang w:val="sr-Cyrl-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Током 2024. године, на име камате није било плаћања, на име главнице плаћено је 12.403.532,39 евра (1.451.875.886,33 динара).</w:t>
      </w:r>
    </w:p>
    <w:p w:rsidR="00E56E1B" w:rsidRPr="006D17BA" w:rsidRDefault="00E56E1B" w:rsidP="003A43E5">
      <w:pPr>
        <w:ind w:firstLine="709"/>
        <w:jc w:val="both"/>
        <w:rPr>
          <w:color w:val="000000" w:themeColor="text1"/>
          <w:lang w:val="sr-Cyrl-RS"/>
        </w:rPr>
      </w:pPr>
    </w:p>
    <w:p w:rsidR="003A43E5" w:rsidRPr="006D17BA" w:rsidRDefault="003A43E5" w:rsidP="003A43E5">
      <w:pPr>
        <w:ind w:firstLine="709"/>
        <w:jc w:val="both"/>
        <w:rPr>
          <w:color w:val="000000" w:themeColor="text1"/>
          <w:lang w:val="sr-Cyrl-RS"/>
        </w:rPr>
      </w:pPr>
      <w:r w:rsidRPr="006D17BA">
        <w:rPr>
          <w:color w:val="000000" w:themeColor="text1"/>
          <w:lang w:val="sr-Cyrl-RS"/>
        </w:rPr>
        <w:t>9) Уговор о зајму за кредит за повлашћеног купца за Пројекат изградње аутопута Е-763, деоница Прељина−Пожега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2024. године, износило је 408.107.636,30 америчких долара (45.887.051.274,88</w:t>
      </w:r>
      <w:r w:rsidRPr="006D17BA">
        <w:rPr>
          <w:color w:val="000000" w:themeColor="text1"/>
          <w:lang w:val="sr-Latn-RS"/>
        </w:rPr>
        <w:t xml:space="preserve"> </w:t>
      </w:r>
      <w:r w:rsidRPr="006D17BA">
        <w:rPr>
          <w:color w:val="000000" w:themeColor="text1"/>
          <w:lang w:val="sr-Cyrl-RS"/>
        </w:rPr>
        <w:t>динара). У 2024. години повучено је 66.1</w:t>
      </w:r>
      <w:r w:rsidR="00DF0A7D" w:rsidRPr="006D17BA">
        <w:rPr>
          <w:color w:val="000000" w:themeColor="text1"/>
          <w:lang w:val="sr-Cyrl-RS"/>
        </w:rPr>
        <w:t>38.931,70 америчких</w:t>
      </w:r>
      <w:r w:rsidRPr="006D17BA">
        <w:rPr>
          <w:color w:val="000000" w:themeColor="text1"/>
          <w:lang w:val="sr-Cyrl-RS"/>
        </w:rPr>
        <w:t xml:space="preserve"> долара (7.149.459.375,36</w:t>
      </w:r>
      <w:r w:rsidRPr="006D17BA">
        <w:rPr>
          <w:color w:val="000000" w:themeColor="text1"/>
          <w:lang w:val="sr-Latn-RS"/>
        </w:rPr>
        <w:t xml:space="preserve"> </w:t>
      </w:r>
      <w:r w:rsidRPr="006D17BA">
        <w:rPr>
          <w:color w:val="000000" w:themeColor="text1"/>
          <w:lang w:val="sr-Cyrl-RS"/>
        </w:rPr>
        <w:t>динара). Током 2024. године на име главнице је плаћено 13.604.842,10 америчких долара (1.500.378.719,86 динара), док је на име камате</w:t>
      </w:r>
      <w:r w:rsidR="002C0C36">
        <w:rPr>
          <w:color w:val="000000" w:themeColor="text1"/>
          <w:lang w:val="sr-Cyrl-RS"/>
        </w:rPr>
        <w:t xml:space="preserve"> плаћено 11.274.330,84 америчка</w:t>
      </w:r>
      <w:r w:rsidRPr="006D17BA">
        <w:rPr>
          <w:color w:val="000000" w:themeColor="text1"/>
          <w:lang w:val="sr-Cyrl-RS"/>
        </w:rPr>
        <w:t xml:space="preserve"> долара (1.236.400.425,52 динара), а на име провизије на неповучена средства плаћено је 383.028,19 америчких долара (41.972.221,20</w:t>
      </w:r>
      <w:r w:rsidRPr="006D17BA">
        <w:rPr>
          <w:color w:val="000000" w:themeColor="text1"/>
          <w:lang w:val="sr-Latn-RS"/>
        </w:rPr>
        <w:t xml:space="preserve"> </w:t>
      </w:r>
      <w:r w:rsidRPr="006D17BA">
        <w:rPr>
          <w:color w:val="000000" w:themeColor="text1"/>
          <w:lang w:val="sr-Cyrl-RS"/>
        </w:rPr>
        <w:t>динара).</w:t>
      </w:r>
    </w:p>
    <w:p w:rsidR="003A43E5" w:rsidRPr="006D17BA" w:rsidRDefault="003A43E5" w:rsidP="003A43E5">
      <w:pPr>
        <w:rPr>
          <w:b/>
          <w:color w:val="000000" w:themeColor="text1"/>
          <w:lang w:val="sr-Cyrl-RS"/>
        </w:rPr>
      </w:pPr>
    </w:p>
    <w:p w:rsidR="003A43E5" w:rsidRPr="006D17BA" w:rsidRDefault="003A43E5" w:rsidP="003A43E5">
      <w:pPr>
        <w:ind w:firstLine="709"/>
        <w:jc w:val="both"/>
        <w:rPr>
          <w:color w:val="000000" w:themeColor="text1"/>
          <w:lang w:val="sr-Cyrl-RS"/>
        </w:rPr>
      </w:pPr>
      <w:r w:rsidRPr="006D17BA">
        <w:rPr>
          <w:color w:val="000000" w:themeColor="text1"/>
          <w:lang w:val="sr-Cyrl-RS"/>
        </w:rPr>
        <w:t>10) Уговор о зајму за кредит за повлашћеног купца за Пројекат модернизације и реконструкције мађарско-српске железничке везе на територији Републике Србије, за деоницу Нови Сад - Суботица - државна граница (Келебија) између Владе Републике Србије, коју представља Министарство финансија, као зајмопримца и кинеске Export - Import банке, као зајмодавца, закључен je 25. априла 2019. године. Стање дуга, на дан 31. децембар 2024. године, изно</w:t>
      </w:r>
      <w:r w:rsidR="004C08F2" w:rsidRPr="006D17BA">
        <w:rPr>
          <w:color w:val="000000" w:themeColor="text1"/>
          <w:lang w:val="sr-Cyrl-RS"/>
        </w:rPr>
        <w:t>сило је 882.998.587,91 амерички долар</w:t>
      </w:r>
      <w:r w:rsidRPr="006D17BA">
        <w:rPr>
          <w:color w:val="000000" w:themeColor="text1"/>
          <w:lang w:val="sr-Cyrl-RS"/>
        </w:rPr>
        <w:t xml:space="preserve"> (99.283.125.026,58</w:t>
      </w:r>
      <w:r w:rsidRPr="006D17BA">
        <w:rPr>
          <w:color w:val="000000" w:themeColor="text1"/>
          <w:lang w:val="sr-Latn-RS"/>
        </w:rPr>
        <w:t xml:space="preserve"> </w:t>
      </w:r>
      <w:r w:rsidRPr="006D17BA">
        <w:rPr>
          <w:color w:val="000000" w:themeColor="text1"/>
          <w:lang w:val="sr-Cyrl-RS"/>
        </w:rPr>
        <w:t>динара). У 2024. години повучено је 219.558.283,76</w:t>
      </w:r>
      <w:r w:rsidRPr="006D17BA">
        <w:rPr>
          <w:color w:val="000000" w:themeColor="text1"/>
          <w:lang w:val="sr-Latn-RS"/>
        </w:rPr>
        <w:t xml:space="preserve"> </w:t>
      </w:r>
      <w:r w:rsidRPr="006D17BA">
        <w:rPr>
          <w:color w:val="000000" w:themeColor="text1"/>
          <w:lang w:val="sr-Cyrl-RS"/>
        </w:rPr>
        <w:t>амерички</w:t>
      </w:r>
      <w:r w:rsidR="00301E5D" w:rsidRPr="006D17BA">
        <w:rPr>
          <w:color w:val="000000" w:themeColor="text1"/>
          <w:lang w:val="sr-Cyrl-RS"/>
        </w:rPr>
        <w:t>х</w:t>
      </w:r>
      <w:r w:rsidRPr="006D17BA">
        <w:rPr>
          <w:color w:val="000000" w:themeColor="text1"/>
          <w:lang w:val="sr-Cyrl-RS"/>
        </w:rPr>
        <w:t xml:space="preserve"> долар</w:t>
      </w:r>
      <w:r w:rsidR="00301E5D" w:rsidRPr="006D17BA">
        <w:rPr>
          <w:color w:val="000000" w:themeColor="text1"/>
          <w:lang w:val="sr-Cyrl-RS"/>
        </w:rPr>
        <w:t>а</w:t>
      </w:r>
      <w:r w:rsidRPr="006D17BA">
        <w:rPr>
          <w:color w:val="000000" w:themeColor="text1"/>
          <w:lang w:val="sr-Cyrl-RS"/>
        </w:rPr>
        <w:t xml:space="preserve"> (23.767.799.692,78</w:t>
      </w:r>
      <w:r w:rsidRPr="006D17BA">
        <w:rPr>
          <w:color w:val="000000" w:themeColor="text1"/>
          <w:lang w:val="sr-Latn-RS"/>
        </w:rPr>
        <w:t xml:space="preserve"> </w:t>
      </w:r>
      <w:r w:rsidRPr="006D17BA">
        <w:rPr>
          <w:color w:val="000000" w:themeColor="text1"/>
          <w:lang w:val="sr-Cyrl-RS"/>
        </w:rPr>
        <w:t>динара). На име главнице у 2024. години није било плаћања, на име камате плаћено је 15.266.907,38</w:t>
      </w:r>
      <w:r w:rsidRPr="006D17BA">
        <w:rPr>
          <w:color w:val="000000" w:themeColor="text1"/>
          <w:lang w:val="sr-Latn-RS"/>
        </w:rPr>
        <w:t xml:space="preserve"> </w:t>
      </w:r>
      <w:r w:rsidRPr="006D17BA">
        <w:rPr>
          <w:color w:val="000000" w:themeColor="text1"/>
          <w:lang w:val="sr-Cyrl-RS"/>
        </w:rPr>
        <w:t>америчких долара (1.675.000.289,03 динара), на име провизије на неповучена средства плаћено је 603.790,67 америчких долара (66.084.349,99</w:t>
      </w:r>
      <w:r w:rsidRPr="006D17BA">
        <w:rPr>
          <w:color w:val="000000" w:themeColor="text1"/>
          <w:lang w:val="sr-Latn-RS"/>
        </w:rPr>
        <w:t xml:space="preserve"> </w:t>
      </w:r>
      <w:r w:rsidRPr="006D17BA">
        <w:rPr>
          <w:color w:val="000000" w:themeColor="text1"/>
          <w:lang w:val="sr-Cyrl-RS"/>
        </w:rPr>
        <w:t>динара).</w:t>
      </w:r>
    </w:p>
    <w:p w:rsidR="003A43E5" w:rsidRPr="006D17BA" w:rsidRDefault="003A43E5" w:rsidP="003A43E5">
      <w:pPr>
        <w:rPr>
          <w:color w:val="000000" w:themeColor="text1"/>
          <w:lang w:val="sr-Cyrl-RS"/>
        </w:rPr>
      </w:pPr>
    </w:p>
    <w:p w:rsidR="003A43E5" w:rsidRPr="006D17BA" w:rsidRDefault="003A43E5" w:rsidP="003A43E5">
      <w:pPr>
        <w:ind w:firstLine="709"/>
        <w:jc w:val="both"/>
        <w:rPr>
          <w:color w:val="000000" w:themeColor="text1"/>
          <w:lang w:val="sr-Cyrl-RS"/>
        </w:rPr>
      </w:pPr>
      <w:r w:rsidRPr="006D17BA">
        <w:rPr>
          <w:color w:val="000000" w:themeColor="text1"/>
          <w:lang w:val="sr-Cyrl-RS"/>
        </w:rPr>
        <w:t xml:space="preserve">11) Уговор о зајму (Зајам за уговарање страног пројекта о изградњи) за Пројекат изградње топловода Обреновац - Нови Београд,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17. јануара 2020. године. Стање </w:t>
      </w:r>
      <w:r w:rsidRPr="006D17BA">
        <w:rPr>
          <w:color w:val="000000" w:themeColor="text1"/>
          <w:lang w:val="sr-Cyrl-RS"/>
        </w:rPr>
        <w:lastRenderedPageBreak/>
        <w:t>дуга, на дан 31. децембар 2024. године, износило је 32.937.160,00 евра (3.854.138.483,68 динара). Током 2024. године није било повлачења, нити плаћања на име главнице</w:t>
      </w:r>
      <w:r w:rsidRPr="006D17BA">
        <w:rPr>
          <w:color w:val="000000" w:themeColor="text1"/>
          <w:lang w:val="sr-Latn-RS"/>
        </w:rPr>
        <w:t xml:space="preserve">, </w:t>
      </w:r>
      <w:r w:rsidRPr="006D17BA">
        <w:rPr>
          <w:color w:val="000000" w:themeColor="text1"/>
          <w:lang w:val="sr-Cyrl-RS"/>
        </w:rPr>
        <w:t xml:space="preserve">док је на име </w:t>
      </w:r>
      <w:r w:rsidR="00197478" w:rsidRPr="006D17BA">
        <w:rPr>
          <w:color w:val="000000" w:themeColor="text1"/>
          <w:lang w:val="sr-Cyrl-RS"/>
        </w:rPr>
        <w:t>камате плаћено 2.220.370,81 евро</w:t>
      </w:r>
      <w:r w:rsidRPr="006D17BA">
        <w:rPr>
          <w:color w:val="000000" w:themeColor="text1"/>
          <w:lang w:val="sr-Cyrl-RS"/>
        </w:rPr>
        <w:t xml:space="preserve"> (260.687.119,12 динара), док је на име провизије на неповучена средства плаћено 669.722,25 евра (78.628.998,03 динара).</w:t>
      </w:r>
    </w:p>
    <w:p w:rsidR="003A43E5" w:rsidRPr="006D17BA" w:rsidRDefault="003A43E5" w:rsidP="003A43E5">
      <w:pPr>
        <w:jc w:val="both"/>
        <w:rPr>
          <w:color w:val="000000" w:themeColor="text1"/>
          <w:lang w:val="sr-Cyrl-RS"/>
        </w:rPr>
      </w:pPr>
    </w:p>
    <w:p w:rsidR="003A43E5" w:rsidRPr="006D17BA" w:rsidRDefault="003A43E5" w:rsidP="003A43E5">
      <w:pPr>
        <w:ind w:firstLine="709"/>
        <w:jc w:val="both"/>
        <w:rPr>
          <w:color w:val="000000" w:themeColor="text1"/>
          <w:lang w:val="sr-Cyrl-RS"/>
        </w:rPr>
      </w:pPr>
      <w:r w:rsidRPr="006D17BA">
        <w:rPr>
          <w:color w:val="000000" w:themeColor="text1"/>
          <w:lang w:val="sr-Cyrl-RS"/>
        </w:rPr>
        <w:t>12) Уговор о зајму за Пројекат изградње државног пута 1б реда бр. 27 Лозница-Ваљево-Лазаревац, деоница Иверак-Лајковац (веза са аутопутем Е-763 Београд-Пожега),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26. новембра 2021. године. Стање дуга на крају 2024. године је износило 120.726.025,16 евра (14.126.743.761,49 динара). У току 2024. године из кредита је повучено 8.091.516,87 евра (948.259.426,73 динара). У 2024. години, на име камате плаћено је 7.579.359,08 евра (889.860.966,74 динара), док је на име провизије на неповучена средства плаћено 78.634,59 евра (9.232.861,37 динара).</w:t>
      </w:r>
    </w:p>
    <w:p w:rsidR="003A43E5" w:rsidRPr="006D17BA" w:rsidRDefault="003A43E5" w:rsidP="003A43E5">
      <w:pPr>
        <w:jc w:val="both"/>
        <w:rPr>
          <w:color w:val="000000" w:themeColor="text1"/>
          <w:lang w:val="sr-Cyrl-RS"/>
        </w:rPr>
      </w:pPr>
    </w:p>
    <w:p w:rsidR="003A43E5" w:rsidRPr="006D17BA" w:rsidRDefault="003A43E5" w:rsidP="003A43E5">
      <w:pPr>
        <w:ind w:firstLine="709"/>
        <w:jc w:val="both"/>
        <w:rPr>
          <w:color w:val="000000" w:themeColor="text1"/>
          <w:lang w:val="sr-Cyrl-RS"/>
        </w:rPr>
      </w:pPr>
      <w:r w:rsidRPr="006D17BA">
        <w:rPr>
          <w:color w:val="000000" w:themeColor="text1"/>
          <w:lang w:val="sr-Cyrl-RS"/>
        </w:rPr>
        <w:t xml:space="preserve">13) Уговор о зајму за Пројекат изградње брзе саобраћајнице Нови Сад - Рума  („Фрушкогорски коридор”),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21. јануара 2022. године. Стање дуга на крају 2024. године је износило 308.315.483,67 америчких долара (34.666.561.342,18 динара). Током 2024. године из кредита је </w:t>
      </w:r>
      <w:r w:rsidR="00153281" w:rsidRPr="006D17BA">
        <w:rPr>
          <w:color w:val="000000" w:themeColor="text1"/>
          <w:lang w:val="sr-Cyrl-RS"/>
        </w:rPr>
        <w:t>повучено 98.121.335,91 амерички долар</w:t>
      </w:r>
      <w:r w:rsidRPr="006D17BA">
        <w:rPr>
          <w:color w:val="000000" w:themeColor="text1"/>
          <w:lang w:val="sr-Cyrl-RS"/>
        </w:rPr>
        <w:t xml:space="preserve"> (10.611.584.041,10 динара). У 2024. години, на име главнице није било плаћања, на име камате плаћено је 7.663.408,58 америчких долара (841.004.406,58 динара), док је на име провизије на неповучена средств</w:t>
      </w:r>
      <w:r w:rsidR="00FE34ED" w:rsidRPr="006D17BA">
        <w:rPr>
          <w:color w:val="000000" w:themeColor="text1"/>
          <w:lang w:val="sr-Cyrl-RS"/>
        </w:rPr>
        <w:t>а плаћено 1.815.387,01 амерички</w:t>
      </w:r>
      <w:r w:rsidR="0053783C">
        <w:rPr>
          <w:color w:val="000000" w:themeColor="text1"/>
          <w:lang w:val="sr-Cyrl-RS"/>
        </w:rPr>
        <w:t xml:space="preserve"> долар</w:t>
      </w:r>
      <w:r w:rsidRPr="006D17BA">
        <w:rPr>
          <w:color w:val="000000" w:themeColor="text1"/>
          <w:lang w:val="sr-Cyrl-RS"/>
        </w:rPr>
        <w:t xml:space="preserve"> (198.940.656,69 динара).</w:t>
      </w:r>
    </w:p>
    <w:p w:rsidR="003A43E5" w:rsidRPr="006D17BA" w:rsidRDefault="003A43E5" w:rsidP="003A43E5">
      <w:pPr>
        <w:ind w:firstLine="709"/>
        <w:jc w:val="both"/>
        <w:rPr>
          <w:color w:val="000000" w:themeColor="text1"/>
          <w:lang w:val="sr-Cyrl-RS"/>
        </w:rPr>
      </w:pPr>
    </w:p>
    <w:p w:rsidR="003A43E5" w:rsidRPr="006D17BA" w:rsidRDefault="003A43E5" w:rsidP="003A43E5">
      <w:pPr>
        <w:ind w:firstLine="709"/>
        <w:jc w:val="both"/>
        <w:rPr>
          <w:color w:val="000000" w:themeColor="text1"/>
        </w:rPr>
      </w:pPr>
      <w:r w:rsidRPr="006D17BA">
        <w:rPr>
          <w:color w:val="000000" w:themeColor="text1"/>
          <w:lang w:val="sr-Cyrl-RS"/>
        </w:rPr>
        <w:t>14) Уговор о зајму за Пројекат изградње обилазнице око Новог Сада са мостом преко Дунава, између Кинеске Export - Import банке, као зајмодавца и Републике Србије, коју заступа Влада Републике Србије поступајући преко Министарства финансија, као зајмопримца, закључен је 10. октобра 2023. године. Стање дуга на крају 2024. године је износило 29.835.000,00 евра (3.491.139.541,50 динара). Током 2024. године из кредита је повучено 29.835.000,00 евра (3.489.940.174,50 динара). У 2024. години, на име главнице и камате није било плаћања, док је на име провизије на неповучена средства плаћено 654.7</w:t>
      </w:r>
      <w:r w:rsidR="007A2AB5" w:rsidRPr="006D17BA">
        <w:rPr>
          <w:color w:val="000000" w:themeColor="text1"/>
          <w:lang w:val="sr-Cyrl-RS"/>
        </w:rPr>
        <w:t>12,50 евра (76.858.846,01 динар</w:t>
      </w:r>
      <w:r w:rsidRPr="006D17BA">
        <w:rPr>
          <w:color w:val="000000" w:themeColor="text1"/>
          <w:lang w:val="sr-Cyrl-RS"/>
        </w:rPr>
        <w:t>).</w:t>
      </w:r>
    </w:p>
    <w:p w:rsidR="00B802CA" w:rsidRPr="006D17BA" w:rsidRDefault="00B802CA" w:rsidP="000F6847">
      <w:pPr>
        <w:rPr>
          <w:b/>
          <w:color w:val="000000" w:themeColor="text1"/>
          <w:lang w:val="sr-Cyrl-RS"/>
        </w:rPr>
      </w:pPr>
    </w:p>
    <w:p w:rsidR="000F6847" w:rsidRPr="006D17BA" w:rsidRDefault="000F6847" w:rsidP="000F6847">
      <w:pPr>
        <w:rPr>
          <w:b/>
          <w:color w:val="000000" w:themeColor="text1"/>
          <w:lang w:val="sr-Cyrl-RS"/>
        </w:rPr>
      </w:pPr>
    </w:p>
    <w:p w:rsidR="00CF79DE" w:rsidRPr="006D17BA" w:rsidRDefault="00A33A09" w:rsidP="00CF79DE">
      <w:pPr>
        <w:jc w:val="center"/>
        <w:rPr>
          <w:b/>
          <w:color w:val="000000" w:themeColor="text1"/>
          <w:lang w:val="sr-Cyrl-RS"/>
        </w:rPr>
      </w:pPr>
      <w:r w:rsidRPr="006D17BA">
        <w:rPr>
          <w:b/>
          <w:color w:val="000000" w:themeColor="text1"/>
          <w:lang w:val="sr-Cyrl-RS"/>
        </w:rPr>
        <w:t>8. ОСТАЛЕ ОБАВЕЗЕ</w:t>
      </w:r>
    </w:p>
    <w:p w:rsidR="00CF79DE" w:rsidRPr="006D17BA" w:rsidRDefault="00CF79DE" w:rsidP="00CF79DE">
      <w:pPr>
        <w:jc w:val="both"/>
        <w:rPr>
          <w:b/>
          <w:color w:val="000000" w:themeColor="text1"/>
          <w:lang w:val="sr-Cyrl-RS"/>
        </w:rPr>
      </w:pPr>
    </w:p>
    <w:p w:rsidR="00054533" w:rsidRPr="006D17BA" w:rsidRDefault="00986DA9" w:rsidP="00054533">
      <w:pPr>
        <w:ind w:firstLine="709"/>
        <w:jc w:val="both"/>
        <w:rPr>
          <w:color w:val="000000" w:themeColor="text1"/>
          <w:lang w:val="sr-Cyrl-RS"/>
        </w:rPr>
      </w:pPr>
      <w:r w:rsidRPr="006D17BA">
        <w:rPr>
          <w:color w:val="000000" w:themeColor="text1"/>
          <w:lang w:val="sr-Cyrl-RS"/>
        </w:rPr>
        <w:t xml:space="preserve">1) </w:t>
      </w:r>
      <w:r w:rsidR="00054533" w:rsidRPr="006D17BA">
        <w:rPr>
          <w:color w:val="000000" w:themeColor="text1"/>
          <w:lang w:val="sr-Cyrl-RS"/>
        </w:rPr>
        <w:t>Репрограмирани дуг према Париском клубу поверилаца - Стање овог дуга, на дан 31. децембар 202</w:t>
      </w:r>
      <w:r w:rsidR="00054533" w:rsidRPr="006D17BA">
        <w:rPr>
          <w:color w:val="000000" w:themeColor="text1"/>
          <w:lang w:val="sr-Latn-RS"/>
        </w:rPr>
        <w:t>4</w:t>
      </w:r>
      <w:r w:rsidR="00054533" w:rsidRPr="006D17BA">
        <w:rPr>
          <w:color w:val="000000" w:themeColor="text1"/>
          <w:lang w:val="sr-Cyrl-RS"/>
        </w:rPr>
        <w:t>. године, износило је 324.674.258,36</w:t>
      </w:r>
      <w:r w:rsidR="00054533" w:rsidRPr="006D17BA">
        <w:rPr>
          <w:color w:val="000000" w:themeColor="text1"/>
          <w:lang w:val="sr-Latn-RS"/>
        </w:rPr>
        <w:t xml:space="preserve"> </w:t>
      </w:r>
      <w:r w:rsidR="008E598A" w:rsidRPr="006D17BA">
        <w:rPr>
          <w:color w:val="000000" w:themeColor="text1"/>
          <w:lang w:val="sr-Cyrl-RS"/>
        </w:rPr>
        <w:t>америчких</w:t>
      </w:r>
      <w:r w:rsidR="00054533" w:rsidRPr="006D17BA">
        <w:rPr>
          <w:color w:val="000000" w:themeColor="text1"/>
          <w:lang w:val="sr-Cyrl-RS"/>
        </w:rPr>
        <w:t xml:space="preserve"> долара (36.505.919.066,14</w:t>
      </w:r>
      <w:r w:rsidR="00054533" w:rsidRPr="006D17BA">
        <w:rPr>
          <w:color w:val="000000" w:themeColor="text1"/>
          <w:lang w:val="sr-Latn-RS"/>
        </w:rPr>
        <w:t xml:space="preserve"> </w:t>
      </w:r>
      <w:r w:rsidR="00054533" w:rsidRPr="006D17BA">
        <w:rPr>
          <w:color w:val="000000" w:themeColor="text1"/>
          <w:lang w:val="sr-Cyrl-RS"/>
        </w:rPr>
        <w:t>динара). На име главнице по овом дугу, плаћено је у марту 202</w:t>
      </w:r>
      <w:r w:rsidR="00054533" w:rsidRPr="006D17BA">
        <w:rPr>
          <w:color w:val="000000" w:themeColor="text1"/>
          <w:lang w:val="sr-Latn-RS"/>
        </w:rPr>
        <w:t>4</w:t>
      </w:r>
      <w:r w:rsidR="00054533" w:rsidRPr="006D17BA">
        <w:rPr>
          <w:color w:val="000000" w:themeColor="text1"/>
          <w:lang w:val="sr-Cyrl-RS"/>
        </w:rPr>
        <w:t>. године, 4</w:t>
      </w:r>
      <w:r w:rsidR="00054533" w:rsidRPr="006D17BA">
        <w:rPr>
          <w:color w:val="000000" w:themeColor="text1"/>
          <w:lang w:val="sr-Latn-RS"/>
        </w:rPr>
        <w:t>6</w:t>
      </w:r>
      <w:r w:rsidR="00054533" w:rsidRPr="006D17BA">
        <w:rPr>
          <w:color w:val="000000" w:themeColor="text1"/>
          <w:lang w:val="sr-Cyrl-RS"/>
        </w:rPr>
        <w:t>.</w:t>
      </w:r>
      <w:r w:rsidR="00054533" w:rsidRPr="006D17BA">
        <w:rPr>
          <w:color w:val="000000" w:themeColor="text1"/>
          <w:lang w:val="sr-Latn-RS"/>
        </w:rPr>
        <w:t>113</w:t>
      </w:r>
      <w:r w:rsidR="00054533" w:rsidRPr="006D17BA">
        <w:rPr>
          <w:color w:val="000000" w:themeColor="text1"/>
          <w:lang w:val="sr-Cyrl-RS"/>
        </w:rPr>
        <w:t>.</w:t>
      </w:r>
      <w:r w:rsidR="00054533" w:rsidRPr="006D17BA">
        <w:rPr>
          <w:color w:val="000000" w:themeColor="text1"/>
          <w:lang w:val="sr-Latn-RS"/>
        </w:rPr>
        <w:t>502</w:t>
      </w:r>
      <w:r w:rsidR="00054533" w:rsidRPr="006D17BA">
        <w:rPr>
          <w:color w:val="000000" w:themeColor="text1"/>
          <w:lang w:val="sr-Cyrl-RS"/>
        </w:rPr>
        <w:t>,</w:t>
      </w:r>
      <w:r w:rsidR="00054533" w:rsidRPr="006D17BA">
        <w:rPr>
          <w:color w:val="000000" w:themeColor="text1"/>
          <w:lang w:val="sr-Latn-RS"/>
        </w:rPr>
        <w:t>77</w:t>
      </w:r>
      <w:r w:rsidR="00054533" w:rsidRPr="006D17BA">
        <w:rPr>
          <w:color w:val="000000" w:themeColor="text1"/>
          <w:lang w:val="sr-Cyrl-RS"/>
        </w:rPr>
        <w:t xml:space="preserve"> евра (</w:t>
      </w:r>
      <w:r w:rsidR="00054533" w:rsidRPr="006D17BA">
        <w:rPr>
          <w:color w:val="000000" w:themeColor="text1"/>
          <w:lang w:val="sr-Latn-RS"/>
        </w:rPr>
        <w:t>5</w:t>
      </w:r>
      <w:r w:rsidR="00054533" w:rsidRPr="006D17BA">
        <w:rPr>
          <w:color w:val="000000" w:themeColor="text1"/>
          <w:lang w:val="sr-Cyrl-RS"/>
        </w:rPr>
        <w:t>.</w:t>
      </w:r>
      <w:r w:rsidR="00054533" w:rsidRPr="006D17BA">
        <w:rPr>
          <w:color w:val="000000" w:themeColor="text1"/>
          <w:lang w:val="sr-Latn-RS"/>
        </w:rPr>
        <w:t>421</w:t>
      </w:r>
      <w:r w:rsidR="00054533" w:rsidRPr="006D17BA">
        <w:rPr>
          <w:color w:val="000000" w:themeColor="text1"/>
          <w:lang w:val="sr-Cyrl-RS"/>
        </w:rPr>
        <w:t>.</w:t>
      </w:r>
      <w:r w:rsidR="00054533" w:rsidRPr="006D17BA">
        <w:rPr>
          <w:color w:val="000000" w:themeColor="text1"/>
          <w:lang w:val="sr-Latn-RS"/>
        </w:rPr>
        <w:t>160</w:t>
      </w:r>
      <w:r w:rsidR="00054533" w:rsidRPr="006D17BA">
        <w:rPr>
          <w:color w:val="000000" w:themeColor="text1"/>
          <w:lang w:val="sr-Cyrl-RS"/>
        </w:rPr>
        <w:t>.</w:t>
      </w:r>
      <w:r w:rsidR="00054533" w:rsidRPr="006D17BA">
        <w:rPr>
          <w:color w:val="000000" w:themeColor="text1"/>
          <w:lang w:val="sr-Latn-RS"/>
        </w:rPr>
        <w:t>720</w:t>
      </w:r>
      <w:r w:rsidR="00054533" w:rsidRPr="006D17BA">
        <w:rPr>
          <w:color w:val="000000" w:themeColor="text1"/>
          <w:lang w:val="sr-Cyrl-RS"/>
        </w:rPr>
        <w:t>,</w:t>
      </w:r>
      <w:r w:rsidR="00054533" w:rsidRPr="006D17BA">
        <w:rPr>
          <w:color w:val="000000" w:themeColor="text1"/>
          <w:lang w:val="sr-Latn-RS"/>
        </w:rPr>
        <w:t>67</w:t>
      </w:r>
      <w:r w:rsidR="00054533" w:rsidRPr="006D17BA">
        <w:rPr>
          <w:color w:val="000000" w:themeColor="text1"/>
          <w:lang w:val="sr-Cyrl-RS"/>
        </w:rPr>
        <w:t xml:space="preserve"> динара), </w:t>
      </w:r>
      <w:r w:rsidR="004F2D6A" w:rsidRPr="006D17BA">
        <w:rPr>
          <w:color w:val="000000" w:themeColor="text1"/>
          <w:lang w:val="sr-Cyrl-RS"/>
        </w:rPr>
        <w:t>40.195.936,11</w:t>
      </w:r>
      <w:r w:rsidR="00054533" w:rsidRPr="006D17BA">
        <w:rPr>
          <w:color w:val="000000" w:themeColor="text1"/>
          <w:lang w:val="sr-Cyrl-RS"/>
        </w:rPr>
        <w:t xml:space="preserve"> америчк</w:t>
      </w:r>
      <w:r w:rsidR="004F2D6A" w:rsidRPr="006D17BA">
        <w:rPr>
          <w:color w:val="000000" w:themeColor="text1"/>
          <w:lang w:val="sr-Cyrl-RS"/>
        </w:rPr>
        <w:t>их</w:t>
      </w:r>
      <w:r w:rsidR="00054533" w:rsidRPr="006D17BA">
        <w:rPr>
          <w:color w:val="000000" w:themeColor="text1"/>
          <w:lang w:val="sr-Cyrl-RS"/>
        </w:rPr>
        <w:t xml:space="preserve"> долара (</w:t>
      </w:r>
      <w:r w:rsidR="004F2D6A" w:rsidRPr="006D17BA">
        <w:rPr>
          <w:color w:val="000000" w:themeColor="text1"/>
          <w:lang w:val="sr-Cyrl-RS"/>
        </w:rPr>
        <w:t xml:space="preserve">4.342.780.674,32 </w:t>
      </w:r>
      <w:r w:rsidR="00054533" w:rsidRPr="006D17BA">
        <w:rPr>
          <w:color w:val="000000" w:themeColor="text1"/>
          <w:lang w:val="sr-Cyrl-RS"/>
        </w:rPr>
        <w:t xml:space="preserve">динара), </w:t>
      </w:r>
      <w:r w:rsidR="00054533" w:rsidRPr="006D17BA">
        <w:rPr>
          <w:color w:val="000000" w:themeColor="text1"/>
          <w:lang w:val="sr-Latn-RS"/>
        </w:rPr>
        <w:t>5</w:t>
      </w:r>
      <w:r w:rsidR="00054533" w:rsidRPr="006D17BA">
        <w:rPr>
          <w:color w:val="000000" w:themeColor="text1"/>
          <w:lang w:val="sr-Cyrl-RS"/>
        </w:rPr>
        <w:t>.</w:t>
      </w:r>
      <w:r w:rsidR="00054533" w:rsidRPr="006D17BA">
        <w:rPr>
          <w:color w:val="000000" w:themeColor="text1"/>
          <w:lang w:val="sr-Latn-RS"/>
        </w:rPr>
        <w:t>036</w:t>
      </w:r>
      <w:r w:rsidR="00054533" w:rsidRPr="006D17BA">
        <w:rPr>
          <w:color w:val="000000" w:themeColor="text1"/>
          <w:lang w:val="sr-Cyrl-RS"/>
        </w:rPr>
        <w:t>.</w:t>
      </w:r>
      <w:r w:rsidR="00054533" w:rsidRPr="006D17BA">
        <w:rPr>
          <w:color w:val="000000" w:themeColor="text1"/>
          <w:lang w:val="sr-Latn-RS"/>
        </w:rPr>
        <w:t>275</w:t>
      </w:r>
      <w:r w:rsidR="00054533" w:rsidRPr="006D17BA">
        <w:rPr>
          <w:color w:val="000000" w:themeColor="text1"/>
          <w:lang w:val="sr-Cyrl-RS"/>
        </w:rPr>
        <w:t>,</w:t>
      </w:r>
      <w:r w:rsidR="00054533" w:rsidRPr="006D17BA">
        <w:rPr>
          <w:color w:val="000000" w:themeColor="text1"/>
          <w:lang w:val="sr-Latn-RS"/>
        </w:rPr>
        <w:t>65</w:t>
      </w:r>
      <w:r w:rsidR="00FB3475" w:rsidRPr="006D17BA">
        <w:rPr>
          <w:color w:val="000000" w:themeColor="text1"/>
          <w:lang w:val="sr-Cyrl-RS"/>
        </w:rPr>
        <w:t xml:space="preserve"> данских круна</w:t>
      </w:r>
      <w:r w:rsidR="00054533" w:rsidRPr="006D17BA">
        <w:rPr>
          <w:color w:val="000000" w:themeColor="text1"/>
          <w:lang w:val="sr-Cyrl-RS"/>
        </w:rPr>
        <w:t xml:space="preserve"> (</w:t>
      </w:r>
      <w:r w:rsidR="00054533" w:rsidRPr="006D17BA">
        <w:rPr>
          <w:color w:val="000000" w:themeColor="text1"/>
          <w:lang w:val="sr-Latn-RS"/>
        </w:rPr>
        <w:t>79</w:t>
      </w:r>
      <w:r w:rsidR="00054533" w:rsidRPr="006D17BA">
        <w:rPr>
          <w:color w:val="000000" w:themeColor="text1"/>
          <w:lang w:val="sr-Cyrl-RS"/>
        </w:rPr>
        <w:t>.</w:t>
      </w:r>
      <w:r w:rsidR="00054533" w:rsidRPr="006D17BA">
        <w:rPr>
          <w:color w:val="000000" w:themeColor="text1"/>
          <w:lang w:val="sr-Latn-RS"/>
        </w:rPr>
        <w:t>378</w:t>
      </w:r>
      <w:r w:rsidR="00054533" w:rsidRPr="006D17BA">
        <w:rPr>
          <w:color w:val="000000" w:themeColor="text1"/>
          <w:lang w:val="sr-Cyrl-RS"/>
        </w:rPr>
        <w:t>.</w:t>
      </w:r>
      <w:r w:rsidR="00054533" w:rsidRPr="006D17BA">
        <w:rPr>
          <w:color w:val="000000" w:themeColor="text1"/>
          <w:lang w:val="sr-Latn-RS"/>
        </w:rPr>
        <w:t>755</w:t>
      </w:r>
      <w:r w:rsidR="00054533" w:rsidRPr="006D17BA">
        <w:rPr>
          <w:color w:val="000000" w:themeColor="text1"/>
          <w:lang w:val="sr-Cyrl-RS"/>
        </w:rPr>
        <w:t>,</w:t>
      </w:r>
      <w:r w:rsidR="00054533" w:rsidRPr="006D17BA">
        <w:rPr>
          <w:color w:val="000000" w:themeColor="text1"/>
          <w:lang w:val="sr-Latn-RS"/>
        </w:rPr>
        <w:t>03</w:t>
      </w:r>
      <w:r w:rsidR="00054533" w:rsidRPr="006D17BA">
        <w:rPr>
          <w:color w:val="000000" w:themeColor="text1"/>
          <w:lang w:val="sr-Cyrl-RS"/>
        </w:rPr>
        <w:t xml:space="preserve"> динара), 616.601.829,00 јапанских јена (443.442.153,96</w:t>
      </w:r>
      <w:r w:rsidR="00A96C05">
        <w:rPr>
          <w:color w:val="000000" w:themeColor="text1"/>
          <w:lang w:val="sr-Cyrl-RS"/>
        </w:rPr>
        <w:t xml:space="preserve"> динара), 5.091.992,22 норвешке круне</w:t>
      </w:r>
      <w:r w:rsidR="00054533" w:rsidRPr="006D17BA">
        <w:rPr>
          <w:color w:val="000000" w:themeColor="text1"/>
          <w:lang w:val="sr-Cyrl-RS"/>
        </w:rPr>
        <w:t xml:space="preserve"> (51.517.722,09 динара), 9.685.999,48 швајцарских франака (1.178.820.037,71 динар), 3.178.404,95 швед</w:t>
      </w:r>
      <w:r w:rsidR="00FB3475" w:rsidRPr="006D17BA">
        <w:rPr>
          <w:color w:val="000000" w:themeColor="text1"/>
          <w:lang w:val="sr-Cyrl-RS"/>
        </w:rPr>
        <w:t>ских круна (32.883.777,61 динар</w:t>
      </w:r>
      <w:r w:rsidR="002769EF">
        <w:rPr>
          <w:color w:val="000000" w:themeColor="text1"/>
          <w:lang w:val="sr-Cyrl-RS"/>
        </w:rPr>
        <w:t>) и 456.509,04 британске фунте</w:t>
      </w:r>
      <w:r w:rsidR="00054533" w:rsidRPr="006D17BA">
        <w:rPr>
          <w:color w:val="000000" w:themeColor="text1"/>
          <w:lang w:val="sr-Cyrl-RS"/>
        </w:rPr>
        <w:t xml:space="preserve"> (62.743.971,98 динара).</w:t>
      </w:r>
    </w:p>
    <w:p w:rsidR="00054533" w:rsidRPr="006D17BA" w:rsidRDefault="00054533" w:rsidP="00054533">
      <w:pPr>
        <w:ind w:firstLine="720"/>
        <w:jc w:val="both"/>
        <w:rPr>
          <w:color w:val="000000" w:themeColor="text1"/>
          <w:lang w:val="sr-Cyrl-RS"/>
        </w:rPr>
      </w:pPr>
      <w:r w:rsidRPr="006D17BA">
        <w:rPr>
          <w:color w:val="000000" w:themeColor="text1"/>
          <w:lang w:val="sr-Cyrl-RS"/>
        </w:rPr>
        <w:t>На име камата плаћено је, у марту 202</w:t>
      </w:r>
      <w:r w:rsidRPr="006D17BA">
        <w:rPr>
          <w:color w:val="000000" w:themeColor="text1"/>
          <w:lang w:val="sr-Latn-RS"/>
        </w:rPr>
        <w:t>4</w:t>
      </w:r>
      <w:r w:rsidRPr="006D17BA">
        <w:rPr>
          <w:color w:val="000000" w:themeColor="text1"/>
          <w:lang w:val="sr-Cyrl-RS"/>
        </w:rPr>
        <w:t xml:space="preserve">. године, 3.192.660,72 евра (375.331.046,33 динара), </w:t>
      </w:r>
      <w:r w:rsidR="004F2D6A" w:rsidRPr="006D17BA">
        <w:rPr>
          <w:color w:val="000000" w:themeColor="text1"/>
          <w:lang w:val="sr-Cyrl-RS"/>
        </w:rPr>
        <w:t>1.384.617,08</w:t>
      </w:r>
      <w:r w:rsidRPr="006D17BA">
        <w:rPr>
          <w:color w:val="000000" w:themeColor="text1"/>
          <w:lang w:val="sr-Cyrl-RS"/>
        </w:rPr>
        <w:t xml:space="preserve"> америчких долара (</w:t>
      </w:r>
      <w:r w:rsidR="00CB5160" w:rsidRPr="00CB5160">
        <w:rPr>
          <w:color w:val="000000" w:themeColor="text1"/>
          <w:lang w:val="sr-Cyrl-RS"/>
        </w:rPr>
        <w:t>149.470.726,54</w:t>
      </w:r>
      <w:r w:rsidR="00CB5160">
        <w:rPr>
          <w:color w:val="000000" w:themeColor="text1"/>
          <w:lang w:val="sr-Cyrl-RS"/>
        </w:rPr>
        <w:t xml:space="preserve"> </w:t>
      </w:r>
      <w:r w:rsidRPr="006D17BA">
        <w:rPr>
          <w:color w:val="000000" w:themeColor="text1"/>
          <w:lang w:val="sr-Cyrl-RS"/>
        </w:rPr>
        <w:t>динара), 119.611,55</w:t>
      </w:r>
      <w:r w:rsidRPr="006D17BA">
        <w:rPr>
          <w:color w:val="000000" w:themeColor="text1"/>
          <w:lang w:val="sr-Latn-RS"/>
        </w:rPr>
        <w:t xml:space="preserve"> </w:t>
      </w:r>
      <w:r w:rsidRPr="006D17BA">
        <w:rPr>
          <w:color w:val="000000" w:themeColor="text1"/>
          <w:lang w:val="sr-Cyrl-RS"/>
        </w:rPr>
        <w:t>данских круна (1.885.245,48</w:t>
      </w:r>
      <w:r w:rsidRPr="006D17BA">
        <w:rPr>
          <w:color w:val="000000" w:themeColor="text1"/>
          <w:lang w:val="sr-Latn-RS"/>
        </w:rPr>
        <w:t xml:space="preserve"> </w:t>
      </w:r>
      <w:r w:rsidR="00FA606F">
        <w:rPr>
          <w:color w:val="000000" w:themeColor="text1"/>
          <w:lang w:val="sr-Cyrl-RS"/>
        </w:rPr>
        <w:t>динара), 38.731.404,00 јапанска</w:t>
      </w:r>
      <w:r w:rsidRPr="006D17BA">
        <w:rPr>
          <w:color w:val="000000" w:themeColor="text1"/>
          <w:lang w:val="sr-Cyrl-RS"/>
        </w:rPr>
        <w:t xml:space="preserve"> јена (27.854.502,55 динара), 141.667,86</w:t>
      </w:r>
      <w:r w:rsidRPr="006D17BA">
        <w:rPr>
          <w:color w:val="000000" w:themeColor="text1"/>
          <w:lang w:val="sr-Latn-RS"/>
        </w:rPr>
        <w:t xml:space="preserve"> </w:t>
      </w:r>
      <w:r w:rsidRPr="006D17BA">
        <w:rPr>
          <w:color w:val="000000" w:themeColor="text1"/>
          <w:lang w:val="sr-Cyrl-RS"/>
        </w:rPr>
        <w:t>норв</w:t>
      </w:r>
      <w:r w:rsidR="0090609E" w:rsidRPr="006D17BA">
        <w:rPr>
          <w:color w:val="000000" w:themeColor="text1"/>
          <w:lang w:val="sr-Cyrl-RS"/>
        </w:rPr>
        <w:t>ешких круна (1.433.310,41 динар</w:t>
      </w:r>
      <w:r w:rsidRPr="006D17BA">
        <w:rPr>
          <w:color w:val="000000" w:themeColor="text1"/>
          <w:lang w:val="sr-Cyrl-RS"/>
        </w:rPr>
        <w:t>), 111.588,99</w:t>
      </w:r>
      <w:r w:rsidRPr="006D17BA">
        <w:rPr>
          <w:color w:val="000000" w:themeColor="text1"/>
          <w:lang w:val="sr-Latn-RS"/>
        </w:rPr>
        <w:t xml:space="preserve"> </w:t>
      </w:r>
      <w:r w:rsidRPr="006D17BA">
        <w:rPr>
          <w:color w:val="000000" w:themeColor="text1"/>
          <w:lang w:val="sr-Cyrl-RS"/>
        </w:rPr>
        <w:t xml:space="preserve">швајцарских франака (13.427.846,67 </w:t>
      </w:r>
      <w:r w:rsidRPr="006D17BA">
        <w:rPr>
          <w:color w:val="000000" w:themeColor="text1"/>
          <w:lang w:val="sr-Cyrl-RS"/>
        </w:rPr>
        <w:lastRenderedPageBreak/>
        <w:t>динара), 75.538,50</w:t>
      </w:r>
      <w:r w:rsidRPr="006D17BA">
        <w:rPr>
          <w:color w:val="000000" w:themeColor="text1"/>
          <w:lang w:val="sr-Latn-RS"/>
        </w:rPr>
        <w:t xml:space="preserve"> </w:t>
      </w:r>
      <w:r w:rsidRPr="006D17BA">
        <w:rPr>
          <w:color w:val="000000" w:themeColor="text1"/>
          <w:lang w:val="sr-Cyrl-RS"/>
        </w:rPr>
        <w:t>шведских круна (781.521,32</w:t>
      </w:r>
      <w:r w:rsidRPr="006D17BA">
        <w:rPr>
          <w:color w:val="000000" w:themeColor="text1"/>
          <w:lang w:val="sr-Latn-RS"/>
        </w:rPr>
        <w:t xml:space="preserve"> </w:t>
      </w:r>
      <w:r w:rsidRPr="006D17BA">
        <w:rPr>
          <w:color w:val="000000" w:themeColor="text1"/>
          <w:lang w:val="sr-Cyrl-RS"/>
        </w:rPr>
        <w:t>динара) и 13.373,22</w:t>
      </w:r>
      <w:r w:rsidRPr="006D17BA">
        <w:rPr>
          <w:color w:val="000000" w:themeColor="text1"/>
          <w:lang w:val="sr-Latn-RS"/>
        </w:rPr>
        <w:t xml:space="preserve"> </w:t>
      </w:r>
      <w:r w:rsidR="00306FEF">
        <w:rPr>
          <w:color w:val="000000" w:themeColor="text1"/>
          <w:lang w:val="sr-Cyrl-RS"/>
        </w:rPr>
        <w:t>британске фунте</w:t>
      </w:r>
      <w:r w:rsidRPr="006D17BA">
        <w:rPr>
          <w:color w:val="000000" w:themeColor="text1"/>
          <w:lang w:val="sr-Cyrl-RS"/>
        </w:rPr>
        <w:t xml:space="preserve"> (1.838.055,48</w:t>
      </w:r>
      <w:r w:rsidRPr="006D17BA">
        <w:rPr>
          <w:color w:val="000000" w:themeColor="text1"/>
          <w:lang w:val="sr-Latn-RS"/>
        </w:rPr>
        <w:t xml:space="preserve"> </w:t>
      </w:r>
      <w:r w:rsidRPr="006D17BA">
        <w:rPr>
          <w:color w:val="000000" w:themeColor="text1"/>
          <w:lang w:val="sr-Cyrl-RS"/>
        </w:rPr>
        <w:t>динара).</w:t>
      </w:r>
    </w:p>
    <w:p w:rsidR="00054533" w:rsidRPr="006D17BA" w:rsidRDefault="00054533" w:rsidP="00054533">
      <w:pPr>
        <w:ind w:firstLine="720"/>
        <w:jc w:val="both"/>
        <w:rPr>
          <w:color w:val="000000" w:themeColor="text1"/>
          <w:lang w:val="sr-Cyrl-RS"/>
        </w:rPr>
      </w:pPr>
      <w:r w:rsidRPr="006D17BA">
        <w:rPr>
          <w:color w:val="000000" w:themeColor="text1"/>
          <w:lang w:val="sr-Cyrl-RS"/>
        </w:rPr>
        <w:t>На име главнице по овом дугу, плаћено је, у септембру 202</w:t>
      </w:r>
      <w:r w:rsidRPr="006D17BA">
        <w:rPr>
          <w:color w:val="000000" w:themeColor="text1"/>
          <w:lang w:val="sr-Latn-RS"/>
        </w:rPr>
        <w:t>4</w:t>
      </w:r>
      <w:r w:rsidRPr="006D17BA">
        <w:rPr>
          <w:color w:val="000000" w:themeColor="text1"/>
          <w:lang w:val="sr-Cyrl-RS"/>
        </w:rPr>
        <w:t xml:space="preserve">. године, </w:t>
      </w:r>
      <w:r w:rsidRPr="006D17BA">
        <w:rPr>
          <w:color w:val="000000" w:themeColor="text1"/>
          <w:lang w:val="sr-Latn-RS"/>
        </w:rPr>
        <w:t>3</w:t>
      </w:r>
      <w:r w:rsidRPr="006D17BA">
        <w:rPr>
          <w:color w:val="000000" w:themeColor="text1"/>
          <w:lang w:val="sr-Cyrl-RS"/>
        </w:rPr>
        <w:t>.</w:t>
      </w:r>
      <w:r w:rsidRPr="006D17BA">
        <w:rPr>
          <w:color w:val="000000" w:themeColor="text1"/>
          <w:lang w:val="sr-Latn-RS"/>
        </w:rPr>
        <w:t>695</w:t>
      </w:r>
      <w:r w:rsidRPr="006D17BA">
        <w:rPr>
          <w:color w:val="000000" w:themeColor="text1"/>
          <w:lang w:val="sr-Cyrl-RS"/>
        </w:rPr>
        <w:t>.</w:t>
      </w:r>
      <w:r w:rsidRPr="006D17BA">
        <w:rPr>
          <w:color w:val="000000" w:themeColor="text1"/>
          <w:lang w:val="sr-Latn-RS"/>
        </w:rPr>
        <w:t>853</w:t>
      </w:r>
      <w:r w:rsidRPr="006D17BA">
        <w:rPr>
          <w:color w:val="000000" w:themeColor="text1"/>
          <w:lang w:val="sr-Cyrl-RS"/>
        </w:rPr>
        <w:t>,</w:t>
      </w:r>
      <w:r w:rsidRPr="006D17BA">
        <w:rPr>
          <w:color w:val="000000" w:themeColor="text1"/>
          <w:lang w:val="sr-Latn-RS"/>
        </w:rPr>
        <w:t xml:space="preserve">15 </w:t>
      </w:r>
      <w:r w:rsidRPr="006D17BA">
        <w:rPr>
          <w:color w:val="000000" w:themeColor="text1"/>
          <w:lang w:val="sr-Cyrl-RS"/>
        </w:rPr>
        <w:t>евра (</w:t>
      </w:r>
      <w:r w:rsidRPr="006D17BA">
        <w:rPr>
          <w:color w:val="000000" w:themeColor="text1"/>
          <w:lang w:val="sr-Latn-RS"/>
        </w:rPr>
        <w:t>433</w:t>
      </w:r>
      <w:r w:rsidRPr="006D17BA">
        <w:rPr>
          <w:color w:val="000000" w:themeColor="text1"/>
          <w:lang w:val="sr-Cyrl-RS"/>
        </w:rPr>
        <w:t>.</w:t>
      </w:r>
      <w:r w:rsidRPr="006D17BA">
        <w:rPr>
          <w:color w:val="000000" w:themeColor="text1"/>
          <w:lang w:val="sr-Latn-RS"/>
        </w:rPr>
        <w:t>927</w:t>
      </w:r>
      <w:r w:rsidRPr="006D17BA">
        <w:rPr>
          <w:color w:val="000000" w:themeColor="text1"/>
          <w:lang w:val="sr-Cyrl-RS"/>
        </w:rPr>
        <w:t>.</w:t>
      </w:r>
      <w:r w:rsidRPr="006D17BA">
        <w:rPr>
          <w:color w:val="000000" w:themeColor="text1"/>
          <w:lang w:val="sr-Latn-RS"/>
        </w:rPr>
        <w:t>183</w:t>
      </w:r>
      <w:r w:rsidRPr="006D17BA">
        <w:rPr>
          <w:color w:val="000000" w:themeColor="text1"/>
          <w:lang w:val="sr-Cyrl-RS"/>
        </w:rPr>
        <w:t>,</w:t>
      </w:r>
      <w:r w:rsidRPr="006D17BA">
        <w:rPr>
          <w:color w:val="000000" w:themeColor="text1"/>
          <w:lang w:val="sr-Latn-RS"/>
        </w:rPr>
        <w:t xml:space="preserve">88 </w:t>
      </w:r>
      <w:r w:rsidRPr="006D17BA">
        <w:rPr>
          <w:color w:val="000000" w:themeColor="text1"/>
          <w:lang w:val="sr-Cyrl-RS"/>
        </w:rPr>
        <w:t xml:space="preserve">динара), </w:t>
      </w:r>
      <w:r w:rsidR="00A07562" w:rsidRPr="006D17BA">
        <w:rPr>
          <w:color w:val="000000" w:themeColor="text1"/>
          <w:lang w:val="sr-Latn-RS"/>
        </w:rPr>
        <w:t>2.122.104,63</w:t>
      </w:r>
      <w:r w:rsidR="00F805EB">
        <w:rPr>
          <w:color w:val="000000" w:themeColor="text1"/>
          <w:lang w:val="sr-Cyrl-RS"/>
        </w:rPr>
        <w:t xml:space="preserve"> америчка</w:t>
      </w:r>
      <w:r w:rsidRPr="006D17BA">
        <w:rPr>
          <w:color w:val="000000" w:themeColor="text1"/>
          <w:lang w:val="sr-Cyrl-RS"/>
        </w:rPr>
        <w:t xml:space="preserve"> долара (</w:t>
      </w:r>
      <w:r w:rsidR="00A07562" w:rsidRPr="006D17BA">
        <w:rPr>
          <w:color w:val="000000" w:themeColor="text1"/>
          <w:lang w:val="sr-Cyrl-RS"/>
        </w:rPr>
        <w:t>221.385.969,74</w:t>
      </w:r>
      <w:r w:rsidRPr="006D17BA">
        <w:rPr>
          <w:color w:val="000000" w:themeColor="text1"/>
          <w:lang w:val="sr-Cyrl-RS"/>
        </w:rPr>
        <w:t xml:space="preserve"> динар</w:t>
      </w:r>
      <w:r w:rsidRPr="006D17BA">
        <w:rPr>
          <w:color w:val="000000" w:themeColor="text1"/>
          <w:lang w:val="sr-Latn-RS"/>
        </w:rPr>
        <w:t>a</w:t>
      </w:r>
      <w:r w:rsidRPr="006D17BA">
        <w:rPr>
          <w:color w:val="000000" w:themeColor="text1"/>
          <w:lang w:val="sr-Cyrl-RS"/>
        </w:rPr>
        <w:t>)</w:t>
      </w:r>
      <w:r w:rsidRPr="006D17BA">
        <w:rPr>
          <w:color w:val="000000" w:themeColor="text1"/>
          <w:lang w:val="sr-Latn-RS"/>
        </w:rPr>
        <w:t xml:space="preserve"> </w:t>
      </w:r>
      <w:r w:rsidRPr="006D17BA">
        <w:rPr>
          <w:color w:val="000000" w:themeColor="text1"/>
          <w:lang w:val="sr-Cyrl-RS"/>
        </w:rPr>
        <w:t xml:space="preserve">и </w:t>
      </w:r>
      <w:r w:rsidRPr="006D17BA">
        <w:rPr>
          <w:color w:val="000000" w:themeColor="text1"/>
          <w:lang w:val="sr-Latn-RS"/>
        </w:rPr>
        <w:t>18</w:t>
      </w:r>
      <w:r w:rsidRPr="006D17BA">
        <w:rPr>
          <w:color w:val="000000" w:themeColor="text1"/>
          <w:lang w:val="sr-Cyrl-RS"/>
        </w:rPr>
        <w:t>.</w:t>
      </w:r>
      <w:r w:rsidRPr="006D17BA">
        <w:rPr>
          <w:color w:val="000000" w:themeColor="text1"/>
          <w:lang w:val="sr-Latn-RS"/>
        </w:rPr>
        <w:t>916</w:t>
      </w:r>
      <w:r w:rsidRPr="006D17BA">
        <w:rPr>
          <w:color w:val="000000" w:themeColor="text1"/>
          <w:lang w:val="sr-Cyrl-RS"/>
        </w:rPr>
        <w:t>.</w:t>
      </w:r>
      <w:r w:rsidRPr="006D17BA">
        <w:rPr>
          <w:color w:val="000000" w:themeColor="text1"/>
          <w:lang w:val="sr-Latn-RS"/>
        </w:rPr>
        <w:t>606</w:t>
      </w:r>
      <w:r w:rsidRPr="006D17BA">
        <w:rPr>
          <w:color w:val="000000" w:themeColor="text1"/>
          <w:lang w:val="sr-Cyrl-RS"/>
        </w:rPr>
        <w:t>,</w:t>
      </w:r>
      <w:r w:rsidRPr="006D17BA">
        <w:rPr>
          <w:color w:val="000000" w:themeColor="text1"/>
          <w:lang w:val="sr-Latn-RS"/>
        </w:rPr>
        <w:t xml:space="preserve">00 </w:t>
      </w:r>
      <w:r w:rsidRPr="006D17BA">
        <w:rPr>
          <w:color w:val="000000" w:themeColor="text1"/>
          <w:lang w:val="sr-Cyrl-RS"/>
        </w:rPr>
        <w:t>јапанских јена (</w:t>
      </w:r>
      <w:r w:rsidRPr="006D17BA">
        <w:rPr>
          <w:color w:val="000000" w:themeColor="text1"/>
          <w:lang w:val="sr-Latn-RS"/>
        </w:rPr>
        <w:t>14</w:t>
      </w:r>
      <w:r w:rsidRPr="006D17BA">
        <w:rPr>
          <w:color w:val="000000" w:themeColor="text1"/>
          <w:lang w:val="sr-Cyrl-RS"/>
        </w:rPr>
        <w:t>.</w:t>
      </w:r>
      <w:r w:rsidRPr="006D17BA">
        <w:rPr>
          <w:color w:val="000000" w:themeColor="text1"/>
          <w:lang w:val="sr-Latn-RS"/>
        </w:rPr>
        <w:t>186</w:t>
      </w:r>
      <w:r w:rsidRPr="006D17BA">
        <w:rPr>
          <w:color w:val="000000" w:themeColor="text1"/>
          <w:lang w:val="sr-Cyrl-RS"/>
        </w:rPr>
        <w:t>.</w:t>
      </w:r>
      <w:r w:rsidRPr="006D17BA">
        <w:rPr>
          <w:color w:val="000000" w:themeColor="text1"/>
          <w:lang w:val="sr-Latn-RS"/>
        </w:rPr>
        <w:t>187</w:t>
      </w:r>
      <w:r w:rsidRPr="006D17BA">
        <w:rPr>
          <w:color w:val="000000" w:themeColor="text1"/>
          <w:lang w:val="sr-Cyrl-RS"/>
        </w:rPr>
        <w:t>,</w:t>
      </w:r>
      <w:r w:rsidRPr="006D17BA">
        <w:rPr>
          <w:color w:val="000000" w:themeColor="text1"/>
          <w:lang w:val="sr-Latn-RS"/>
        </w:rPr>
        <w:t>09</w:t>
      </w:r>
      <w:r w:rsidRPr="006D17BA">
        <w:rPr>
          <w:color w:val="000000" w:themeColor="text1"/>
          <w:lang w:val="sr-Cyrl-RS"/>
        </w:rPr>
        <w:t xml:space="preserve"> динара).</w:t>
      </w:r>
    </w:p>
    <w:p w:rsidR="00054533" w:rsidRPr="006D17BA" w:rsidRDefault="00054533" w:rsidP="00054533">
      <w:pPr>
        <w:ind w:firstLine="720"/>
        <w:jc w:val="both"/>
        <w:rPr>
          <w:color w:val="000000" w:themeColor="text1"/>
          <w:lang w:val="sr-Cyrl-RS"/>
        </w:rPr>
      </w:pPr>
      <w:r w:rsidRPr="006D17BA">
        <w:rPr>
          <w:color w:val="000000" w:themeColor="text1"/>
          <w:lang w:val="sr-Cyrl-RS"/>
        </w:rPr>
        <w:t xml:space="preserve">На име камата плаћено је, у септембру 2024. године, 2.017.976,08 евра (236.928.978,42 динара), </w:t>
      </w:r>
      <w:r w:rsidR="00A07562" w:rsidRPr="006D17BA">
        <w:rPr>
          <w:color w:val="000000" w:themeColor="text1"/>
          <w:lang w:val="sr-Cyrl-RS"/>
        </w:rPr>
        <w:t>281.733,96</w:t>
      </w:r>
      <w:r w:rsidRPr="006D17BA">
        <w:rPr>
          <w:color w:val="000000" w:themeColor="text1"/>
          <w:lang w:val="sr-Cyrl-RS"/>
        </w:rPr>
        <w:t xml:space="preserve"> америчких долара (</w:t>
      </w:r>
      <w:r w:rsidR="00A07562" w:rsidRPr="006D17BA">
        <w:rPr>
          <w:color w:val="000000" w:themeColor="text1"/>
          <w:lang w:val="sr-Cyrl-RS"/>
        </w:rPr>
        <w:t>29.482.567,70</w:t>
      </w:r>
      <w:r w:rsidRPr="006D17BA">
        <w:rPr>
          <w:color w:val="000000" w:themeColor="text1"/>
          <w:lang w:val="sr-Cyrl-RS"/>
        </w:rPr>
        <w:t xml:space="preserve"> </w:t>
      </w:r>
      <w:r w:rsidR="00BA0C71" w:rsidRPr="006D17BA">
        <w:rPr>
          <w:color w:val="000000" w:themeColor="text1"/>
          <w:lang w:val="sr-Cyrl-RS"/>
        </w:rPr>
        <w:t>динара)</w:t>
      </w:r>
      <w:r w:rsidR="008C7819">
        <w:rPr>
          <w:color w:val="000000" w:themeColor="text1"/>
          <w:lang w:val="sr-Cyrl-RS"/>
        </w:rPr>
        <w:t xml:space="preserve"> и 31.706.322,00 јапанска</w:t>
      </w:r>
      <w:r w:rsidRPr="006D17BA">
        <w:rPr>
          <w:color w:val="000000" w:themeColor="text1"/>
          <w:lang w:val="sr-Cyrl-RS"/>
        </w:rPr>
        <w:t xml:space="preserve"> јена (23.777.617,18 динара).</w:t>
      </w:r>
    </w:p>
    <w:p w:rsidR="00CF79DE" w:rsidRPr="006D17BA" w:rsidRDefault="00CF79DE" w:rsidP="00054533">
      <w:pPr>
        <w:ind w:firstLine="709"/>
        <w:jc w:val="both"/>
        <w:rPr>
          <w:color w:val="000000" w:themeColor="text1"/>
          <w:lang w:val="sr-Cyrl-RS"/>
        </w:rPr>
      </w:pPr>
    </w:p>
    <w:p w:rsidR="0078428C" w:rsidRPr="006D17BA" w:rsidRDefault="003A43E5" w:rsidP="00FD4C48">
      <w:pPr>
        <w:ind w:firstLine="720"/>
        <w:jc w:val="both"/>
        <w:rPr>
          <w:color w:val="000000" w:themeColor="text1"/>
          <w:lang w:val="sr-Cyrl-RS"/>
        </w:rPr>
      </w:pPr>
      <w:r w:rsidRPr="006D17BA">
        <w:rPr>
          <w:color w:val="000000" w:themeColor="text1"/>
          <w:lang w:val="sr-Cyrl-RS"/>
        </w:rPr>
        <w:t>2) Споразум о зајму ради спровођења Финансијског протокола, закљученог 15. децембра 2009. године, између Владе Републике Србије и Владе Републике Француске, између Владе Републике Србије и NATIXIS, чије су дужности по основу овог кредита пренете на Bpifrance Assurance Export, који сада поступа у име и за рачун Владе Републике Француске. Стање дуга, на дан 31. децембар 2024. године, износило је 10.975.000,00 евра (1.284.238.527,50 динара). У 2024. години није било повлачења нити плаћања главнице, док је на име камате плаћено 21.950,00 евра (2.577.388,64 динара).</w:t>
      </w:r>
    </w:p>
    <w:p w:rsidR="003A43E5" w:rsidRPr="006D17BA" w:rsidRDefault="003A43E5" w:rsidP="00C945F9">
      <w:pPr>
        <w:jc w:val="both"/>
        <w:rPr>
          <w:color w:val="000000" w:themeColor="text1"/>
          <w:lang w:val="sr-Cyrl-RS"/>
        </w:rPr>
      </w:pPr>
    </w:p>
    <w:p w:rsidR="003A43E5" w:rsidRPr="006D17BA" w:rsidRDefault="003A43E5" w:rsidP="00FD4C48">
      <w:pPr>
        <w:ind w:firstLine="720"/>
        <w:jc w:val="both"/>
        <w:rPr>
          <w:color w:val="000000" w:themeColor="text1"/>
          <w:lang w:val="sr-Cyrl-RS"/>
        </w:rPr>
      </w:pPr>
      <w:r w:rsidRPr="006D17BA">
        <w:rPr>
          <w:color w:val="000000" w:themeColor="text1"/>
          <w:lang w:val="sr-Cyrl-RS"/>
        </w:rPr>
        <w:t>3) Уговор о зајму уз финансијски протокол потписан 21. септембра 2023. године, између Владе Републике Србије и Владе Француске Републике, између Републике Србије коју заступа Влада Републике Србије поступајући преко Министарства финансија као Зајмопримац и BPIFRANCE ASSURANCE EXPORT који поступа у име и за рачун Владе Француске Републике, који је потписан 13. јуна 2024. године. Стање дуга, на дан 31. децембар 2024. године, износило је 1.966.639,83 евра (230.126.163,04 динара).</w:t>
      </w:r>
      <w:r w:rsidRPr="006D17BA">
        <w:rPr>
          <w:color w:val="000000" w:themeColor="text1"/>
        </w:rPr>
        <w:t xml:space="preserve"> </w:t>
      </w:r>
      <w:r w:rsidRPr="006D17BA">
        <w:rPr>
          <w:color w:val="000000" w:themeColor="text1"/>
          <w:lang w:val="sr-Cyrl-RS"/>
        </w:rPr>
        <w:t>Током 2024. године из кредита је повучено 1.966.639,83 евра (230.126.163,04 динара). У 2024. години није било плаћања главнице и камате, док је на име провизије на неповучена средства плаћено 61.885,19 евра (7.259.559,79 динара), а на име осталих трошкова је плаћено 1.736.031,79 евра (203.817.597,08 динара).</w:t>
      </w:r>
    </w:p>
    <w:p w:rsidR="00FA6848" w:rsidRDefault="00FA6848"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Latn-RS"/>
        </w:rPr>
      </w:pPr>
      <w:r w:rsidRPr="006D17BA">
        <w:rPr>
          <w:color w:val="000000" w:themeColor="text1"/>
          <w:lang w:val="sr-Cyrl-RS"/>
        </w:rPr>
        <w:t>4) Међународни монетарни фонд - Закон о регулисању обавеза Републике Србије према Међународном монетарном фонду по основу коришћења средстава алокације специјалних права вучења одобрених резолуцијама Одбора гувернера бр. 64-3 и бр. 52-4 („Службени гласник РС”, број 88/2009). Стање дуга на дан 31. децембар 2024. године је изн</w:t>
      </w:r>
      <w:r w:rsidR="00E812C6">
        <w:rPr>
          <w:color w:val="000000" w:themeColor="text1"/>
          <w:lang w:val="sr-Cyrl-RS"/>
        </w:rPr>
        <w:t>осило 388.370.952,00 специјална</w:t>
      </w:r>
      <w:r w:rsidRPr="006D17BA">
        <w:rPr>
          <w:color w:val="000000" w:themeColor="text1"/>
          <w:lang w:val="sr-Cyrl-RS"/>
        </w:rPr>
        <w:t xml:space="preserve"> права вучења (56.948.619.198,14</w:t>
      </w:r>
      <w:r w:rsidRPr="006D17BA">
        <w:rPr>
          <w:color w:val="000000" w:themeColor="text1"/>
        </w:rPr>
        <w:t xml:space="preserve"> </w:t>
      </w:r>
      <w:r w:rsidRPr="006D17BA">
        <w:rPr>
          <w:color w:val="000000" w:themeColor="text1"/>
          <w:lang w:val="sr-Cyrl-RS"/>
        </w:rPr>
        <w:t>динара). У току 2024. године није било повлачења нити отплате главнице. По основу камате плаћено је 15.510.875,00 специјалних права вучења (2.231.527.082,99</w:t>
      </w:r>
      <w:r w:rsidRPr="006D17BA">
        <w:rPr>
          <w:color w:val="000000" w:themeColor="text1"/>
          <w:lang w:val="sr-Latn-RS"/>
        </w:rPr>
        <w:t xml:space="preserve"> </w:t>
      </w:r>
      <w:r w:rsidRPr="006D17BA">
        <w:rPr>
          <w:color w:val="000000" w:themeColor="text1"/>
          <w:lang w:val="sr-Cyrl-RS"/>
        </w:rPr>
        <w:t>динара), а по основу осталих трошкова</w:t>
      </w:r>
      <w:r w:rsidR="009B6061">
        <w:rPr>
          <w:color w:val="000000" w:themeColor="text1"/>
          <w:lang w:val="sr-Cyrl-RS"/>
        </w:rPr>
        <w:t xml:space="preserve"> је плаћено 2.963,00 специјална</w:t>
      </w:r>
      <w:r w:rsidRPr="006D17BA">
        <w:rPr>
          <w:color w:val="000000" w:themeColor="text1"/>
          <w:lang w:val="sr-Cyrl-RS"/>
        </w:rPr>
        <w:t xml:space="preserve"> права вучења (427.086,52 динара).</w:t>
      </w:r>
    </w:p>
    <w:p w:rsidR="003A43E5" w:rsidRPr="006D17BA" w:rsidRDefault="003A43E5" w:rsidP="003A43E5">
      <w:pPr>
        <w:ind w:firstLine="720"/>
        <w:jc w:val="both"/>
        <w:rPr>
          <w:color w:val="000000" w:themeColor="text1"/>
          <w:lang w:val="sr-Latn-RS"/>
        </w:rPr>
      </w:pPr>
    </w:p>
    <w:p w:rsidR="003A43E5" w:rsidRPr="006D17BA" w:rsidRDefault="003A43E5" w:rsidP="003A43E5">
      <w:pPr>
        <w:ind w:firstLine="720"/>
        <w:jc w:val="both"/>
        <w:rPr>
          <w:color w:val="000000" w:themeColor="text1"/>
          <w:lang w:val="sr-Latn-RS"/>
        </w:rPr>
      </w:pPr>
      <w:r w:rsidRPr="006D17BA">
        <w:rPr>
          <w:color w:val="000000" w:themeColor="text1"/>
          <w:lang w:val="sr-Latn-RS"/>
        </w:rPr>
        <w:t>5</w:t>
      </w:r>
      <w:r w:rsidRPr="006D17BA">
        <w:rPr>
          <w:color w:val="000000" w:themeColor="text1"/>
          <w:lang w:val="sr-Cyrl-RS"/>
        </w:rPr>
        <w:t>) Међународни монетарни фонд - Закон о регулисању обавеза Републике Србије према Међународном монетарном фонду по основу коришћења средстава опште алокације специјалних права вучења одобрених Републици Србији Одлуком Одбора гувернера Међународног монетарног фонда о општој алокацији специјалних права вучења од 2. августа 2021. године, („Службени гласник РС”, број 114/2021). Стање дуга на дан 31. децембар 202</w:t>
      </w:r>
      <w:r w:rsidRPr="006D17BA">
        <w:rPr>
          <w:color w:val="000000" w:themeColor="text1"/>
        </w:rPr>
        <w:t>4</w:t>
      </w:r>
      <w:r w:rsidRPr="006D17BA">
        <w:rPr>
          <w:color w:val="000000" w:themeColor="text1"/>
          <w:lang w:val="sr-Cyrl-RS"/>
        </w:rPr>
        <w:t>. године је изн</w:t>
      </w:r>
      <w:r w:rsidR="00FD0827">
        <w:rPr>
          <w:color w:val="000000" w:themeColor="text1"/>
          <w:lang w:val="sr-Cyrl-RS"/>
        </w:rPr>
        <w:t>осило 627.596.351,00 специјалних</w:t>
      </w:r>
      <w:r w:rsidRPr="006D17BA">
        <w:rPr>
          <w:color w:val="000000" w:themeColor="text1"/>
          <w:lang w:val="sr-Cyrl-RS"/>
        </w:rPr>
        <w:t xml:space="preserve"> права вучења (92.027.339.890,34 динара). У току 202</w:t>
      </w:r>
      <w:r w:rsidRPr="006D17BA">
        <w:rPr>
          <w:color w:val="000000" w:themeColor="text1"/>
        </w:rPr>
        <w:t>4</w:t>
      </w:r>
      <w:r w:rsidRPr="006D17BA">
        <w:rPr>
          <w:color w:val="000000" w:themeColor="text1"/>
          <w:lang w:val="sr-Cyrl-RS"/>
        </w:rPr>
        <w:t>. године није било коришћење средстава алокације као и отплате главнице, док је по основу камате п</w:t>
      </w:r>
      <w:r w:rsidR="000A542C">
        <w:rPr>
          <w:color w:val="000000" w:themeColor="text1"/>
          <w:lang w:val="sr-Cyrl-RS"/>
        </w:rPr>
        <w:t>лаћено 25.065.132,00 специјална</w:t>
      </w:r>
      <w:r w:rsidRPr="006D17BA">
        <w:rPr>
          <w:color w:val="000000" w:themeColor="text1"/>
          <w:lang w:val="sr-Cyrl-RS"/>
        </w:rPr>
        <w:t xml:space="preserve"> права вучења</w:t>
      </w:r>
      <w:r w:rsidRPr="006D17BA">
        <w:rPr>
          <w:color w:val="000000" w:themeColor="text1"/>
          <w:lang w:val="sr-Latn-RS"/>
        </w:rPr>
        <w:t xml:space="preserve"> (3.606.084.178,78 </w:t>
      </w:r>
      <w:r w:rsidRPr="006D17BA">
        <w:rPr>
          <w:color w:val="000000" w:themeColor="text1"/>
          <w:lang w:val="sr-Cyrl-RS"/>
        </w:rPr>
        <w:t>динар</w:t>
      </w:r>
      <w:r w:rsidR="003476E1" w:rsidRPr="006D17BA">
        <w:rPr>
          <w:color w:val="000000" w:themeColor="text1"/>
          <w:lang w:val="sr-Cyrl-RS"/>
        </w:rPr>
        <w:t>а</w:t>
      </w:r>
      <w:r w:rsidRPr="006D17BA">
        <w:rPr>
          <w:color w:val="000000" w:themeColor="text1"/>
          <w:lang w:val="sr-Cyrl-RS"/>
        </w:rPr>
        <w:t>), а по основу осталих трошкова 4.788,00 специјалних права вучења (690.141,84 динара)</w:t>
      </w:r>
      <w:r w:rsidRPr="006D17BA">
        <w:rPr>
          <w:color w:val="000000" w:themeColor="text1"/>
          <w:lang w:val="sr-Latn-RS"/>
        </w:rPr>
        <w:t>.</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Latn-RS"/>
        </w:rPr>
      </w:pPr>
      <w:r w:rsidRPr="006D17BA">
        <w:rPr>
          <w:color w:val="000000" w:themeColor="text1"/>
          <w:lang w:val="sr-Latn-RS"/>
        </w:rPr>
        <w:t>6</w:t>
      </w:r>
      <w:r w:rsidRPr="006D17BA">
        <w:rPr>
          <w:color w:val="000000" w:themeColor="text1"/>
          <w:lang w:val="sr-Cyrl-RS"/>
        </w:rPr>
        <w:t>) Међународни монетарни фонд - Закон о регулисању обавеза Републике Србије према Међународном монетарном фонду на основу коришћења средстава стендбај аранжмана (Stand-by Arrangement) одобрених Републици Србији одлуком Одбора извршних директора Међународног монетарног фонда од 19. децембра 2022. године,</w:t>
      </w:r>
      <w:r w:rsidRPr="006D17BA">
        <w:rPr>
          <w:color w:val="000000" w:themeColor="text1"/>
        </w:rPr>
        <w:t xml:space="preserve"> </w:t>
      </w:r>
      <w:r w:rsidRPr="006D17BA">
        <w:rPr>
          <w:color w:val="000000" w:themeColor="text1"/>
          <w:lang w:val="sr-Cyrl-RS"/>
        </w:rPr>
        <w:lastRenderedPageBreak/>
        <w:t xml:space="preserve">(„Службени гласник РС”, број </w:t>
      </w:r>
      <w:r w:rsidRPr="006D17BA">
        <w:rPr>
          <w:color w:val="000000" w:themeColor="text1"/>
        </w:rPr>
        <w:t>10</w:t>
      </w:r>
      <w:r w:rsidRPr="006D17BA">
        <w:rPr>
          <w:color w:val="000000" w:themeColor="text1"/>
          <w:lang w:val="sr-Cyrl-RS"/>
        </w:rPr>
        <w:t>/202</w:t>
      </w:r>
      <w:r w:rsidRPr="006D17BA">
        <w:rPr>
          <w:color w:val="000000" w:themeColor="text1"/>
        </w:rPr>
        <w:t>3</w:t>
      </w:r>
      <w:r w:rsidRPr="006D17BA">
        <w:rPr>
          <w:color w:val="000000" w:themeColor="text1"/>
          <w:lang w:val="sr-Cyrl-RS"/>
        </w:rPr>
        <w:t>).</w:t>
      </w:r>
      <w:r w:rsidRPr="006D17BA">
        <w:rPr>
          <w:color w:val="000000" w:themeColor="text1"/>
        </w:rPr>
        <w:t xml:space="preserve"> </w:t>
      </w:r>
      <w:r w:rsidRPr="006D17BA">
        <w:rPr>
          <w:color w:val="000000" w:themeColor="text1"/>
          <w:lang w:val="sr-Cyrl-RS"/>
        </w:rPr>
        <w:t>Стање дуга на дан 31. децембар 202</w:t>
      </w:r>
      <w:r w:rsidRPr="006D17BA">
        <w:rPr>
          <w:color w:val="000000" w:themeColor="text1"/>
          <w:lang w:val="sr-Latn-RS"/>
        </w:rPr>
        <w:t>4</w:t>
      </w:r>
      <w:r w:rsidRPr="006D17BA">
        <w:rPr>
          <w:color w:val="000000" w:themeColor="text1"/>
          <w:lang w:val="sr-Cyrl-RS"/>
        </w:rPr>
        <w:t>. године је износило 949.460.000,00 специјалних права вучења (139.223.687.316,00 динара). У току 202</w:t>
      </w:r>
      <w:r w:rsidRPr="006D17BA">
        <w:rPr>
          <w:color w:val="000000" w:themeColor="text1"/>
          <w:lang w:val="sr-Latn-RS"/>
        </w:rPr>
        <w:t>4</w:t>
      </w:r>
      <w:r w:rsidRPr="006D17BA">
        <w:rPr>
          <w:color w:val="000000" w:themeColor="text1"/>
          <w:lang w:val="sr-Cyrl-RS"/>
        </w:rPr>
        <w:t>. године</w:t>
      </w:r>
      <w:r w:rsidRPr="006D17BA">
        <w:rPr>
          <w:color w:val="000000" w:themeColor="text1"/>
          <w:lang w:val="sr-Latn-RS"/>
        </w:rPr>
        <w:t xml:space="preserve"> </w:t>
      </w:r>
      <w:r w:rsidRPr="006D17BA">
        <w:rPr>
          <w:color w:val="000000" w:themeColor="text1"/>
          <w:lang w:val="sr-Cyrl-RS"/>
        </w:rPr>
        <w:t>није било повлачења из стендбај аранжмана. Током 2024. године није било плаћања по основу главнице, док је по основу камате п</w:t>
      </w:r>
      <w:r w:rsidR="00F312F4">
        <w:rPr>
          <w:color w:val="000000" w:themeColor="text1"/>
          <w:lang w:val="sr-Cyrl-RS"/>
        </w:rPr>
        <w:t>лаћено 46.825.094,00 специјална</w:t>
      </w:r>
      <w:r w:rsidRPr="006D17BA">
        <w:rPr>
          <w:color w:val="000000" w:themeColor="text1"/>
          <w:lang w:val="sr-Cyrl-RS"/>
        </w:rPr>
        <w:t xml:space="preserve"> права вучења (6.753.064.404,07 динара).</w:t>
      </w:r>
    </w:p>
    <w:p w:rsidR="003A43E5" w:rsidRPr="006D17BA" w:rsidRDefault="003A43E5" w:rsidP="003A43E5">
      <w:pPr>
        <w:jc w:val="both"/>
        <w:rPr>
          <w:color w:val="000000" w:themeColor="text1"/>
          <w:lang w:val="sr-Cyrl-RS"/>
        </w:rPr>
      </w:pPr>
    </w:p>
    <w:p w:rsidR="003A43E5" w:rsidRPr="006D17BA" w:rsidRDefault="003A43E5" w:rsidP="00FD4C48">
      <w:pPr>
        <w:ind w:firstLine="720"/>
        <w:jc w:val="both"/>
        <w:rPr>
          <w:color w:val="000000" w:themeColor="text1"/>
          <w:lang w:val="sr-Cyrl-RS"/>
        </w:rPr>
      </w:pPr>
      <w:r w:rsidRPr="006D17BA">
        <w:rPr>
          <w:color w:val="000000" w:themeColor="text1"/>
          <w:lang w:val="sr-Cyrl-RS"/>
        </w:rPr>
        <w:t>7) Споразум о репрограму дуга, закључен између Републике Србије и Кувајтске Инвестиционе агенције (КИА). Република Србија је 21. јануара 2021. године у циљу заштите од валутног ризика и смањења трошкова задуживања, реализовала своп трансакцију и обавезе по основу наведеног репрограмираног зајма конвертоване су из америчких долара у евре. Обзиром да је до датума конверзије већ отплаћен део зајма, конвертован је преостали укупан износ дуга од 253.607.650,00 америчких долара, на који је плаћана фиксна каматна стопа од 1,5%, у 209.264.50</w:t>
      </w:r>
      <w:r w:rsidR="00C70018" w:rsidRPr="006D17BA">
        <w:rPr>
          <w:color w:val="000000" w:themeColor="text1"/>
          <w:lang w:val="sr-Cyrl-RS"/>
        </w:rPr>
        <w:t>2</w:t>
      </w:r>
      <w:r w:rsidR="00C8729F">
        <w:rPr>
          <w:color w:val="000000" w:themeColor="text1"/>
          <w:lang w:val="sr-Cyrl-RS"/>
        </w:rPr>
        <w:t>,16</w:t>
      </w:r>
      <w:r w:rsidRPr="006D17BA">
        <w:rPr>
          <w:color w:val="000000" w:themeColor="text1"/>
          <w:lang w:val="sr-Cyrl-RS"/>
        </w:rPr>
        <w:t xml:space="preserve"> евра по фиксној каматној стопи од 0,393%. Конверзија је урађена код две банке и то код банке BNP P</w:t>
      </w:r>
      <w:r w:rsidR="00435052" w:rsidRPr="006D17BA">
        <w:rPr>
          <w:color w:val="000000" w:themeColor="text1"/>
          <w:lang w:val="sr-Cyrl-RS"/>
        </w:rPr>
        <w:t>aribas је износ од 76.082.295,05</w:t>
      </w:r>
      <w:r w:rsidRPr="006D17BA">
        <w:rPr>
          <w:color w:val="000000" w:themeColor="text1"/>
          <w:lang w:val="sr-Cyrl-RS"/>
        </w:rPr>
        <w:t xml:space="preserve"> америчких долара к</w:t>
      </w:r>
      <w:r w:rsidR="007E0D94" w:rsidRPr="006D17BA">
        <w:rPr>
          <w:color w:val="000000" w:themeColor="text1"/>
          <w:lang w:val="sr-Cyrl-RS"/>
        </w:rPr>
        <w:t>онвертован у износ од 62.779.350,65</w:t>
      </w:r>
      <w:r w:rsidRPr="006D17BA">
        <w:rPr>
          <w:color w:val="000000" w:themeColor="text1"/>
          <w:lang w:val="sr-Cyrl-RS"/>
        </w:rPr>
        <w:t xml:space="preserve"> евра по стопи од 0,393%, а код банке Deutsche Bank AG је износ од 177.525.355</w:t>
      </w:r>
      <w:r w:rsidR="00BC4A6A" w:rsidRPr="006D17BA">
        <w:rPr>
          <w:color w:val="000000" w:themeColor="text1"/>
          <w:lang w:val="sr-Cyrl-RS"/>
        </w:rPr>
        <w:t>,11</w:t>
      </w:r>
      <w:r w:rsidRPr="006D17BA">
        <w:rPr>
          <w:color w:val="000000" w:themeColor="text1"/>
          <w:lang w:val="sr-Cyrl-RS"/>
        </w:rPr>
        <w:t xml:space="preserve"> америчких </w:t>
      </w:r>
      <w:r w:rsidR="00300512" w:rsidRPr="006D17BA">
        <w:rPr>
          <w:color w:val="000000" w:themeColor="text1"/>
          <w:lang w:val="sr-Cyrl-RS"/>
        </w:rPr>
        <w:t>долара конвертован у 146.485.151,51</w:t>
      </w:r>
      <w:r w:rsidR="00A816F3">
        <w:rPr>
          <w:color w:val="000000" w:themeColor="text1"/>
          <w:lang w:val="sr-Cyrl-RS"/>
        </w:rPr>
        <w:t xml:space="preserve"> евро</w:t>
      </w:r>
      <w:r w:rsidRPr="006D17BA">
        <w:rPr>
          <w:color w:val="000000" w:themeColor="text1"/>
          <w:lang w:val="sr-Cyrl-RS"/>
        </w:rPr>
        <w:t xml:space="preserve"> по стопи од 0,393%. Дана 7. јула 2023. године, извршена је конверзија каматне стопе од стране Deutsche Bank AG са 0,393% на 0,483%, док је код BNP Paribas каматна стопа од 0,393% остала непромењена. У 2024. години банкама учесницама у своп трансакцији плаћено је по основу главнице 15.501.074,24 евра (1.815.647.026,17 динара), а по основу к</w:t>
      </w:r>
      <w:r w:rsidR="000B11DB" w:rsidRPr="006D17BA">
        <w:rPr>
          <w:color w:val="000000" w:themeColor="text1"/>
          <w:lang w:val="sr-Cyrl-RS"/>
        </w:rPr>
        <w:t>амате плаћено је 772.625,21 евро</w:t>
      </w:r>
      <w:r w:rsidRPr="006D17BA">
        <w:rPr>
          <w:color w:val="000000" w:themeColor="text1"/>
          <w:lang w:val="sr-Cyrl-RS"/>
        </w:rPr>
        <w:t xml:space="preserve"> (90.499.930,03 динара). Такође у 2024. години, од банака је остварен прилив средстава у и</w:t>
      </w:r>
      <w:r w:rsidR="003609D4">
        <w:rPr>
          <w:color w:val="000000" w:themeColor="text1"/>
          <w:lang w:val="sr-Cyrl-RS"/>
        </w:rPr>
        <w:t>зносу од 21.865.832,42 америчка</w:t>
      </w:r>
      <w:r w:rsidR="00643EE1" w:rsidRPr="006D17BA">
        <w:rPr>
          <w:color w:val="000000" w:themeColor="text1"/>
          <w:lang w:val="sr-Cyrl-RS"/>
        </w:rPr>
        <w:t xml:space="preserve"> долара (2.352.952.922,51 динар</w:t>
      </w:r>
      <w:r w:rsidRPr="006D17BA">
        <w:rPr>
          <w:color w:val="000000" w:themeColor="text1"/>
          <w:lang w:val="sr-Cyrl-RS"/>
        </w:rPr>
        <w:t>) од којих је измирена обавеза према кредитору за главницу 18.785.751,86 америчких долара (2.014.969.137,38 динара) и камату 3.080.080,56 америчких долара (330.391.041,27 динара). На дан 31. децембар 2024. године стање дуга је износило 155.010.742,32 евра (18.138.566.511,50 динара).</w:t>
      </w:r>
    </w:p>
    <w:p w:rsidR="003A43E5" w:rsidRPr="006D17BA" w:rsidRDefault="003A43E5" w:rsidP="003A43E5">
      <w:pPr>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8) Уговор о кредиту између Републике Србије (као корисника кредита) и T.C. ZİRAAT BANKASI A.Ş. и DENİZBANK A.Ş. (као давалаца кредита) потписан је 25. децембра 2019. године, ради финансирања реконструкције пута Нови Пазар - Тутин, изградње аутопута Сремска Рача - Кузмин, и изградње моста преко реке Саве. Стање дуга, на дан 31. децембар 2024. године, износило је 178.238.559,42 евра (20.856.567.206,68 динара). У 2024. години, повучено је 5.071.822,46 евра (594.245.438,46 динара). Током 2024. године по основу главнице плаћено је</w:t>
      </w:r>
      <w:r w:rsidRPr="006D17BA">
        <w:rPr>
          <w:color w:val="000000" w:themeColor="text1"/>
        </w:rPr>
        <w:t xml:space="preserve"> 23.643.104,40</w:t>
      </w:r>
      <w:r w:rsidRPr="006D17BA">
        <w:rPr>
          <w:color w:val="000000" w:themeColor="text1"/>
          <w:lang w:val="sr-Cyrl-RS"/>
        </w:rPr>
        <w:t xml:space="preserve"> евра (2.777.051.659,98 динара), док је на име камате плаћено 4.902.932,85 евра (575.886.676,03 динара), за провизију на неповучена средства 61.284,53 евра (7.199.385,73</w:t>
      </w:r>
      <w:r w:rsidRPr="006D17BA">
        <w:rPr>
          <w:color w:val="000000" w:themeColor="text1"/>
          <w:lang w:val="sr-Latn-RS"/>
        </w:rPr>
        <w:t xml:space="preserve"> </w:t>
      </w:r>
      <w:r w:rsidRPr="006D17BA">
        <w:rPr>
          <w:color w:val="000000" w:themeColor="text1"/>
          <w:lang w:val="sr-Cyrl-RS"/>
        </w:rPr>
        <w:t>динар</w:t>
      </w:r>
      <w:r w:rsidR="009044EB" w:rsidRPr="006D17BA">
        <w:rPr>
          <w:color w:val="000000" w:themeColor="text1"/>
          <w:lang w:val="sr-Cyrl-RS"/>
        </w:rPr>
        <w:t>а</w:t>
      </w:r>
      <w:r w:rsidRPr="006D17BA">
        <w:rPr>
          <w:color w:val="000000" w:themeColor="text1"/>
          <w:lang w:val="sr-Cyrl-RS"/>
        </w:rPr>
        <w:t xml:space="preserve">), а по основу осталих трошкова 10.000,00 евра </w:t>
      </w:r>
      <w:r w:rsidRPr="006D17BA">
        <w:rPr>
          <w:color w:val="000000" w:themeColor="text1"/>
          <w:lang w:val="sr-Latn-RS"/>
        </w:rPr>
        <w:t>(1.175.042,00</w:t>
      </w:r>
      <w:r w:rsidRPr="006D17BA">
        <w:rPr>
          <w:color w:val="000000" w:themeColor="text1"/>
          <w:lang w:val="sr-Cyrl-RS"/>
        </w:rPr>
        <w:t xml:space="preserve">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 xml:space="preserve">9) Уговор о кредитном аранжману бр. 0020008959 који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AG (наступајући као агент), JPMorgan Chase Bank, N.A., London Branch (наступајући као иницијални водећи аранжери), Credit Agricole Corporate and Investment Bank, Raiffeisen Bank International AG and Santander Bank N.A. (као водећи аранжери под мандатом), CaixaBank, S.A. and UBS Switzerland AG (наступајући као водећи аранжери) и Banco Santander, S.A., CaixaBank, S.A., Credit Agricole Corporate и Investment Bank, JPMorgan Chase Bank, N.A., London Branch, Raiffeisen Bank International AG и UBS Switzerland AG (наступајући као првобитни зајмодавци), потписан 10. децембра 2021. </w:t>
      </w:r>
      <w:r w:rsidRPr="006D17BA">
        <w:rPr>
          <w:color w:val="000000" w:themeColor="text1"/>
          <w:lang w:val="sr-Cyrl-RS"/>
        </w:rPr>
        <w:lastRenderedPageBreak/>
        <w:t>Стање дуга на дан 31. децембар 2024. године износило је 410.101.446,15 евра (47.987.979.711,10 динара). У 2024. години на име главнице је плаћено 21.584.286,64 евра (2.532.026.764,59 динара), на име кама</w:t>
      </w:r>
      <w:r w:rsidR="00B56C51" w:rsidRPr="006D17BA">
        <w:rPr>
          <w:color w:val="000000" w:themeColor="text1"/>
          <w:lang w:val="sr-Cyrl-RS"/>
        </w:rPr>
        <w:t>те је плаћено 22.088.246,01 евро</w:t>
      </w:r>
      <w:r w:rsidRPr="006D17BA">
        <w:rPr>
          <w:color w:val="000000" w:themeColor="text1"/>
          <w:lang w:val="sr-Cyrl-RS"/>
        </w:rPr>
        <w:t xml:space="preserve"> (2.593.490.802,65 динара), док је на име провизије на неповучена средства уплаћено 10.700,93 евра (1.254.119,03 динара), а по основу осталих трошкова плаћено је 25.550,17 евра (2.990.136,40 динара).</w:t>
      </w:r>
    </w:p>
    <w:p w:rsidR="003A43E5" w:rsidRPr="006D17BA" w:rsidRDefault="003A43E5" w:rsidP="003A43E5">
      <w:pPr>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10) Уговор о кредитном аранжману бр. CRS 1015 02 D је потписан 10. маја 2021. године између Републике Србије и Француске агенције за развој за финансирање Пројекта модернизације железничког сектора, фаза 1. Стање дуга на дан 31. децембар 2024. године је износило 6.500.000,00</w:t>
      </w:r>
      <w:r w:rsidRPr="006D17BA">
        <w:rPr>
          <w:color w:val="000000" w:themeColor="text1"/>
        </w:rPr>
        <w:t xml:space="preserve"> </w:t>
      </w:r>
      <w:r w:rsidRPr="006D17BA">
        <w:rPr>
          <w:color w:val="000000" w:themeColor="text1"/>
          <w:lang w:val="sr-Cyrl-RS"/>
        </w:rPr>
        <w:t>евра (760.596.850,00 динара). У 2024. години је повучено 2.500.000,00 евра (292.655.250,00 динара), У току 2024. године по основу главнице није било плаћања, по основу камате</w:t>
      </w:r>
      <w:r w:rsidRPr="006D17BA">
        <w:rPr>
          <w:color w:val="000000" w:themeColor="text1"/>
          <w:lang w:val="sr-Latn-RS"/>
        </w:rPr>
        <w:t xml:space="preserve"> </w:t>
      </w:r>
      <w:r w:rsidRPr="006D17BA">
        <w:rPr>
          <w:color w:val="000000" w:themeColor="text1"/>
          <w:lang w:val="sr-Cyrl-RS"/>
        </w:rPr>
        <w:t>плаћено је 234.547,88 евра (27.525.676,75 динара), док је по основу провизије на неповучена средства плаћено 116.454,86 евра (13.668.305,57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Latn-RS"/>
        </w:rPr>
        <w:t>1</w:t>
      </w:r>
      <w:r w:rsidRPr="006D17BA">
        <w:rPr>
          <w:color w:val="000000" w:themeColor="text1"/>
          <w:lang w:val="sr-Cyrl-RS"/>
        </w:rPr>
        <w:t>1) Уговор о кредитном аранжману бр. CRS 1020 01 Y је потписан 10. маја 2021. године између Републике Србије и Француске агенције за развој за финансирање реализације Програма урбане средине отпорне на климатске промене. Стање дуга на дан 31. децембар 2024. године је износило 47.222.222,22 евра (5.525.703.610,85 динара). У 2024. години није било повлачења средстава. Током 2024. године по основу главнице је плаћено</w:t>
      </w:r>
      <w:r w:rsidRPr="006D17BA">
        <w:rPr>
          <w:color w:val="000000" w:themeColor="text1"/>
        </w:rPr>
        <w:t xml:space="preserve"> </w:t>
      </w:r>
      <w:r w:rsidRPr="006D17BA">
        <w:rPr>
          <w:color w:val="000000" w:themeColor="text1"/>
          <w:lang w:val="sr-Cyrl-RS"/>
        </w:rPr>
        <w:t>2.777.777,78 евра (325.857.778,04 динара), док је по основу камате плаћено 574.416,66 евра (67.418.393,04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12) Уговор о кредитном аранжману бр. CRS 1022 01 A је потписан 17. децембра 2021. године између Републике Србије и Француске агенције за развој за финансирање реализације Програма чврстог отпада у Србији. Стање дуга на дан 31. децембар 2024. године је износило 12.759.769,85</w:t>
      </w:r>
      <w:r w:rsidRPr="006D17BA">
        <w:rPr>
          <w:color w:val="000000" w:themeColor="text1"/>
        </w:rPr>
        <w:t xml:space="preserve"> </w:t>
      </w:r>
      <w:r w:rsidRPr="006D17BA">
        <w:rPr>
          <w:color w:val="000000" w:themeColor="text1"/>
          <w:lang w:val="sr-Cyrl-RS"/>
        </w:rPr>
        <w:t>евра (1.493.083.193,02</w:t>
      </w:r>
      <w:r w:rsidRPr="006D17BA">
        <w:rPr>
          <w:color w:val="000000" w:themeColor="text1"/>
        </w:rPr>
        <w:t xml:space="preserve"> </w:t>
      </w:r>
      <w:r w:rsidRPr="006D17BA">
        <w:rPr>
          <w:color w:val="000000" w:themeColor="text1"/>
          <w:lang w:val="sr-Cyrl-RS"/>
        </w:rPr>
        <w:t>динара). У 2024. години је повучено 6.545.665,59</w:t>
      </w:r>
      <w:r w:rsidRPr="006D17BA">
        <w:rPr>
          <w:color w:val="000000" w:themeColor="text1"/>
        </w:rPr>
        <w:t xml:space="preserve"> </w:t>
      </w:r>
      <w:r w:rsidRPr="006D17BA">
        <w:rPr>
          <w:color w:val="000000" w:themeColor="text1"/>
          <w:lang w:val="sr-Cyrl-RS"/>
        </w:rPr>
        <w:t>евра (766.019.122,86</w:t>
      </w:r>
      <w:r w:rsidRPr="006D17BA">
        <w:rPr>
          <w:color w:val="000000" w:themeColor="text1"/>
        </w:rPr>
        <w:t xml:space="preserve"> </w:t>
      </w:r>
      <w:r w:rsidRPr="006D17BA">
        <w:rPr>
          <w:color w:val="000000" w:themeColor="text1"/>
          <w:lang w:val="sr-Cyrl-RS"/>
        </w:rPr>
        <w:t>динара). Током 2024. године није било плаћања по основу главнице</w:t>
      </w:r>
      <w:r w:rsidRPr="006D17BA">
        <w:rPr>
          <w:color w:val="000000" w:themeColor="text1"/>
        </w:rPr>
        <w:t>,</w:t>
      </w:r>
      <w:r w:rsidRPr="006D17BA">
        <w:rPr>
          <w:color w:val="000000" w:themeColor="text1"/>
          <w:lang w:val="sr-Cyrl-RS"/>
        </w:rPr>
        <w:t xml:space="preserve"> док је на име камате плаћено 348.315,16  евра (40.912.279,44  динара), а по основу провизије на неповучена средства је плаћено 311.230,13</w:t>
      </w:r>
      <w:r w:rsidRPr="006D17BA">
        <w:rPr>
          <w:color w:val="000000" w:themeColor="text1"/>
        </w:rPr>
        <w:t xml:space="preserve"> </w:t>
      </w:r>
      <w:r w:rsidRPr="006D17BA">
        <w:rPr>
          <w:color w:val="000000" w:themeColor="text1"/>
          <w:lang w:val="sr-Cyrl-RS"/>
        </w:rPr>
        <w:t>евра (36.558.956,40</w:t>
      </w:r>
      <w:r w:rsidRPr="006D17BA">
        <w:rPr>
          <w:color w:val="000000" w:themeColor="text1"/>
        </w:rPr>
        <w:t xml:space="preserve"> </w:t>
      </w:r>
      <w:r w:rsidRPr="006D17BA">
        <w:rPr>
          <w:color w:val="000000" w:themeColor="text1"/>
          <w:lang w:val="sr-Cyrl-RS"/>
        </w:rPr>
        <w:t>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Latn-RS"/>
        </w:rPr>
        <w:t>1</w:t>
      </w:r>
      <w:r w:rsidRPr="006D17BA">
        <w:rPr>
          <w:color w:val="000000" w:themeColor="text1"/>
          <w:lang w:val="sr-Cyrl-RS"/>
        </w:rPr>
        <w:t>3) Уговор о кредитном аранжману бр. CRS 1024 01 C који је потписан 05. децембра 2022. године између Републике Србије и Француске агенције за развој за финансирање реализације Пројеката развоја локалне инфраструктуре и институционалног јачања локалних самоуправа. Стање дуга на дан 31. децембар 2024. године је износило 12.115.307,00 евра (1.417.671.437,07 динара). У 2024. години је повучено 5.695.000,00 евра (666.563.302,00 динара). Током 2024. године није било плаћања по основу главнице, док је на име камате плаћено 322.223,90 евра (37.816.480,20 динара), по основу провизије на неповучена средства је плаћено 430.438,17 евра (50.520.016,54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Latn-RS"/>
        </w:rPr>
        <w:t>1</w:t>
      </w:r>
      <w:r w:rsidRPr="006D17BA">
        <w:rPr>
          <w:color w:val="000000" w:themeColor="text1"/>
          <w:lang w:val="sr-Cyrl-RS"/>
        </w:rPr>
        <w:t>4) Уговор о кредитном аранжману бр. CRS 1025 01 D је потписан 26. јуна 2023. године између Републике Србије и Француске агенције за развој за финансирање Развојне политика зеленог раста у Србији. Стање дуга на дан 31. децембар 2024. године је износило 135.000.000,00 евра (15.797.011.500,00 динара). Током 2024. године није било плаћања по основу главнице, по основу камате је плаћено 4.111.800,00 евра (482.825.547,80 динара), док је по основу провизије на неповучена средства плаћено 102.187,50 евра (12.005.283,84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Latn-RS"/>
        </w:rPr>
        <w:t>1</w:t>
      </w:r>
      <w:r w:rsidRPr="006D17BA">
        <w:rPr>
          <w:color w:val="000000" w:themeColor="text1"/>
          <w:lang w:val="sr-Cyrl-RS"/>
        </w:rPr>
        <w:t xml:space="preserve">5) Уговор о кредитном аранжману бр. CRS 1033 01 C је потписан 26. јуна 2023. године између Републике Србије и Француске агенције за развој за финансирање </w:t>
      </w:r>
      <w:r w:rsidRPr="006D17BA">
        <w:rPr>
          <w:color w:val="000000" w:themeColor="text1"/>
          <w:lang w:val="sr-Cyrl-RS"/>
        </w:rPr>
        <w:lastRenderedPageBreak/>
        <w:t>реализације Програма унапређења управљања јавним финансијама за зелену транзицију Србије. Стање дуга на дан 31. децембар 2024.</w:t>
      </w:r>
      <w:r w:rsidR="002234AC">
        <w:rPr>
          <w:color w:val="000000" w:themeColor="text1"/>
          <w:lang w:val="sr-Cyrl-RS"/>
        </w:rPr>
        <w:t xml:space="preserve"> године је износило 100.000,00 </w:t>
      </w:r>
      <w:r w:rsidRPr="006D17BA">
        <w:rPr>
          <w:color w:val="000000" w:themeColor="text1"/>
          <w:lang w:val="sr-Cyrl-RS"/>
        </w:rPr>
        <w:t>евра (11.701.490,00 динара). У 2024. години</w:t>
      </w:r>
      <w:r w:rsidRPr="006D17BA">
        <w:rPr>
          <w:color w:val="000000" w:themeColor="text1"/>
        </w:rPr>
        <w:t xml:space="preserve"> </w:t>
      </w:r>
      <w:r w:rsidRPr="006D17BA">
        <w:rPr>
          <w:color w:val="000000" w:themeColor="text1"/>
          <w:lang w:val="sr-Cyrl-RS"/>
        </w:rPr>
        <w:t>је повучено 100.000,00 евра (11.711.170,00 динара). Током 2024. године није било плаћања по основу главнице, док је по основу камате плаћено 2.093,00 евра (245.685,55 динара), а по основу провизије на неповучена средства је плаћено 200.563,89 евра (23.554.164,22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16) Уговор о кредиту који се односи на необезбеђени зајам у износу до 500.000.000 евра уз осигурање од стране Мултилатералне агенције за гарантовање инвестиција (MIGA)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 д.о.о. Београд у вези са изградњом инфраструктурног коридора аутопута E-761 деонице Појате - 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Агентом и JPMORGAN CHASE BANK, N.A., LONDON BRANCH као Првобитним мандатним водећим аранжером и Credit Agricole Corporate and Investment Bank, Raiffeisen Bank International AG и Santander Bank N.A. као Мандатним водећим аранжерима и CaixaBank, S.A. и UBS Switzerland AG као Водећим аранжерима и Banco Santander, S.A., CaixaBank, S.A., Credit Agricole Corporate and Investment Bank, JPMorgan Chase Bank, N.A., London Branch, Raiffeisen Bank International AG и UBS Switzerland AG као Првобитним зајмодавцима, који је потписан у Београду, 10. децембра 2021. године.</w:t>
      </w:r>
      <w:r w:rsidRPr="006D17BA">
        <w:rPr>
          <w:color w:val="000000" w:themeColor="text1"/>
        </w:rPr>
        <w:t xml:space="preserve"> </w:t>
      </w:r>
      <w:r w:rsidRPr="006D17BA">
        <w:rPr>
          <w:color w:val="000000" w:themeColor="text1"/>
          <w:lang w:val="sr-Cyrl-RS"/>
        </w:rPr>
        <w:t>Стање дуга на дан 31. децембар 2024. године износило је 500.000.000,00 евра (58.507.450.000,00 динара). У 2024. години отплата на име главнице није било, на име камате је плаћено 22.414.386,60 евра (2.633.290.826,59 динара), док је на име провизије на неповучена средства уплаћено 30.198,62 евр</w:t>
      </w:r>
      <w:r w:rsidRPr="006D17BA">
        <w:rPr>
          <w:color w:val="000000" w:themeColor="text1"/>
        </w:rPr>
        <w:t>a</w:t>
      </w:r>
      <w:r w:rsidRPr="006D17BA">
        <w:rPr>
          <w:color w:val="000000" w:themeColor="text1"/>
          <w:lang w:val="sr-Cyrl-RS"/>
        </w:rPr>
        <w:t xml:space="preserve"> (3.539.193,71 динар), а по основу осталих трошкова плаћено је 25.000,00 евра (2.923.885,00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17)</w:t>
      </w:r>
      <w:r w:rsidRPr="006D17BA">
        <w:rPr>
          <w:color w:val="000000" w:themeColor="text1"/>
        </w:rPr>
        <w:t xml:space="preserve"> </w:t>
      </w:r>
      <w:r w:rsidRPr="006D17BA">
        <w:rPr>
          <w:color w:val="000000" w:themeColor="text1"/>
          <w:lang w:val="sr-Cyrl-RS"/>
        </w:rPr>
        <w:t>Уговор о кредиту осигураног код China Export &amp; Credit Insurance Corporation 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Министарства финансија, као Зајмопримца, BNP PARIBAS SA и UNICREDIT BANK AG, као Аранжера, UNICREDIT BANK AG, BNP PARIBAS FORTIS SA/NV и BNP PARIBAS SA, као Првобитних зајмодаваца, UNICREDIT BANK AG, као Агента и BNP PARIBAS SA, као ECA Агента, који је потписан у Београду, Минхену, Паризу и Бриселу 14. јануара 2022. године. Стање дуга на дан 31. децембар 2024. је износило 0,00 евра</w:t>
      </w:r>
      <w:r w:rsidR="007E4F55">
        <w:rPr>
          <w:color w:val="000000" w:themeColor="text1"/>
          <w:lang w:val="sr-Latn-RS"/>
        </w:rPr>
        <w:t xml:space="preserve"> </w:t>
      </w:r>
      <w:r w:rsidR="007E4F55">
        <w:rPr>
          <w:color w:val="000000" w:themeColor="text1"/>
          <w:lang w:val="sr-Cyrl-RS"/>
        </w:rPr>
        <w:t>(0,00 динара)</w:t>
      </w:r>
      <w:r w:rsidRPr="006D17BA">
        <w:rPr>
          <w:color w:val="000000" w:themeColor="text1"/>
          <w:lang w:val="sr-Cyrl-RS"/>
        </w:rPr>
        <w:t>, није било повлачења, као ни плаћања главнице и камате. У 2024. години плаћена је провизија на неповучена средства у износу од 639.627,08 евр</w:t>
      </w:r>
      <w:r w:rsidRPr="006D17BA">
        <w:rPr>
          <w:color w:val="000000" w:themeColor="text1"/>
        </w:rPr>
        <w:t>a</w:t>
      </w:r>
      <w:r w:rsidRPr="006D17BA">
        <w:rPr>
          <w:color w:val="000000" w:themeColor="text1"/>
          <w:lang w:val="sr-Cyrl-RS"/>
        </w:rPr>
        <w:t xml:space="preserve"> (75.133.693,35 динара), за остале трошкове плаћено је 49.447,20 евра (5.793.770,09 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t>18)</w:t>
      </w:r>
      <w:r w:rsidRPr="006D17BA">
        <w:rPr>
          <w:color w:val="000000" w:themeColor="text1"/>
        </w:rPr>
        <w:t xml:space="preserve"> </w:t>
      </w:r>
      <w:r w:rsidRPr="006D17BA">
        <w:rPr>
          <w:color w:val="000000" w:themeColor="text1"/>
          <w:lang w:val="sr-Cyrl-RS"/>
        </w:rPr>
        <w:t>Уговор о кредитном аранжману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 потписан у Београду и Будимпешти 27. јануара 2022. године. Стање дуга на дан 31. децембар 2024. године износило је 104.665.084,59 евра (12.247.374.406,79 динара). У току 2024. године повучено је 35.878.734,87 евра (4.201.358.742,56 динара). У 2024. години отплата на име главнице није било, док је на име камате плаћено 3.962.449,00 евра</w:t>
      </w:r>
      <w:r w:rsidRPr="006D17BA">
        <w:rPr>
          <w:color w:val="000000" w:themeColor="text1"/>
        </w:rPr>
        <w:t xml:space="preserve"> </w:t>
      </w:r>
      <w:r w:rsidRPr="006D17BA">
        <w:rPr>
          <w:color w:val="000000" w:themeColor="text1"/>
          <w:lang w:val="sr-Cyrl-RS"/>
        </w:rPr>
        <w:t>(465.294.892,69 динара), на име провизије на неповучена сре</w:t>
      </w:r>
      <w:r w:rsidR="00B0660D" w:rsidRPr="006D17BA">
        <w:rPr>
          <w:color w:val="000000" w:themeColor="text1"/>
          <w:lang w:val="sr-Cyrl-RS"/>
        </w:rPr>
        <w:t>дства плаћено је 346.633,41 евро</w:t>
      </w:r>
      <w:r w:rsidRPr="006D17BA">
        <w:rPr>
          <w:color w:val="000000" w:themeColor="text1"/>
          <w:lang w:val="sr-Cyrl-RS"/>
        </w:rPr>
        <w:t xml:space="preserve"> (40.593.003,10 динара).</w:t>
      </w:r>
    </w:p>
    <w:p w:rsidR="003A43E5" w:rsidRPr="006D17BA" w:rsidRDefault="003A43E5" w:rsidP="003A43E5">
      <w:pPr>
        <w:ind w:firstLine="720"/>
        <w:jc w:val="both"/>
        <w:rPr>
          <w:color w:val="000000" w:themeColor="text1"/>
          <w:lang w:val="sr-Cyrl-RS"/>
        </w:rPr>
      </w:pPr>
    </w:p>
    <w:p w:rsidR="0078428C" w:rsidRPr="006D17BA" w:rsidRDefault="003A43E5" w:rsidP="003A43E5">
      <w:pPr>
        <w:ind w:firstLine="720"/>
        <w:jc w:val="both"/>
        <w:rPr>
          <w:color w:val="000000" w:themeColor="text1"/>
          <w:lang w:val="sr-Cyrl-RS"/>
        </w:rPr>
      </w:pPr>
      <w:r w:rsidRPr="006D17BA">
        <w:rPr>
          <w:color w:val="000000" w:themeColor="text1"/>
          <w:lang w:val="sr-Cyrl-RS"/>
        </w:rPr>
        <w:t>19)</w:t>
      </w:r>
      <w:r w:rsidRPr="006D17BA">
        <w:rPr>
          <w:color w:val="000000" w:themeColor="text1"/>
        </w:rPr>
        <w:t xml:space="preserve"> </w:t>
      </w:r>
      <w:r w:rsidRPr="006D17BA">
        <w:rPr>
          <w:color w:val="000000" w:themeColor="text1"/>
          <w:lang w:val="sr-Cyrl-RS"/>
        </w:rPr>
        <w:t>Уговор о кредитном аранжману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w:t>
      </w:r>
      <w:r w:rsidRPr="006D17BA">
        <w:rPr>
          <w:color w:val="000000" w:themeColor="text1"/>
          <w:lang w:val="sr-Latn-RS"/>
        </w:rPr>
        <w:t xml:space="preserve">, LUXEMBOURG </w:t>
      </w:r>
      <w:r w:rsidRPr="006D17BA">
        <w:rPr>
          <w:color w:val="000000" w:themeColor="text1"/>
          <w:lang w:val="sr-Cyrl-RS"/>
        </w:rPr>
        <w:t>BRANCH у својству Агента и BANK OF CHINA LIMITED</w:t>
      </w:r>
      <w:r w:rsidRPr="006D17BA">
        <w:rPr>
          <w:color w:val="000000" w:themeColor="text1"/>
          <w:lang w:val="sr-Latn-RS"/>
        </w:rPr>
        <w:t>, LUXEMBOURG</w:t>
      </w:r>
      <w:r w:rsidRPr="006D17BA">
        <w:rPr>
          <w:color w:val="000000" w:themeColor="text1"/>
          <w:lang w:val="sr-Cyrl-RS"/>
        </w:rPr>
        <w:t xml:space="preserve"> BRANCH као Првобитним зајмодавцем, који је потписан 04. јуна 2024. године. Стање дуга на дан 31. децембар 2024. године износило је 36.788.346,12  евра (4.304.784.642,40 динара). У току 2024. године повучено је 36.788.346,12 евра (4.303.971.619,95 динара). У 2024. години отплата на име главнице и камате није било, док је на име осталих трошкова плаћено је 1.839.417,30 евра (215.292.022,69</w:t>
      </w:r>
      <w:r w:rsidR="00F43844">
        <w:rPr>
          <w:color w:val="000000" w:themeColor="text1"/>
          <w:lang w:val="sr-Cyrl-RS"/>
        </w:rPr>
        <w:t>)</w:t>
      </w:r>
      <w:r w:rsidRPr="006D17BA">
        <w:rPr>
          <w:color w:val="000000" w:themeColor="text1"/>
          <w:lang w:val="sr-Cyrl-RS"/>
        </w:rPr>
        <w:t xml:space="preserve"> динара</w:t>
      </w:r>
      <w:r w:rsidR="0029138B" w:rsidRPr="006D17BA">
        <w:rPr>
          <w:color w:val="000000" w:themeColor="text1"/>
          <w:lang w:val="sr-Cyrl-RS"/>
        </w:rPr>
        <w:t>.</w:t>
      </w:r>
    </w:p>
    <w:p w:rsidR="0029138B" w:rsidRPr="006D17BA" w:rsidRDefault="0029138B" w:rsidP="003A43E5">
      <w:pPr>
        <w:ind w:firstLine="720"/>
        <w:jc w:val="both"/>
        <w:rPr>
          <w:color w:val="000000" w:themeColor="text1"/>
          <w:lang w:val="sr-Cyrl-RS"/>
        </w:rPr>
      </w:pPr>
    </w:p>
    <w:p w:rsidR="00507F40" w:rsidRPr="006D17BA" w:rsidRDefault="003A43E5" w:rsidP="00FD4C48">
      <w:pPr>
        <w:ind w:firstLine="720"/>
        <w:jc w:val="both"/>
        <w:rPr>
          <w:color w:val="000000" w:themeColor="text1"/>
          <w:lang w:val="sr-Cyrl-RS"/>
        </w:rPr>
      </w:pPr>
      <w:r w:rsidRPr="006D17BA">
        <w:rPr>
          <w:color w:val="000000" w:themeColor="text1"/>
          <w:lang w:val="sr-Latn-RS"/>
        </w:rPr>
        <w:t>20</w:t>
      </w:r>
      <w:r w:rsidR="009A70C1" w:rsidRPr="006D17BA">
        <w:rPr>
          <w:color w:val="000000" w:themeColor="text1"/>
          <w:lang w:val="sr-Cyrl-RS"/>
        </w:rPr>
        <w:t xml:space="preserve">) </w:t>
      </w:r>
      <w:r w:rsidR="00507F40" w:rsidRPr="006D17BA">
        <w:rPr>
          <w:color w:val="000000" w:themeColor="text1"/>
          <w:lang w:val="sr-Cyrl-RS"/>
        </w:rPr>
        <w:t>Уговор о кредиту осигураног код China Export &amp; Credit Insurance Corporation за финансирање уклањања старог моста на Сави и изградњу новог челичног лучног моста између Републике Србије, коју заступа Влада Републике Србије, поступајући преко Министарства финансија, као Зајмопримца, BNP PARIBAS SA као Аранжера, BNP PARIBAS FORTIS SA/NV и BNP PARIBAS SA као Првобитних зајмодаваца и BNP PARIBAS SA као Агента, који је потписан у Београду 30. новембра 2021. године. Стање дуга на дан 31. децембар 2024. је износило 23.975.050,03 евра (2.805.438.081,76 динара), повучено је 23.975.050,03 евра (2.805.720.987,35 динара), по основу провизије на неповучена средства плаћено је 223.234,35 евра (26.208.239,08 динара). У 2024. години за остале трошкове плаћено је 20.000,00 евра (2.341.304,00 динара).</w:t>
      </w:r>
    </w:p>
    <w:p w:rsidR="00FD4C48" w:rsidRDefault="00FD4C48" w:rsidP="00507F40">
      <w:pPr>
        <w:jc w:val="both"/>
        <w:rPr>
          <w:color w:val="000000" w:themeColor="text1"/>
          <w:lang w:val="sr-Latn-RS"/>
        </w:rPr>
      </w:pPr>
    </w:p>
    <w:p w:rsidR="00507F40" w:rsidRPr="006D17BA" w:rsidRDefault="003A43E5" w:rsidP="00FD4C48">
      <w:pPr>
        <w:ind w:firstLine="720"/>
        <w:jc w:val="both"/>
        <w:rPr>
          <w:color w:val="000000" w:themeColor="text1"/>
          <w:lang w:val="sr-Cyrl-RS"/>
        </w:rPr>
      </w:pPr>
      <w:r w:rsidRPr="006D17BA">
        <w:rPr>
          <w:color w:val="000000" w:themeColor="text1"/>
          <w:lang w:val="sr-Latn-RS"/>
        </w:rPr>
        <w:t>21</w:t>
      </w:r>
      <w:r w:rsidR="009A70C1" w:rsidRPr="006D17BA">
        <w:rPr>
          <w:color w:val="000000" w:themeColor="text1"/>
          <w:lang w:val="sr-Cyrl-RS"/>
        </w:rPr>
        <w:t xml:space="preserve">) </w:t>
      </w:r>
      <w:r w:rsidR="00507F40" w:rsidRPr="006D17BA">
        <w:rPr>
          <w:color w:val="000000" w:themeColor="text1"/>
          <w:lang w:val="sr-Cyrl-RS"/>
        </w:rPr>
        <w:t xml:space="preserve">Уговор о кредиту осигураног код Merrill Lynch International - Инвестициони и програмски пројекти и буџетски дефицит, субвенција за набавку природног гаса од стране Србијагаса и електричне енергије од стране Електропривреде Србије, који је потписан у Београду 25. маја 2023. године. Стање дуга на дан 31. децембар 2024. је износило 300.000.000,00 </w:t>
      </w:r>
      <w:r w:rsidR="00760E6B">
        <w:rPr>
          <w:color w:val="000000" w:themeColor="text1"/>
          <w:lang w:val="sr-Cyrl-RS"/>
        </w:rPr>
        <w:t>евра (35.104.470.000,00 динара).</w:t>
      </w:r>
      <w:r w:rsidR="00507F40" w:rsidRPr="006D17BA">
        <w:rPr>
          <w:color w:val="000000" w:themeColor="text1"/>
          <w:lang w:val="sr-Cyrl-RS"/>
        </w:rPr>
        <w:t xml:space="preserve"> У 2024. години по основу камате плаћено је 23.771.936,67 евра (2.791.841.333,13 динара). По основу осталих провизија плаћено је 3.092.43</w:t>
      </w:r>
      <w:r w:rsidR="00A5525A" w:rsidRPr="006D17BA">
        <w:rPr>
          <w:color w:val="000000" w:themeColor="text1"/>
          <w:lang w:val="sr-Cyrl-RS"/>
        </w:rPr>
        <w:t>0,09 евра (363.169.166,71 динар</w:t>
      </w:r>
      <w:r w:rsidR="00507F40" w:rsidRPr="006D17BA">
        <w:rPr>
          <w:color w:val="000000" w:themeColor="text1"/>
          <w:lang w:val="sr-Cyrl-RS"/>
        </w:rPr>
        <w:t>).</w:t>
      </w:r>
    </w:p>
    <w:p w:rsidR="00FD4C48" w:rsidRDefault="00FD4C48" w:rsidP="00FD4C48">
      <w:pPr>
        <w:jc w:val="both"/>
        <w:rPr>
          <w:color w:val="000000" w:themeColor="text1"/>
          <w:lang w:val="sr-Latn-RS"/>
        </w:rPr>
      </w:pPr>
    </w:p>
    <w:p w:rsidR="003A43E5" w:rsidRPr="006D17BA" w:rsidRDefault="003A43E5" w:rsidP="003A43E5">
      <w:pPr>
        <w:ind w:firstLine="720"/>
        <w:jc w:val="both"/>
        <w:rPr>
          <w:color w:val="000000" w:themeColor="text1"/>
          <w:lang w:val="sr-Cyrl-RS"/>
        </w:rPr>
      </w:pPr>
      <w:r w:rsidRPr="006D17BA">
        <w:rPr>
          <w:color w:val="000000" w:themeColor="text1"/>
          <w:lang w:val="sr-Latn-RS"/>
        </w:rPr>
        <w:t>2</w:t>
      </w:r>
      <w:r w:rsidRPr="006D17BA">
        <w:rPr>
          <w:color w:val="000000" w:themeColor="text1"/>
          <w:lang w:val="sr-Cyrl-RS"/>
        </w:rPr>
        <w:t>2) Уговор о кредиту који се односи на необезбеђени зајам у износу до 700.000.000 евра уз осигурање од стране Мултилатералне агенције за гарантовање инвестиција (MIGA) у у циљу финансирања одређених грађевинских услуга од стране Bechtel Enka UK Limited, који послује у србији преко Bechtel Enka UK Limited Ogranak Beograd за потребе привредног друштва „Коридори Србије”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Републике Србије, поступајући преко министарства финансија, као Зајмопримца и J.P. MORGAN SE, као агентa и JPMORGAN CHASE BANK, N.A., LONDON BRANCH, као првобитног мандатног водећег аранжера и Banco Santander, S.A., Credit Agricole Corporate and Investment Bank, као мандатних водећих аранжера и одређених других финансијских институција, као првобитних зајмодаваца, који је потписан у Београду, 26. септембра 2023. године.</w:t>
      </w:r>
      <w:r w:rsidRPr="006D17BA">
        <w:rPr>
          <w:color w:val="000000" w:themeColor="text1"/>
        </w:rPr>
        <w:t xml:space="preserve"> </w:t>
      </w:r>
      <w:r w:rsidRPr="006D17BA">
        <w:rPr>
          <w:color w:val="000000" w:themeColor="text1"/>
          <w:lang w:val="sr-Cyrl-RS"/>
        </w:rPr>
        <w:t>Стање дуга на дан 31. децембар 2024. године износило је 355.984.298,37</w:t>
      </w:r>
      <w:r w:rsidRPr="006D17BA" w:rsidDel="00E056C7">
        <w:rPr>
          <w:color w:val="000000" w:themeColor="text1"/>
          <w:lang w:val="sr-Cyrl-RS"/>
        </w:rPr>
        <w:t xml:space="preserve"> </w:t>
      </w:r>
      <w:r w:rsidRPr="006D17BA">
        <w:rPr>
          <w:color w:val="000000" w:themeColor="text1"/>
          <w:lang w:val="sr-Cyrl-RS"/>
        </w:rPr>
        <w:t>евра (41.655.467.075,34</w:t>
      </w:r>
      <w:r w:rsidRPr="006D17BA" w:rsidDel="00E056C7">
        <w:rPr>
          <w:color w:val="000000" w:themeColor="text1"/>
          <w:lang w:val="sr-Cyrl-RS"/>
        </w:rPr>
        <w:t xml:space="preserve"> </w:t>
      </w:r>
      <w:r w:rsidRPr="006D17BA">
        <w:rPr>
          <w:color w:val="000000" w:themeColor="text1"/>
          <w:lang w:val="sr-Cyrl-RS"/>
        </w:rPr>
        <w:t>динара). У току 2024. године повучено је 355.984.298,3</w:t>
      </w:r>
      <w:r w:rsidR="00770574" w:rsidRPr="006D17BA">
        <w:rPr>
          <w:color w:val="000000" w:themeColor="text1"/>
          <w:lang w:val="sr-Cyrl-RS"/>
        </w:rPr>
        <w:t>7 евра (41.681.681.504,81 динар</w:t>
      </w:r>
      <w:r w:rsidRPr="006D17BA">
        <w:rPr>
          <w:color w:val="000000" w:themeColor="text1"/>
          <w:lang w:val="sr-Cyrl-RS"/>
        </w:rPr>
        <w:t>). У 2024. години отплата на име главнице није било, док је по основу камате плаћено 3.562.05</w:t>
      </w:r>
      <w:r w:rsidR="00C86797" w:rsidRPr="006D17BA">
        <w:rPr>
          <w:color w:val="000000" w:themeColor="text1"/>
          <w:lang w:val="sr-Cyrl-RS"/>
        </w:rPr>
        <w:t>1,60 евра (418.148.524,91 динар</w:t>
      </w:r>
      <w:r w:rsidRPr="006D17BA">
        <w:rPr>
          <w:color w:val="000000" w:themeColor="text1"/>
          <w:lang w:val="sr-Cyrl-RS"/>
        </w:rPr>
        <w:t>), по основу провизије на неповучена средства плаћено је 1.806.12</w:t>
      </w:r>
      <w:r w:rsidR="00C86797" w:rsidRPr="006D17BA">
        <w:rPr>
          <w:color w:val="000000" w:themeColor="text1"/>
          <w:lang w:val="sr-Cyrl-RS"/>
        </w:rPr>
        <w:t>5,50 евра (212.049.834,81 динар</w:t>
      </w:r>
      <w:r w:rsidRPr="006D17BA">
        <w:rPr>
          <w:color w:val="000000" w:themeColor="text1"/>
          <w:lang w:val="sr-Cyrl-RS"/>
        </w:rPr>
        <w:t>), по основу осталих трошкова плаћено је 52.035,72</w:t>
      </w:r>
      <w:r w:rsidRPr="006D17BA" w:rsidDel="00E056C7">
        <w:rPr>
          <w:color w:val="000000" w:themeColor="text1"/>
          <w:lang w:val="sr-Cyrl-RS"/>
        </w:rPr>
        <w:t xml:space="preserve"> </w:t>
      </w:r>
      <w:r w:rsidRPr="006D17BA">
        <w:rPr>
          <w:color w:val="000000" w:themeColor="text1"/>
          <w:lang w:val="sr-Cyrl-RS"/>
        </w:rPr>
        <w:t>евра (6.096.596,02</w:t>
      </w:r>
      <w:r w:rsidRPr="006D17BA" w:rsidDel="00E056C7">
        <w:rPr>
          <w:color w:val="000000" w:themeColor="text1"/>
          <w:lang w:val="sr-Cyrl-RS"/>
        </w:rPr>
        <w:t xml:space="preserve"> </w:t>
      </w:r>
      <w:r w:rsidRPr="006D17BA">
        <w:rPr>
          <w:color w:val="000000" w:themeColor="text1"/>
          <w:lang w:val="sr-Cyrl-RS"/>
        </w:rPr>
        <w:t>динара). У 2024. години плаћена је премија осигурања у износу од</w:t>
      </w:r>
      <w:r w:rsidRPr="006D17BA">
        <w:rPr>
          <w:color w:val="000000" w:themeColor="text1"/>
        </w:rPr>
        <w:t xml:space="preserve"> 43.777.765,43</w:t>
      </w:r>
      <w:r w:rsidRPr="006D17BA" w:rsidDel="00E056C7">
        <w:rPr>
          <w:color w:val="000000" w:themeColor="text1"/>
        </w:rPr>
        <w:t xml:space="preserve"> </w:t>
      </w:r>
      <w:r w:rsidRPr="006D17BA">
        <w:rPr>
          <w:color w:val="000000" w:themeColor="text1"/>
          <w:lang w:val="sr-Cyrl-RS"/>
        </w:rPr>
        <w:t xml:space="preserve"> евра (5.132.172.508,00</w:t>
      </w:r>
      <w:r w:rsidRPr="006D17BA" w:rsidDel="00E056C7">
        <w:rPr>
          <w:color w:val="000000" w:themeColor="text1"/>
          <w:lang w:val="sr-Cyrl-RS"/>
        </w:rPr>
        <w:t xml:space="preserve"> </w:t>
      </w:r>
      <w:r w:rsidRPr="006D17BA">
        <w:rPr>
          <w:color w:val="000000" w:themeColor="text1"/>
          <w:lang w:val="sr-Cyrl-RS"/>
        </w:rPr>
        <w:t>динара).</w:t>
      </w:r>
    </w:p>
    <w:p w:rsidR="003A43E5" w:rsidRPr="006D17BA" w:rsidRDefault="003A43E5" w:rsidP="003A43E5">
      <w:pPr>
        <w:ind w:firstLine="720"/>
        <w:jc w:val="both"/>
        <w:rPr>
          <w:color w:val="000000" w:themeColor="text1"/>
          <w:lang w:val="sr-Cyrl-RS"/>
        </w:rPr>
      </w:pPr>
    </w:p>
    <w:p w:rsidR="003A43E5" w:rsidRPr="006D17BA" w:rsidRDefault="003A43E5" w:rsidP="003A43E5">
      <w:pPr>
        <w:ind w:firstLine="720"/>
        <w:jc w:val="both"/>
        <w:rPr>
          <w:color w:val="000000" w:themeColor="text1"/>
          <w:lang w:val="sr-Cyrl-RS"/>
        </w:rPr>
      </w:pPr>
      <w:r w:rsidRPr="006D17BA">
        <w:rPr>
          <w:color w:val="000000" w:themeColor="text1"/>
          <w:lang w:val="sr-Cyrl-RS"/>
        </w:rPr>
        <w:lastRenderedPageBreak/>
        <w:t xml:space="preserve">23) Уговор о кредитном аранжману у износу до 178.382.740,33 евра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(основане у Савезној Републици Немачкој са ограниченом одговорношћу акционара) као Банке за структуирање и Овлашћеног главног аранжера и Агента Кредитног аранжмана и </w:t>
      </w:r>
      <w:r w:rsidRPr="006D17BA">
        <w:rPr>
          <w:color w:val="000000" w:themeColor="text1"/>
          <w:lang w:val="sr-Latn-RS"/>
        </w:rPr>
        <w:t>Sinosure</w:t>
      </w:r>
      <w:r w:rsidRPr="006D17BA">
        <w:rPr>
          <w:color w:val="000000" w:themeColor="text1"/>
          <w:lang w:val="sr-Cyrl-RS"/>
        </w:rPr>
        <w:t xml:space="preserve"> агента, који је потписан 20. септембра 2024. године.</w:t>
      </w:r>
      <w:r w:rsidRPr="006D17BA">
        <w:rPr>
          <w:color w:val="000000" w:themeColor="text1"/>
          <w:lang w:val="sr-Latn-RS"/>
        </w:rPr>
        <w:t xml:space="preserve"> Стање дуга на дан 31. децембар 2024. је износило 0,00 евра</w:t>
      </w:r>
      <w:r w:rsidR="00657155">
        <w:rPr>
          <w:color w:val="000000" w:themeColor="text1"/>
          <w:lang w:val="sr-Cyrl-RS"/>
        </w:rPr>
        <w:t xml:space="preserve"> (0,00 динара)</w:t>
      </w:r>
      <w:r w:rsidRPr="006D17BA">
        <w:rPr>
          <w:color w:val="000000" w:themeColor="text1"/>
          <w:lang w:val="sr-Latn-RS"/>
        </w:rPr>
        <w:t xml:space="preserve">, није било повлачења, као ни плаћања главнице и камате. </w:t>
      </w:r>
      <w:r w:rsidRPr="006D17BA">
        <w:rPr>
          <w:color w:val="000000" w:themeColor="text1"/>
          <w:lang w:val="sr-Cyrl-RS"/>
        </w:rPr>
        <w:t>По основу осталих трошкова</w:t>
      </w:r>
      <w:r w:rsidR="007C5700" w:rsidRPr="006D17BA">
        <w:rPr>
          <w:color w:val="000000" w:themeColor="text1"/>
          <w:lang w:val="sr-Cyrl-RS"/>
        </w:rPr>
        <w:t xml:space="preserve"> плаћено је</w:t>
      </w:r>
      <w:r w:rsidRPr="006D17BA">
        <w:rPr>
          <w:color w:val="000000" w:themeColor="text1"/>
          <w:lang w:val="sr-Cyrl-RS"/>
        </w:rPr>
        <w:t xml:space="preserve"> 1.835.932,86 евра (214.724.099,48 динара), а по основу трошкова</w:t>
      </w:r>
      <w:r w:rsidR="007C5700" w:rsidRPr="006D17BA">
        <w:rPr>
          <w:color w:val="000000" w:themeColor="text1"/>
          <w:lang w:val="sr-Cyrl-RS"/>
        </w:rPr>
        <w:t xml:space="preserve"> осигурања плаћено је</w:t>
      </w:r>
      <w:r w:rsidRPr="006D17BA">
        <w:rPr>
          <w:color w:val="000000" w:themeColor="text1"/>
          <w:lang w:val="sr-Cyrl-RS"/>
        </w:rPr>
        <w:t xml:space="preserve"> 6.626.077,94 евра (777.388.029,12 динара).</w:t>
      </w:r>
    </w:p>
    <w:p w:rsidR="003A43E5" w:rsidRPr="006D17BA" w:rsidRDefault="003A43E5" w:rsidP="003A43E5">
      <w:pPr>
        <w:ind w:firstLine="720"/>
        <w:jc w:val="both"/>
        <w:rPr>
          <w:color w:val="000000" w:themeColor="text1"/>
          <w:lang w:val="sr-Cyrl-RS"/>
        </w:rPr>
      </w:pPr>
    </w:p>
    <w:p w:rsidR="009A70C1" w:rsidRPr="006D17BA" w:rsidRDefault="003A43E5" w:rsidP="00FD4C48">
      <w:pPr>
        <w:ind w:firstLine="720"/>
        <w:jc w:val="both"/>
        <w:rPr>
          <w:color w:val="000000" w:themeColor="text1"/>
          <w:lang w:val="sr-Cyrl-RS"/>
        </w:rPr>
      </w:pPr>
      <w:r w:rsidRPr="006D17BA">
        <w:rPr>
          <w:color w:val="000000" w:themeColor="text1"/>
          <w:lang w:val="sr-Cyrl-RS"/>
        </w:rPr>
        <w:t>24) SACE Уговора о кредитном аранжману у износу до 200.000.000 евра, између Републике Србије коју заступа Влада Републике Србије, поступајући преко Министарства финансија као Зајмопримца и Deutsche Bank S.P.A. и Société Générale као Овлашћених водећих аранжера, Société Générale као Документационе банке, финансијских институци- ја наведених у Делу Д Прилога 1 као Првобитних зајмодаваца, Deutsche Bank AG, London Branch као Агента и Deutsche Bank S.P.A. као SACE Агента, потписаног 30. августа 2024. године. Стање дуга на дан 31. децембар 2024. године износило је 200.000.000,00 евра (23.402.980.000,00 динара). У току 2024. године повучено је 200.000.000,00 евра (23.398.560.000,00 динара). У 2024. години на име главнице и камате није било плаћања, док је по основу осталих трошкова плаћено 1.390.000,00 евра (162.802.734,00 динара). У 2024. години плаћена је премија осигурања у износу од 6.400.000,00  евра (750.823.680,00 динара).</w:t>
      </w:r>
    </w:p>
    <w:p w:rsidR="003A43E5" w:rsidRPr="006D17BA" w:rsidRDefault="003A43E5" w:rsidP="00B96BE6">
      <w:pPr>
        <w:ind w:firstLine="720"/>
        <w:jc w:val="both"/>
        <w:rPr>
          <w:color w:val="000000" w:themeColor="text1"/>
        </w:rPr>
      </w:pPr>
    </w:p>
    <w:p w:rsidR="00A7104D" w:rsidRPr="006D17BA" w:rsidRDefault="00FA6848" w:rsidP="00A7104D">
      <w:pPr>
        <w:ind w:firstLine="720"/>
        <w:jc w:val="both"/>
        <w:rPr>
          <w:color w:val="000000" w:themeColor="text1"/>
          <w:lang w:val="sr-Latn-RS"/>
        </w:rPr>
      </w:pPr>
      <w:r>
        <w:rPr>
          <w:color w:val="000000" w:themeColor="text1"/>
        </w:rPr>
        <w:t>2</w:t>
      </w:r>
      <w:r>
        <w:rPr>
          <w:color w:val="000000" w:themeColor="text1"/>
          <w:lang w:val="sr-Cyrl-RS"/>
        </w:rPr>
        <w:t>5</w:t>
      </w:r>
      <w:r w:rsidR="00A7104D" w:rsidRPr="006D17BA">
        <w:rPr>
          <w:color w:val="000000" w:themeColor="text1"/>
        </w:rPr>
        <w:t>) NSV Notes</w:t>
      </w:r>
      <w:r w:rsidR="00A7104D" w:rsidRPr="006D17BA">
        <w:rPr>
          <w:color w:val="000000" w:themeColor="text1"/>
          <w:lang w:val="sr-Cyrl-RS"/>
        </w:rPr>
        <w:t xml:space="preserve"> (</w:t>
      </w:r>
      <w:r w:rsidR="00A7104D" w:rsidRPr="006D17BA">
        <w:rPr>
          <w:color w:val="000000" w:themeColor="text1"/>
        </w:rPr>
        <w:t>Deutsche Bank AG</w:t>
      </w:r>
      <w:r w:rsidR="00A7104D" w:rsidRPr="006D17BA">
        <w:rPr>
          <w:color w:val="000000" w:themeColor="text1"/>
          <w:lang w:val="sr-Cyrl-RS"/>
        </w:rPr>
        <w:t>) Србија 2025 - Стање дуга</w:t>
      </w:r>
      <w:r w:rsidR="00A7104D" w:rsidRPr="006D17BA">
        <w:rPr>
          <w:color w:val="000000" w:themeColor="text1"/>
        </w:rPr>
        <w:t>,</w:t>
      </w:r>
      <w:r w:rsidR="00A7104D" w:rsidRPr="006D17BA">
        <w:rPr>
          <w:color w:val="000000" w:themeColor="text1"/>
          <w:lang w:val="sr-Cyrl-RS"/>
        </w:rPr>
        <w:t xml:space="preserve"> на дан 31. децембар 202</w:t>
      </w:r>
      <w:r w:rsidR="00A7104D" w:rsidRPr="006D17BA">
        <w:rPr>
          <w:color w:val="000000" w:themeColor="text1"/>
        </w:rPr>
        <w:t>4</w:t>
      </w:r>
      <w:r w:rsidR="00A7104D" w:rsidRPr="006D17BA">
        <w:rPr>
          <w:color w:val="000000" w:themeColor="text1"/>
          <w:lang w:val="sr-Cyrl-RS"/>
        </w:rPr>
        <w:t xml:space="preserve">. године, износило је </w:t>
      </w:r>
      <w:r w:rsidR="00A7104D" w:rsidRPr="006D17BA">
        <w:rPr>
          <w:color w:val="000000" w:themeColor="text1"/>
        </w:rPr>
        <w:t>0</w:t>
      </w:r>
      <w:r w:rsidR="00A7104D" w:rsidRPr="006D17BA">
        <w:rPr>
          <w:color w:val="000000" w:themeColor="text1"/>
          <w:lang w:val="sr-Cyrl-RS"/>
        </w:rPr>
        <w:t>,00 евра (</w:t>
      </w:r>
      <w:r w:rsidR="00A7104D" w:rsidRPr="006D17BA">
        <w:rPr>
          <w:color w:val="000000" w:themeColor="text1"/>
        </w:rPr>
        <w:t>0</w:t>
      </w:r>
      <w:r w:rsidR="00A7104D" w:rsidRPr="006D17BA">
        <w:rPr>
          <w:color w:val="000000" w:themeColor="text1"/>
          <w:lang w:val="sr-Cyrl-RS"/>
        </w:rPr>
        <w:t xml:space="preserve">,00 динара). </w:t>
      </w:r>
    </w:p>
    <w:p w:rsidR="00A7104D" w:rsidRPr="006D17BA" w:rsidRDefault="00A7104D" w:rsidP="00A7104D">
      <w:pPr>
        <w:ind w:firstLine="708"/>
        <w:jc w:val="both"/>
        <w:rPr>
          <w:color w:val="000000" w:themeColor="text1"/>
          <w:lang w:val="sr-Latn-RS"/>
        </w:rPr>
      </w:pPr>
      <w:r w:rsidRPr="006D17BA">
        <w:rPr>
          <w:color w:val="000000" w:themeColor="text1"/>
          <w:lang w:val="sr-Latn-RS"/>
        </w:rPr>
        <w:t>T</w:t>
      </w:r>
      <w:r w:rsidRPr="006D17BA">
        <w:rPr>
          <w:color w:val="000000" w:themeColor="text1"/>
          <w:lang w:val="sr-Cyrl-RS"/>
        </w:rPr>
        <w:t>оком 202</w:t>
      </w:r>
      <w:r w:rsidRPr="006D17BA">
        <w:rPr>
          <w:color w:val="000000" w:themeColor="text1"/>
        </w:rPr>
        <w:t>4</w:t>
      </w:r>
      <w:r w:rsidRPr="006D17BA">
        <w:rPr>
          <w:color w:val="000000" w:themeColor="text1"/>
          <w:lang w:val="sr-Cyrl-RS"/>
        </w:rPr>
        <w:t>. године, на име редовне исплате главнице и откупа дугорочних државних хартија од вредности пре рока доспећа, плаћено је 250.000.000,00 евра (29.348.643.750,00 динара),</w:t>
      </w:r>
      <w:r w:rsidRPr="006D17BA">
        <w:rPr>
          <w:color w:val="000000" w:themeColor="text1"/>
          <w:lang w:val="sr-Latn-RS"/>
        </w:rPr>
        <w:t xml:space="preserve"> </w:t>
      </w:r>
      <w:r w:rsidRPr="006D17BA">
        <w:rPr>
          <w:color w:val="000000" w:themeColor="text1"/>
          <w:lang w:val="sr-Cyrl-RS"/>
        </w:rPr>
        <w:t xml:space="preserve">док је по основу камата плаћено 21.522.736,70 евра </w:t>
      </w:r>
      <w:r w:rsidRPr="006D17BA">
        <w:rPr>
          <w:color w:val="000000" w:themeColor="text1"/>
          <w:lang w:val="sr-Latn-RS"/>
        </w:rPr>
        <w:t>(</w:t>
      </w:r>
      <w:r w:rsidR="00E401AA" w:rsidRPr="006D17BA">
        <w:rPr>
          <w:color w:val="000000" w:themeColor="text1"/>
          <w:lang w:val="sr-Cyrl-RS"/>
        </w:rPr>
        <w:t>2.527.794.669,61 динар</w:t>
      </w:r>
      <w:r w:rsidRPr="006D17BA">
        <w:rPr>
          <w:color w:val="000000" w:themeColor="text1"/>
          <w:lang w:val="sr-Cyrl-RS"/>
        </w:rPr>
        <w:t>).</w:t>
      </w:r>
    </w:p>
    <w:p w:rsidR="00A7104D" w:rsidRPr="006D17BA" w:rsidRDefault="00A7104D" w:rsidP="00A7104D">
      <w:pPr>
        <w:jc w:val="both"/>
        <w:rPr>
          <w:color w:val="000000" w:themeColor="text1"/>
          <w:lang w:val="sr-Cyrl-RS"/>
        </w:rPr>
      </w:pPr>
    </w:p>
    <w:p w:rsidR="00A7104D" w:rsidRPr="006D17BA" w:rsidRDefault="00FA6848" w:rsidP="00A7104D">
      <w:pPr>
        <w:ind w:firstLine="720"/>
        <w:jc w:val="both"/>
        <w:rPr>
          <w:color w:val="000000" w:themeColor="text1"/>
          <w:lang w:val="sr-Cyrl-RS"/>
        </w:rPr>
      </w:pPr>
      <w:r>
        <w:rPr>
          <w:color w:val="000000" w:themeColor="text1"/>
          <w:lang w:val="sr-Latn-RS"/>
        </w:rPr>
        <w:t>2</w:t>
      </w:r>
      <w:r>
        <w:rPr>
          <w:color w:val="000000" w:themeColor="text1"/>
          <w:lang w:val="sr-Cyrl-RS"/>
        </w:rPr>
        <w:t>6</w:t>
      </w:r>
      <w:r w:rsidR="00A7104D" w:rsidRPr="006D17BA">
        <w:rPr>
          <w:color w:val="000000" w:themeColor="text1"/>
          <w:lang w:val="sr-Cyrl-RS"/>
        </w:rPr>
        <w:t>)</w:t>
      </w:r>
      <w:r w:rsidR="00A7104D" w:rsidRPr="006D17BA">
        <w:rPr>
          <w:color w:val="000000" w:themeColor="text1"/>
        </w:rPr>
        <w:t xml:space="preserve"> NSV Notes</w:t>
      </w:r>
      <w:r w:rsidR="00A7104D" w:rsidRPr="006D17BA">
        <w:rPr>
          <w:color w:val="000000" w:themeColor="text1"/>
          <w:lang w:val="sr-Cyrl-RS"/>
        </w:rPr>
        <w:t xml:space="preserve"> (</w:t>
      </w:r>
      <w:r w:rsidR="00A7104D" w:rsidRPr="006D17BA">
        <w:rPr>
          <w:color w:val="000000" w:themeColor="text1"/>
        </w:rPr>
        <w:t>Deutsche Bank AG</w:t>
      </w:r>
      <w:r w:rsidR="00A7104D" w:rsidRPr="006D17BA">
        <w:rPr>
          <w:color w:val="000000" w:themeColor="text1"/>
          <w:lang w:val="sr-Cyrl-RS"/>
        </w:rPr>
        <w:t>) Србија 2026 - Стање дуга</w:t>
      </w:r>
      <w:r w:rsidR="00A7104D" w:rsidRPr="006D17BA">
        <w:rPr>
          <w:color w:val="000000" w:themeColor="text1"/>
        </w:rPr>
        <w:t>,</w:t>
      </w:r>
      <w:r w:rsidR="00A7104D" w:rsidRPr="006D17BA">
        <w:rPr>
          <w:color w:val="000000" w:themeColor="text1"/>
          <w:lang w:val="sr-Cyrl-RS"/>
        </w:rPr>
        <w:t xml:space="preserve"> на дан 31. децембар 2024. године, износило је 0,00 евра (0,00 динара). </w:t>
      </w:r>
    </w:p>
    <w:p w:rsidR="00A7104D" w:rsidRPr="006D17BA" w:rsidRDefault="00A7104D" w:rsidP="00A7104D">
      <w:pPr>
        <w:ind w:firstLine="708"/>
        <w:jc w:val="both"/>
        <w:rPr>
          <w:color w:val="000000" w:themeColor="text1"/>
          <w:lang w:val="sr-Latn-RS"/>
        </w:rPr>
      </w:pPr>
      <w:r w:rsidRPr="006D17BA">
        <w:rPr>
          <w:color w:val="000000" w:themeColor="text1"/>
          <w:lang w:val="sr-Cyrl-RS"/>
        </w:rPr>
        <w:t>Током 2024. године, на име</w:t>
      </w:r>
      <w:r w:rsidRPr="006D17BA">
        <w:rPr>
          <w:color w:val="000000" w:themeColor="text1"/>
        </w:rPr>
        <w:t xml:space="preserve"> </w:t>
      </w:r>
      <w:r w:rsidRPr="006D17BA">
        <w:rPr>
          <w:color w:val="000000" w:themeColor="text1"/>
          <w:lang w:val="sr-Cyrl-RS"/>
        </w:rPr>
        <w:t>редовне исплате главнице и откупа дугорочних државних хартија од вредности пре рока доспећа, плаћено је</w:t>
      </w:r>
      <w:r w:rsidRPr="006D17BA">
        <w:rPr>
          <w:color w:val="000000" w:themeColor="text1"/>
        </w:rPr>
        <w:t xml:space="preserve"> 90.000.000,00</w:t>
      </w:r>
      <w:r w:rsidRPr="006D17BA">
        <w:rPr>
          <w:color w:val="000000" w:themeColor="text1"/>
          <w:lang w:val="sr-Cyrl-RS"/>
        </w:rPr>
        <w:t xml:space="preserve"> евра (10</w:t>
      </w:r>
      <w:r w:rsidRPr="006D17BA">
        <w:rPr>
          <w:color w:val="000000" w:themeColor="text1"/>
        </w:rPr>
        <w:t>.</w:t>
      </w:r>
      <w:r w:rsidRPr="006D17BA">
        <w:rPr>
          <w:color w:val="000000" w:themeColor="text1"/>
          <w:lang w:val="sr-Cyrl-RS"/>
        </w:rPr>
        <w:t>563</w:t>
      </w:r>
      <w:r w:rsidRPr="006D17BA">
        <w:rPr>
          <w:color w:val="000000" w:themeColor="text1"/>
        </w:rPr>
        <w:t>.</w:t>
      </w:r>
      <w:r w:rsidRPr="006D17BA">
        <w:rPr>
          <w:color w:val="000000" w:themeColor="text1"/>
          <w:lang w:val="sr-Cyrl-RS"/>
        </w:rPr>
        <w:t>154</w:t>
      </w:r>
      <w:r w:rsidRPr="006D17BA">
        <w:rPr>
          <w:color w:val="000000" w:themeColor="text1"/>
        </w:rPr>
        <w:t>.</w:t>
      </w:r>
      <w:r w:rsidRPr="006D17BA">
        <w:rPr>
          <w:color w:val="000000" w:themeColor="text1"/>
          <w:lang w:val="sr-Cyrl-RS"/>
        </w:rPr>
        <w:t>499,81</w:t>
      </w:r>
      <w:r w:rsidR="00F14D34">
        <w:rPr>
          <w:color w:val="000000" w:themeColor="text1"/>
          <w:lang w:val="sr-Cyrl-RS"/>
        </w:rPr>
        <w:t xml:space="preserve"> </w:t>
      </w:r>
      <w:r w:rsidR="000F16E5" w:rsidRPr="006D17BA">
        <w:rPr>
          <w:color w:val="000000" w:themeColor="text1"/>
          <w:lang w:val="sr-Cyrl-RS"/>
        </w:rPr>
        <w:t>динар</w:t>
      </w:r>
      <w:r w:rsidRPr="006D17BA">
        <w:rPr>
          <w:color w:val="000000" w:themeColor="text1"/>
          <w:lang w:val="sr-Cyrl-RS"/>
        </w:rPr>
        <w:t>)</w:t>
      </w:r>
      <w:r w:rsidRPr="006D17BA">
        <w:rPr>
          <w:color w:val="000000" w:themeColor="text1"/>
        </w:rPr>
        <w:t xml:space="preserve">, </w:t>
      </w:r>
      <w:r w:rsidRPr="006D17BA">
        <w:rPr>
          <w:color w:val="000000" w:themeColor="text1"/>
          <w:lang w:val="sr-Cyrl-RS"/>
        </w:rPr>
        <w:t>док је по основу камата плаћено 9</w:t>
      </w:r>
      <w:r w:rsidRPr="006D17BA">
        <w:rPr>
          <w:color w:val="000000" w:themeColor="text1"/>
        </w:rPr>
        <w:t>.</w:t>
      </w:r>
      <w:r w:rsidRPr="006D17BA">
        <w:rPr>
          <w:color w:val="000000" w:themeColor="text1"/>
          <w:lang w:val="sr-Cyrl-RS"/>
        </w:rPr>
        <w:t>998</w:t>
      </w:r>
      <w:r w:rsidRPr="006D17BA">
        <w:rPr>
          <w:color w:val="000000" w:themeColor="text1"/>
        </w:rPr>
        <w:t>.</w:t>
      </w:r>
      <w:r w:rsidRPr="006D17BA">
        <w:rPr>
          <w:color w:val="000000" w:themeColor="text1"/>
          <w:lang w:val="sr-Cyrl-RS"/>
        </w:rPr>
        <w:t xml:space="preserve">431,52 евра </w:t>
      </w:r>
      <w:r w:rsidRPr="006D17BA">
        <w:rPr>
          <w:color w:val="000000" w:themeColor="text1"/>
          <w:lang w:val="sr-Latn-RS"/>
        </w:rPr>
        <w:t>(</w:t>
      </w:r>
      <w:r w:rsidRPr="006D17BA">
        <w:rPr>
          <w:color w:val="000000" w:themeColor="text1"/>
          <w:lang w:val="sr-Cyrl-RS"/>
        </w:rPr>
        <w:t>1</w:t>
      </w:r>
      <w:r w:rsidRPr="006D17BA">
        <w:rPr>
          <w:color w:val="000000" w:themeColor="text1"/>
        </w:rPr>
        <w:t>.</w:t>
      </w:r>
      <w:r w:rsidRPr="006D17BA">
        <w:rPr>
          <w:color w:val="000000" w:themeColor="text1"/>
          <w:lang w:val="sr-Cyrl-RS"/>
        </w:rPr>
        <w:t>174</w:t>
      </w:r>
      <w:r w:rsidRPr="006D17BA">
        <w:rPr>
          <w:color w:val="000000" w:themeColor="text1"/>
        </w:rPr>
        <w:t>.</w:t>
      </w:r>
      <w:r w:rsidRPr="006D17BA">
        <w:rPr>
          <w:color w:val="000000" w:themeColor="text1"/>
          <w:lang w:val="sr-Cyrl-RS"/>
        </w:rPr>
        <w:t>046</w:t>
      </w:r>
      <w:r w:rsidRPr="006D17BA">
        <w:rPr>
          <w:color w:val="000000" w:themeColor="text1"/>
        </w:rPr>
        <w:t>.</w:t>
      </w:r>
      <w:r w:rsidRPr="006D17BA">
        <w:rPr>
          <w:color w:val="000000" w:themeColor="text1"/>
          <w:lang w:val="sr-Cyrl-RS"/>
        </w:rPr>
        <w:t>827,08 динара).</w:t>
      </w:r>
    </w:p>
    <w:p w:rsidR="00A7104D" w:rsidRPr="006D17BA" w:rsidRDefault="00A7104D" w:rsidP="00A7104D">
      <w:pPr>
        <w:jc w:val="both"/>
        <w:rPr>
          <w:color w:val="000000" w:themeColor="text1"/>
          <w:lang w:val="sr-Cyrl-RS"/>
        </w:rPr>
      </w:pPr>
    </w:p>
    <w:p w:rsidR="00A7104D" w:rsidRPr="006D17BA" w:rsidRDefault="00FA6848" w:rsidP="00FD4C48">
      <w:pPr>
        <w:ind w:firstLine="708"/>
        <w:jc w:val="both"/>
        <w:rPr>
          <w:color w:val="000000" w:themeColor="text1"/>
          <w:lang w:val="sr-Cyrl-RS"/>
        </w:rPr>
      </w:pPr>
      <w:r>
        <w:rPr>
          <w:color w:val="000000" w:themeColor="text1"/>
          <w:lang w:val="sr-Latn-RS"/>
        </w:rPr>
        <w:t>2</w:t>
      </w:r>
      <w:r>
        <w:rPr>
          <w:color w:val="000000" w:themeColor="text1"/>
          <w:lang w:val="sr-Cyrl-RS"/>
        </w:rPr>
        <w:t>7</w:t>
      </w:r>
      <w:r w:rsidR="00A7104D" w:rsidRPr="006D17BA">
        <w:rPr>
          <w:color w:val="000000" w:themeColor="text1"/>
          <w:lang w:val="sr-Cyrl-RS"/>
        </w:rPr>
        <w:t>) ЕВРООБВЕЗНИЦА Србија 2029 - Стање дуга</w:t>
      </w:r>
      <w:r w:rsidR="00A7104D" w:rsidRPr="006D17BA">
        <w:rPr>
          <w:color w:val="000000" w:themeColor="text1"/>
        </w:rPr>
        <w:t>,</w:t>
      </w:r>
      <w:r w:rsidR="00A7104D" w:rsidRPr="006D17BA">
        <w:rPr>
          <w:color w:val="000000" w:themeColor="text1"/>
          <w:lang w:val="sr-Cyrl-RS"/>
        </w:rPr>
        <w:t xml:space="preserve"> на дан 31. децембар 202</w:t>
      </w:r>
      <w:r w:rsidR="00A7104D" w:rsidRPr="006D17BA">
        <w:rPr>
          <w:color w:val="000000" w:themeColor="text1"/>
        </w:rPr>
        <w:t>4</w:t>
      </w:r>
      <w:r w:rsidR="00A7104D" w:rsidRPr="006D17BA">
        <w:rPr>
          <w:color w:val="000000" w:themeColor="text1"/>
          <w:lang w:val="sr-Cyrl-RS"/>
        </w:rPr>
        <w:t>. године</w:t>
      </w:r>
      <w:r w:rsidR="00A7104D" w:rsidRPr="006D17BA">
        <w:rPr>
          <w:color w:val="000000" w:themeColor="text1"/>
        </w:rPr>
        <w:t>,</w:t>
      </w:r>
      <w:r w:rsidR="00A7104D" w:rsidRPr="006D17BA">
        <w:rPr>
          <w:color w:val="000000" w:themeColor="text1"/>
          <w:lang w:val="sr-Cyrl-RS"/>
        </w:rPr>
        <w:t xml:space="preserve"> износило је 1.550.000.000,00 евра (181</w:t>
      </w:r>
      <w:r w:rsidR="00A7104D" w:rsidRPr="006D17BA">
        <w:rPr>
          <w:color w:val="000000" w:themeColor="text1"/>
        </w:rPr>
        <w:t>.</w:t>
      </w:r>
      <w:r w:rsidR="00A7104D" w:rsidRPr="006D17BA">
        <w:rPr>
          <w:color w:val="000000" w:themeColor="text1"/>
          <w:lang w:val="sr-Cyrl-RS"/>
        </w:rPr>
        <w:t>373</w:t>
      </w:r>
      <w:r w:rsidR="00A7104D" w:rsidRPr="006D17BA">
        <w:rPr>
          <w:color w:val="000000" w:themeColor="text1"/>
        </w:rPr>
        <w:t>.</w:t>
      </w:r>
      <w:r w:rsidR="00A7104D" w:rsidRPr="006D17BA">
        <w:rPr>
          <w:color w:val="000000" w:themeColor="text1"/>
          <w:lang w:val="sr-Cyrl-RS"/>
        </w:rPr>
        <w:t>095</w:t>
      </w:r>
      <w:r w:rsidR="00A7104D" w:rsidRPr="006D17BA">
        <w:rPr>
          <w:color w:val="000000" w:themeColor="text1"/>
        </w:rPr>
        <w:t>.</w:t>
      </w:r>
      <w:r w:rsidR="00A7104D" w:rsidRPr="006D17BA">
        <w:rPr>
          <w:color w:val="000000" w:themeColor="text1"/>
          <w:lang w:val="sr-Cyrl-RS"/>
        </w:rPr>
        <w:t>000</w:t>
      </w:r>
      <w:r w:rsidR="00A7104D" w:rsidRPr="006D17BA">
        <w:rPr>
          <w:color w:val="000000" w:themeColor="text1"/>
        </w:rPr>
        <w:t>,00</w:t>
      </w:r>
      <w:r w:rsidR="00A7104D" w:rsidRPr="006D17BA">
        <w:rPr>
          <w:color w:val="000000" w:themeColor="text1"/>
          <w:lang w:val="sr-Cyrl-RS"/>
        </w:rPr>
        <w:t xml:space="preserve"> динара). Ова еврообвезница је емитована 26. јуна 2019. године и поново реотворена 5. новембра 2019. године. Током 202</w:t>
      </w:r>
      <w:r w:rsidR="00A7104D" w:rsidRPr="006D17BA">
        <w:rPr>
          <w:color w:val="000000" w:themeColor="text1"/>
        </w:rPr>
        <w:t>4</w:t>
      </w:r>
      <w:r w:rsidR="00A7104D" w:rsidRPr="006D17BA">
        <w:rPr>
          <w:color w:val="000000" w:themeColor="text1"/>
          <w:lang w:val="sr-Cyrl-RS"/>
        </w:rPr>
        <w:t>. године по основу камате плаћено 23.250.000,00 евра (2</w:t>
      </w:r>
      <w:r w:rsidR="00A7104D" w:rsidRPr="006D17BA">
        <w:rPr>
          <w:color w:val="000000" w:themeColor="text1"/>
        </w:rPr>
        <w:t>.</w:t>
      </w:r>
      <w:r w:rsidR="00A7104D" w:rsidRPr="006D17BA">
        <w:rPr>
          <w:color w:val="000000" w:themeColor="text1"/>
          <w:lang w:val="sr-Cyrl-RS"/>
        </w:rPr>
        <w:t>729</w:t>
      </w:r>
      <w:r w:rsidR="00A7104D" w:rsidRPr="006D17BA">
        <w:rPr>
          <w:color w:val="000000" w:themeColor="text1"/>
        </w:rPr>
        <w:t>.</w:t>
      </w:r>
      <w:r w:rsidR="00A7104D" w:rsidRPr="006D17BA">
        <w:rPr>
          <w:color w:val="000000" w:themeColor="text1"/>
          <w:lang w:val="sr-Cyrl-RS"/>
        </w:rPr>
        <w:t>842</w:t>
      </w:r>
      <w:r w:rsidR="00A7104D" w:rsidRPr="006D17BA">
        <w:rPr>
          <w:color w:val="000000" w:themeColor="text1"/>
        </w:rPr>
        <w:t>.</w:t>
      </w:r>
      <w:r w:rsidR="00A7104D" w:rsidRPr="006D17BA">
        <w:rPr>
          <w:color w:val="000000" w:themeColor="text1"/>
          <w:lang w:val="sr-Cyrl-RS"/>
        </w:rPr>
        <w:t>950</w:t>
      </w:r>
      <w:r w:rsidR="00A7104D" w:rsidRPr="006D17BA">
        <w:rPr>
          <w:color w:val="000000" w:themeColor="text1"/>
        </w:rPr>
        <w:t>,00</w:t>
      </w:r>
      <w:r w:rsidR="00A7104D" w:rsidRPr="006D17BA">
        <w:rPr>
          <w:color w:val="000000" w:themeColor="text1"/>
          <w:lang w:val="sr-Cyrl-RS"/>
        </w:rPr>
        <w:t xml:space="preserve"> динара).</w:t>
      </w:r>
    </w:p>
    <w:p w:rsidR="00A7104D" w:rsidRPr="006D17BA" w:rsidRDefault="00A7104D" w:rsidP="00A7104D">
      <w:pPr>
        <w:ind w:firstLine="720"/>
        <w:jc w:val="both"/>
        <w:rPr>
          <w:color w:val="000000" w:themeColor="text1"/>
          <w:lang w:val="sr-Cyrl-RS"/>
        </w:rPr>
      </w:pPr>
    </w:p>
    <w:p w:rsidR="00A7104D" w:rsidRPr="006D17BA" w:rsidRDefault="00FA6848" w:rsidP="00FD4C48">
      <w:pPr>
        <w:ind w:firstLine="708"/>
        <w:jc w:val="both"/>
        <w:rPr>
          <w:color w:val="000000" w:themeColor="text1"/>
          <w:lang w:val="sr-Cyrl-RS"/>
        </w:rPr>
      </w:pPr>
      <w:r>
        <w:rPr>
          <w:color w:val="000000" w:themeColor="text1"/>
          <w:lang w:val="sr-Latn-RS"/>
        </w:rPr>
        <w:t>2</w:t>
      </w:r>
      <w:r>
        <w:rPr>
          <w:color w:val="000000" w:themeColor="text1"/>
          <w:lang w:val="sr-Cyrl-RS"/>
        </w:rPr>
        <w:t>8</w:t>
      </w:r>
      <w:r w:rsidR="00A7104D" w:rsidRPr="006D17BA">
        <w:rPr>
          <w:color w:val="000000" w:themeColor="text1"/>
          <w:lang w:val="sr-Cyrl-RS"/>
        </w:rPr>
        <w:t>) ЕВРООБВЕЗНИЦА Србија 2027 - Стање дуга</w:t>
      </w:r>
      <w:r w:rsidR="00A7104D" w:rsidRPr="006D17BA">
        <w:rPr>
          <w:color w:val="000000" w:themeColor="text1"/>
        </w:rPr>
        <w:t>,</w:t>
      </w:r>
      <w:r w:rsidR="00A7104D" w:rsidRPr="006D17BA">
        <w:rPr>
          <w:color w:val="000000" w:themeColor="text1"/>
          <w:lang w:val="sr-Cyrl-RS"/>
        </w:rPr>
        <w:t xml:space="preserve"> на дан 31. децембар 202</w:t>
      </w:r>
      <w:r w:rsidR="00A7104D" w:rsidRPr="006D17BA">
        <w:rPr>
          <w:color w:val="000000" w:themeColor="text1"/>
        </w:rPr>
        <w:t>4</w:t>
      </w:r>
      <w:r w:rsidR="00A7104D" w:rsidRPr="006D17BA">
        <w:rPr>
          <w:color w:val="000000" w:themeColor="text1"/>
          <w:lang w:val="sr-Cyrl-RS"/>
        </w:rPr>
        <w:t>. године</w:t>
      </w:r>
      <w:r w:rsidR="00A7104D" w:rsidRPr="006D17BA">
        <w:rPr>
          <w:color w:val="000000" w:themeColor="text1"/>
        </w:rPr>
        <w:t>,</w:t>
      </w:r>
      <w:r w:rsidR="00A7104D" w:rsidRPr="006D17BA">
        <w:rPr>
          <w:color w:val="000000" w:themeColor="text1"/>
          <w:lang w:val="sr-Cyrl-RS"/>
        </w:rPr>
        <w:t xml:space="preserve"> износило је 2.000.000.000,00 евра (234</w:t>
      </w:r>
      <w:r w:rsidR="00A7104D" w:rsidRPr="006D17BA">
        <w:rPr>
          <w:color w:val="000000" w:themeColor="text1"/>
        </w:rPr>
        <w:t>.</w:t>
      </w:r>
      <w:r w:rsidR="00A7104D" w:rsidRPr="006D17BA">
        <w:rPr>
          <w:color w:val="000000" w:themeColor="text1"/>
          <w:lang w:val="sr-Cyrl-RS"/>
        </w:rPr>
        <w:t>029</w:t>
      </w:r>
      <w:r w:rsidR="00A7104D" w:rsidRPr="006D17BA">
        <w:rPr>
          <w:color w:val="000000" w:themeColor="text1"/>
        </w:rPr>
        <w:t>.</w:t>
      </w:r>
      <w:r w:rsidR="00A7104D" w:rsidRPr="006D17BA">
        <w:rPr>
          <w:color w:val="000000" w:themeColor="text1"/>
          <w:lang w:val="sr-Cyrl-RS"/>
        </w:rPr>
        <w:t>800</w:t>
      </w:r>
      <w:r w:rsidR="00A7104D" w:rsidRPr="006D17BA">
        <w:rPr>
          <w:color w:val="000000" w:themeColor="text1"/>
        </w:rPr>
        <w:t>.</w:t>
      </w:r>
      <w:r w:rsidR="00A7104D" w:rsidRPr="006D17BA">
        <w:rPr>
          <w:color w:val="000000" w:themeColor="text1"/>
          <w:lang w:val="sr-Cyrl-RS"/>
        </w:rPr>
        <w:t>000</w:t>
      </w:r>
      <w:r w:rsidR="00A7104D" w:rsidRPr="006D17BA">
        <w:rPr>
          <w:color w:val="000000" w:themeColor="text1"/>
        </w:rPr>
        <w:t xml:space="preserve">,00 </w:t>
      </w:r>
      <w:r w:rsidR="00A7104D" w:rsidRPr="006D17BA">
        <w:rPr>
          <w:color w:val="000000" w:themeColor="text1"/>
          <w:lang w:val="sr-Cyrl-RS"/>
        </w:rPr>
        <w:t>динара). Ова еврообвезница је емитована 11. маја 2020. године. Током 202</w:t>
      </w:r>
      <w:r w:rsidR="00A7104D" w:rsidRPr="006D17BA">
        <w:rPr>
          <w:color w:val="000000" w:themeColor="text1"/>
        </w:rPr>
        <w:t>4</w:t>
      </w:r>
      <w:r w:rsidR="00A7104D" w:rsidRPr="006D17BA">
        <w:rPr>
          <w:color w:val="000000" w:themeColor="text1"/>
          <w:lang w:val="sr-Cyrl-RS"/>
        </w:rPr>
        <w:t>. године по основу камате плаћено је 62.500.000,00 евра (7</w:t>
      </w:r>
      <w:r w:rsidR="00A7104D" w:rsidRPr="006D17BA">
        <w:rPr>
          <w:color w:val="000000" w:themeColor="text1"/>
        </w:rPr>
        <w:t>.</w:t>
      </w:r>
      <w:r w:rsidR="00A7104D" w:rsidRPr="006D17BA">
        <w:rPr>
          <w:color w:val="000000" w:themeColor="text1"/>
          <w:lang w:val="sr-Cyrl-RS"/>
        </w:rPr>
        <w:t>341</w:t>
      </w:r>
      <w:r w:rsidR="00A7104D" w:rsidRPr="006D17BA">
        <w:rPr>
          <w:color w:val="000000" w:themeColor="text1"/>
        </w:rPr>
        <w:t>.</w:t>
      </w:r>
      <w:r w:rsidR="00A7104D" w:rsidRPr="006D17BA">
        <w:rPr>
          <w:color w:val="000000" w:themeColor="text1"/>
          <w:lang w:val="sr-Cyrl-RS"/>
        </w:rPr>
        <w:t>943</w:t>
      </w:r>
      <w:r w:rsidR="00A7104D" w:rsidRPr="006D17BA">
        <w:rPr>
          <w:color w:val="000000" w:themeColor="text1"/>
        </w:rPr>
        <w:t>.</w:t>
      </w:r>
      <w:r w:rsidR="00A7104D" w:rsidRPr="006D17BA">
        <w:rPr>
          <w:color w:val="000000" w:themeColor="text1"/>
          <w:lang w:val="sr-Cyrl-RS"/>
        </w:rPr>
        <w:t>750</w:t>
      </w:r>
      <w:r w:rsidR="00A7104D" w:rsidRPr="006D17BA">
        <w:rPr>
          <w:color w:val="000000" w:themeColor="text1"/>
        </w:rPr>
        <w:t>,00</w:t>
      </w:r>
      <w:r w:rsidR="00A7104D" w:rsidRPr="006D17BA">
        <w:rPr>
          <w:color w:val="000000" w:themeColor="text1"/>
          <w:lang w:val="sr-Cyrl-RS"/>
        </w:rPr>
        <w:t xml:space="preserve"> динара).</w:t>
      </w:r>
    </w:p>
    <w:p w:rsidR="00A7104D" w:rsidRPr="006D17BA" w:rsidRDefault="00A7104D" w:rsidP="00A7104D">
      <w:pPr>
        <w:jc w:val="both"/>
        <w:rPr>
          <w:color w:val="000000" w:themeColor="text1"/>
          <w:lang w:val="sr-Cyrl-RS"/>
        </w:rPr>
      </w:pPr>
    </w:p>
    <w:p w:rsidR="00A7104D" w:rsidRPr="006D17BA" w:rsidRDefault="00FA6848" w:rsidP="00FD4C48">
      <w:pPr>
        <w:ind w:firstLine="708"/>
        <w:jc w:val="both"/>
        <w:rPr>
          <w:color w:val="000000" w:themeColor="text1"/>
          <w:lang w:val="sr-Cyrl-RS"/>
        </w:rPr>
      </w:pPr>
      <w:r>
        <w:rPr>
          <w:color w:val="000000" w:themeColor="text1"/>
          <w:lang w:val="sr-Latn-RS"/>
        </w:rPr>
        <w:t>2</w:t>
      </w:r>
      <w:r>
        <w:rPr>
          <w:color w:val="000000" w:themeColor="text1"/>
          <w:lang w:val="sr-Cyrl-RS"/>
        </w:rPr>
        <w:t>9</w:t>
      </w:r>
      <w:r w:rsidR="00A7104D" w:rsidRPr="006D17BA">
        <w:rPr>
          <w:color w:val="000000" w:themeColor="text1"/>
          <w:lang w:val="sr-Cyrl-RS"/>
        </w:rPr>
        <w:t>) ЕВРООБВЕЗНИЦА Србија 2030 - Стање дуга</w:t>
      </w:r>
      <w:r w:rsidR="00A7104D" w:rsidRPr="006D17BA">
        <w:rPr>
          <w:color w:val="000000" w:themeColor="text1"/>
        </w:rPr>
        <w:t>,</w:t>
      </w:r>
      <w:r w:rsidR="00A7104D" w:rsidRPr="006D17BA">
        <w:rPr>
          <w:color w:val="000000" w:themeColor="text1"/>
          <w:lang w:val="sr-Cyrl-RS"/>
        </w:rPr>
        <w:t xml:space="preserve"> на дан 31. децембар 202</w:t>
      </w:r>
      <w:r w:rsidR="00A7104D" w:rsidRPr="006D17BA">
        <w:rPr>
          <w:color w:val="000000" w:themeColor="text1"/>
        </w:rPr>
        <w:t>4</w:t>
      </w:r>
      <w:r w:rsidR="00A7104D" w:rsidRPr="006D17BA">
        <w:rPr>
          <w:color w:val="000000" w:themeColor="text1"/>
          <w:lang w:val="sr-Cyrl-RS"/>
        </w:rPr>
        <w:t>. године, износило је 1.016.432.322,56 евра (118</w:t>
      </w:r>
      <w:r w:rsidR="00A7104D" w:rsidRPr="006D17BA">
        <w:rPr>
          <w:color w:val="000000" w:themeColor="text1"/>
        </w:rPr>
        <w:t>.</w:t>
      </w:r>
      <w:r w:rsidR="00A7104D" w:rsidRPr="006D17BA">
        <w:rPr>
          <w:color w:val="000000" w:themeColor="text1"/>
          <w:lang w:val="sr-Cyrl-RS"/>
        </w:rPr>
        <w:t>937</w:t>
      </w:r>
      <w:r w:rsidR="00A7104D" w:rsidRPr="006D17BA">
        <w:rPr>
          <w:color w:val="000000" w:themeColor="text1"/>
        </w:rPr>
        <w:t>.</w:t>
      </w:r>
      <w:r w:rsidR="00A7104D" w:rsidRPr="006D17BA">
        <w:rPr>
          <w:color w:val="000000" w:themeColor="text1"/>
          <w:lang w:val="sr-Cyrl-RS"/>
        </w:rPr>
        <w:t>726</w:t>
      </w:r>
      <w:r w:rsidR="00A7104D" w:rsidRPr="006D17BA">
        <w:rPr>
          <w:color w:val="000000" w:themeColor="text1"/>
        </w:rPr>
        <w:t>.</w:t>
      </w:r>
      <w:r w:rsidR="00A7104D" w:rsidRPr="006D17BA">
        <w:rPr>
          <w:color w:val="000000" w:themeColor="text1"/>
          <w:lang w:val="sr-Cyrl-RS"/>
        </w:rPr>
        <w:t xml:space="preserve">581,13 динара). Еврообвезница је емитована 1. децембра 2020. године, у износу од 1.200.000.000,00 америчких долара по купонској стопи 2,125%, а након реализоване своп трансакције обавезе по основу </w:t>
      </w:r>
      <w:r w:rsidR="00A7104D" w:rsidRPr="006D17BA">
        <w:rPr>
          <w:color w:val="000000" w:themeColor="text1"/>
          <w:lang w:val="sr-Cyrl-RS"/>
        </w:rPr>
        <w:lastRenderedPageBreak/>
        <w:t>емитоване обвезнице конвертоване су у евре по значајно нижој финалној купонској стопи од 1,066%</w:t>
      </w:r>
      <w:r w:rsidR="00A7104D" w:rsidRPr="006D17BA">
        <w:rPr>
          <w:color w:val="000000" w:themeColor="text1"/>
          <w:lang w:val="sr-Latn-RS"/>
        </w:rPr>
        <w:t>.</w:t>
      </w:r>
      <w:r w:rsidR="00A7104D" w:rsidRPr="006D17BA">
        <w:rPr>
          <w:color w:val="000000" w:themeColor="text1"/>
          <w:lang w:val="sr-Cyrl-RS"/>
        </w:rPr>
        <w:t xml:space="preserve"> 7. јула 2023. године је код </w:t>
      </w:r>
      <w:r w:rsidR="00A7104D" w:rsidRPr="006D17BA">
        <w:rPr>
          <w:color w:val="000000" w:themeColor="text1"/>
          <w:lang w:val="sr-Latn-RS"/>
        </w:rPr>
        <w:t xml:space="preserve">Deutche Bank AG </w:t>
      </w:r>
      <w:r w:rsidR="00A7104D" w:rsidRPr="006D17BA">
        <w:rPr>
          <w:color w:val="000000" w:themeColor="text1"/>
          <w:lang w:val="sr-Cyrl-RS"/>
        </w:rPr>
        <w:t>ревидирана стопа</w:t>
      </w:r>
      <w:r w:rsidR="00A7104D" w:rsidRPr="006D17BA">
        <w:rPr>
          <w:color w:val="000000" w:themeColor="text1"/>
          <w:lang w:val="sr-Latn-RS"/>
        </w:rPr>
        <w:t xml:space="preserve"> </w:t>
      </w:r>
      <w:r w:rsidR="00A7104D" w:rsidRPr="006D17BA">
        <w:rPr>
          <w:color w:val="000000" w:themeColor="text1"/>
          <w:lang w:val="sr-Cyrl-RS"/>
        </w:rPr>
        <w:t xml:space="preserve">и сад износи </w:t>
      </w:r>
      <w:r w:rsidR="00A7104D" w:rsidRPr="006D17BA">
        <w:rPr>
          <w:color w:val="000000" w:themeColor="text1"/>
          <w:lang w:val="sr-Latn-RS"/>
        </w:rPr>
        <w:t xml:space="preserve">1,156%, </w:t>
      </w:r>
      <w:r w:rsidR="00A7104D" w:rsidRPr="006D17BA">
        <w:rPr>
          <w:color w:val="000000" w:themeColor="text1"/>
          <w:lang w:val="sr-Cyrl-RS"/>
        </w:rPr>
        <w:t>док је код осталих банака учесница остала иста. Номинална вредност након конверзије износи 1.016.432.322,56 евра.</w:t>
      </w:r>
    </w:p>
    <w:p w:rsidR="00A7104D" w:rsidRPr="006D17BA" w:rsidRDefault="00A7104D" w:rsidP="00A7104D">
      <w:pPr>
        <w:ind w:firstLine="720"/>
        <w:jc w:val="both"/>
        <w:rPr>
          <w:color w:val="000000" w:themeColor="text1"/>
          <w:lang w:val="sr-Cyrl-RS"/>
        </w:rPr>
      </w:pPr>
      <w:r w:rsidRPr="006D17BA">
        <w:rPr>
          <w:color w:val="000000" w:themeColor="text1"/>
          <w:lang w:val="sr-Cyrl-RS"/>
        </w:rPr>
        <w:t>Током 202</w:t>
      </w:r>
      <w:r w:rsidRPr="006D17BA">
        <w:rPr>
          <w:color w:val="000000" w:themeColor="text1"/>
        </w:rPr>
        <w:t>4</w:t>
      </w:r>
      <w:r w:rsidRPr="006D17BA">
        <w:rPr>
          <w:color w:val="000000" w:themeColor="text1"/>
          <w:lang w:val="sr-Cyrl-RS"/>
        </w:rPr>
        <w:t>. године</w:t>
      </w:r>
      <w:r w:rsidRPr="006D17BA">
        <w:rPr>
          <w:color w:val="000000" w:themeColor="text1"/>
        </w:rPr>
        <w:t>,</w:t>
      </w:r>
      <w:r w:rsidRPr="006D17BA">
        <w:rPr>
          <w:color w:val="000000" w:themeColor="text1"/>
          <w:lang w:val="sr-Cyrl-RS"/>
        </w:rPr>
        <w:t xml:space="preserve"> банкама учесницама у своп трансакцији по основу камате (купона) плаћено је 11</w:t>
      </w:r>
      <w:r w:rsidRPr="006D17BA">
        <w:rPr>
          <w:color w:val="000000" w:themeColor="text1"/>
        </w:rPr>
        <w:t>.</w:t>
      </w:r>
      <w:r w:rsidRPr="006D17BA">
        <w:rPr>
          <w:color w:val="000000" w:themeColor="text1"/>
          <w:lang w:val="sr-Cyrl-RS"/>
        </w:rPr>
        <w:t>063</w:t>
      </w:r>
      <w:r w:rsidRPr="006D17BA">
        <w:rPr>
          <w:color w:val="000000" w:themeColor="text1"/>
        </w:rPr>
        <w:t>.</w:t>
      </w:r>
      <w:r w:rsidRPr="006D17BA">
        <w:rPr>
          <w:color w:val="000000" w:themeColor="text1"/>
          <w:lang w:val="sr-Cyrl-RS"/>
        </w:rPr>
        <w:t>865,84 евра (1</w:t>
      </w:r>
      <w:r w:rsidRPr="006D17BA">
        <w:rPr>
          <w:color w:val="000000" w:themeColor="text1"/>
        </w:rPr>
        <w:t>.</w:t>
      </w:r>
      <w:r w:rsidRPr="006D17BA">
        <w:rPr>
          <w:color w:val="000000" w:themeColor="text1"/>
          <w:lang w:val="sr-Cyrl-RS"/>
        </w:rPr>
        <w:t>294</w:t>
      </w:r>
      <w:r w:rsidRPr="006D17BA">
        <w:rPr>
          <w:color w:val="000000" w:themeColor="text1"/>
        </w:rPr>
        <w:t>.</w:t>
      </w:r>
      <w:r w:rsidRPr="006D17BA">
        <w:rPr>
          <w:color w:val="000000" w:themeColor="text1"/>
          <w:lang w:val="sr-Cyrl-RS"/>
        </w:rPr>
        <w:t>749</w:t>
      </w:r>
      <w:r w:rsidRPr="006D17BA">
        <w:rPr>
          <w:color w:val="000000" w:themeColor="text1"/>
        </w:rPr>
        <w:t>.</w:t>
      </w:r>
      <w:r w:rsidR="006B2074" w:rsidRPr="006D17BA">
        <w:rPr>
          <w:color w:val="000000" w:themeColor="text1"/>
          <w:lang w:val="sr-Cyrl-RS"/>
        </w:rPr>
        <w:t>659,71 динар</w:t>
      </w:r>
      <w:r w:rsidRPr="006D17BA">
        <w:rPr>
          <w:color w:val="000000" w:themeColor="text1"/>
          <w:lang w:val="sr-Cyrl-RS"/>
        </w:rPr>
        <w:t>). Од банака је остварен прилив средстава у износу од 25</w:t>
      </w:r>
      <w:r w:rsidRPr="006D17BA">
        <w:rPr>
          <w:color w:val="000000" w:themeColor="text1"/>
        </w:rPr>
        <w:t>.</w:t>
      </w:r>
      <w:r w:rsidRPr="006D17BA">
        <w:rPr>
          <w:color w:val="000000" w:themeColor="text1"/>
          <w:lang w:val="sr-Cyrl-RS"/>
        </w:rPr>
        <w:t>499</w:t>
      </w:r>
      <w:r w:rsidRPr="006D17BA">
        <w:rPr>
          <w:color w:val="000000" w:themeColor="text1"/>
        </w:rPr>
        <w:t>.</w:t>
      </w:r>
      <w:r w:rsidRPr="006D17BA">
        <w:rPr>
          <w:color w:val="000000" w:themeColor="text1"/>
          <w:lang w:val="sr-Cyrl-RS"/>
        </w:rPr>
        <w:t>971</w:t>
      </w:r>
      <w:r w:rsidRPr="006D17BA">
        <w:rPr>
          <w:color w:val="000000" w:themeColor="text1"/>
        </w:rPr>
        <w:t>,00</w:t>
      </w:r>
      <w:r w:rsidR="00445F57" w:rsidRPr="006D17BA">
        <w:rPr>
          <w:color w:val="000000" w:themeColor="text1"/>
          <w:lang w:val="sr-Cyrl-RS"/>
        </w:rPr>
        <w:t xml:space="preserve"> амерички долар</w:t>
      </w:r>
      <w:r w:rsidRPr="006D17BA">
        <w:rPr>
          <w:color w:val="000000" w:themeColor="text1"/>
          <w:lang w:val="sr-Cyrl-RS"/>
        </w:rPr>
        <w:t xml:space="preserve"> (2</w:t>
      </w:r>
      <w:r w:rsidRPr="006D17BA">
        <w:rPr>
          <w:color w:val="000000" w:themeColor="text1"/>
        </w:rPr>
        <w:t>.</w:t>
      </w:r>
      <w:r w:rsidRPr="006D17BA">
        <w:rPr>
          <w:color w:val="000000" w:themeColor="text1"/>
          <w:lang w:val="sr-Cyrl-RS"/>
        </w:rPr>
        <w:t>791</w:t>
      </w:r>
      <w:r w:rsidRPr="006D17BA">
        <w:rPr>
          <w:color w:val="000000" w:themeColor="text1"/>
        </w:rPr>
        <w:t>.</w:t>
      </w:r>
      <w:r w:rsidRPr="006D17BA">
        <w:rPr>
          <w:color w:val="000000" w:themeColor="text1"/>
          <w:lang w:val="sr-Cyrl-RS"/>
        </w:rPr>
        <w:t>533</w:t>
      </w:r>
      <w:r w:rsidRPr="006D17BA">
        <w:rPr>
          <w:color w:val="000000" w:themeColor="text1"/>
        </w:rPr>
        <w:t>.</w:t>
      </w:r>
      <w:r w:rsidRPr="006D17BA">
        <w:rPr>
          <w:color w:val="000000" w:themeColor="text1"/>
          <w:lang w:val="sr-Cyrl-RS"/>
        </w:rPr>
        <w:t>781,23</w:t>
      </w:r>
      <w:r w:rsidRPr="006D17BA">
        <w:rPr>
          <w:color w:val="000000" w:themeColor="text1"/>
        </w:rPr>
        <w:t xml:space="preserve"> </w:t>
      </w:r>
      <w:r w:rsidRPr="006D17BA">
        <w:rPr>
          <w:color w:val="000000" w:themeColor="text1"/>
          <w:lang w:val="sr-Cyrl-RS"/>
        </w:rPr>
        <w:t>динар</w:t>
      </w:r>
      <w:r w:rsidRPr="006D17BA">
        <w:rPr>
          <w:color w:val="000000" w:themeColor="text1"/>
        </w:rPr>
        <w:t>a</w:t>
      </w:r>
      <w:r w:rsidRPr="006D17BA">
        <w:rPr>
          <w:color w:val="000000" w:themeColor="text1"/>
          <w:lang w:val="sr-Cyrl-RS"/>
        </w:rPr>
        <w:t>), и из тих средстава плаћен је купон у америчким доларима у износу од 25.500.000,00 америчких долара (2</w:t>
      </w:r>
      <w:r w:rsidRPr="006D17BA">
        <w:rPr>
          <w:color w:val="000000" w:themeColor="text1"/>
        </w:rPr>
        <w:t>.</w:t>
      </w:r>
      <w:r w:rsidRPr="006D17BA">
        <w:rPr>
          <w:color w:val="000000" w:themeColor="text1"/>
          <w:lang w:val="sr-Cyrl-RS"/>
        </w:rPr>
        <w:t>791</w:t>
      </w:r>
      <w:r w:rsidRPr="006D17BA">
        <w:rPr>
          <w:color w:val="000000" w:themeColor="text1"/>
        </w:rPr>
        <w:t>.</w:t>
      </w:r>
      <w:r w:rsidRPr="006D17BA">
        <w:rPr>
          <w:color w:val="000000" w:themeColor="text1"/>
          <w:lang w:val="sr-Cyrl-RS"/>
        </w:rPr>
        <w:t>830</w:t>
      </w:r>
      <w:r w:rsidRPr="006D17BA">
        <w:rPr>
          <w:color w:val="000000" w:themeColor="text1"/>
        </w:rPr>
        <w:t>.</w:t>
      </w:r>
      <w:r w:rsidRPr="006D17BA">
        <w:rPr>
          <w:color w:val="000000" w:themeColor="text1"/>
          <w:lang w:val="sr-Cyrl-RS"/>
        </w:rPr>
        <w:t>525</w:t>
      </w:r>
      <w:r w:rsidRPr="006D17BA">
        <w:rPr>
          <w:color w:val="000000" w:themeColor="text1"/>
        </w:rPr>
        <w:t>,00</w:t>
      </w:r>
      <w:r w:rsidRPr="006D17BA">
        <w:rPr>
          <w:color w:val="000000" w:themeColor="text1"/>
          <w:lang w:val="sr-Cyrl-RS"/>
        </w:rPr>
        <w:t xml:space="preserve"> динара).</w:t>
      </w:r>
    </w:p>
    <w:p w:rsidR="00A7104D" w:rsidRPr="006D17BA" w:rsidRDefault="00A7104D" w:rsidP="00A7104D">
      <w:pPr>
        <w:jc w:val="both"/>
        <w:rPr>
          <w:color w:val="000000" w:themeColor="text1"/>
          <w:lang w:val="sr-Cyrl-RS"/>
        </w:rPr>
      </w:pPr>
    </w:p>
    <w:p w:rsidR="00A7104D" w:rsidRPr="006D17BA" w:rsidRDefault="00FA6848" w:rsidP="00A7104D">
      <w:pPr>
        <w:ind w:firstLine="720"/>
        <w:jc w:val="both"/>
        <w:rPr>
          <w:color w:val="000000" w:themeColor="text1"/>
          <w:lang w:val="sr-Cyrl-RS"/>
        </w:rPr>
      </w:pPr>
      <w:r>
        <w:rPr>
          <w:color w:val="000000" w:themeColor="text1"/>
          <w:lang w:val="sr-Cyrl-RS"/>
        </w:rPr>
        <w:t>30</w:t>
      </w:r>
      <w:r w:rsidR="00A7104D" w:rsidRPr="006D17BA">
        <w:rPr>
          <w:color w:val="000000" w:themeColor="text1"/>
          <w:lang w:val="sr-Cyrl-RS"/>
        </w:rPr>
        <w:t>) ЕВРООБВЕЗНИЦА Србија 2033 - Стање дуга, на дан 31. децембар 202</w:t>
      </w:r>
      <w:r w:rsidR="00A7104D" w:rsidRPr="006D17BA">
        <w:rPr>
          <w:color w:val="000000" w:themeColor="text1"/>
        </w:rPr>
        <w:t>4</w:t>
      </w:r>
      <w:r w:rsidR="00A7104D" w:rsidRPr="006D17BA">
        <w:rPr>
          <w:color w:val="000000" w:themeColor="text1"/>
          <w:lang w:val="sr-Cyrl-RS"/>
        </w:rPr>
        <w:t>. године, износило је 1.000.000.000,00 евра (117</w:t>
      </w:r>
      <w:r w:rsidR="00A7104D" w:rsidRPr="006D17BA">
        <w:rPr>
          <w:color w:val="000000" w:themeColor="text1"/>
        </w:rPr>
        <w:t>.</w:t>
      </w:r>
      <w:r w:rsidR="00A7104D" w:rsidRPr="006D17BA">
        <w:rPr>
          <w:color w:val="000000" w:themeColor="text1"/>
          <w:lang w:val="sr-Cyrl-RS"/>
        </w:rPr>
        <w:t>014</w:t>
      </w:r>
      <w:r w:rsidR="00A7104D" w:rsidRPr="006D17BA">
        <w:rPr>
          <w:color w:val="000000" w:themeColor="text1"/>
        </w:rPr>
        <w:t>.</w:t>
      </w:r>
      <w:r w:rsidR="00A7104D" w:rsidRPr="006D17BA">
        <w:rPr>
          <w:color w:val="000000" w:themeColor="text1"/>
          <w:lang w:val="sr-Cyrl-RS"/>
        </w:rPr>
        <w:t>900</w:t>
      </w:r>
      <w:r w:rsidR="00A7104D" w:rsidRPr="006D17BA">
        <w:rPr>
          <w:color w:val="000000" w:themeColor="text1"/>
        </w:rPr>
        <w:t>.</w:t>
      </w:r>
      <w:r w:rsidR="00A7104D" w:rsidRPr="006D17BA">
        <w:rPr>
          <w:color w:val="000000" w:themeColor="text1"/>
          <w:lang w:val="sr-Cyrl-RS"/>
        </w:rPr>
        <w:t>000</w:t>
      </w:r>
      <w:r w:rsidR="00A7104D" w:rsidRPr="006D17BA">
        <w:rPr>
          <w:color w:val="000000" w:themeColor="text1"/>
        </w:rPr>
        <w:t>,00</w:t>
      </w:r>
      <w:r w:rsidR="00A7104D" w:rsidRPr="006D17BA">
        <w:rPr>
          <w:color w:val="000000" w:themeColor="text1"/>
          <w:lang w:val="sr-Cyrl-RS"/>
        </w:rPr>
        <w:t xml:space="preserve"> динара). Ова еврообвезница је емитована 03. марта 2021. године</w:t>
      </w:r>
      <w:r w:rsidR="00A7104D" w:rsidRPr="006D17BA">
        <w:rPr>
          <w:color w:val="000000" w:themeColor="text1"/>
        </w:rPr>
        <w:t>.</w:t>
      </w:r>
      <w:r w:rsidR="00A7104D" w:rsidRPr="006D17BA">
        <w:rPr>
          <w:color w:val="000000" w:themeColor="text1"/>
          <w:lang w:val="sr-Cyrl-RS"/>
        </w:rPr>
        <w:t xml:space="preserve"> Током 202</w:t>
      </w:r>
      <w:r w:rsidR="00A7104D" w:rsidRPr="006D17BA">
        <w:rPr>
          <w:color w:val="000000" w:themeColor="text1"/>
        </w:rPr>
        <w:t>4</w:t>
      </w:r>
      <w:r w:rsidR="00A7104D" w:rsidRPr="006D17BA">
        <w:rPr>
          <w:color w:val="000000" w:themeColor="text1"/>
          <w:lang w:val="sr-Cyrl-RS"/>
        </w:rPr>
        <w:t>. године по основу камате плаћено је 16</w:t>
      </w:r>
      <w:r w:rsidR="00A7104D" w:rsidRPr="006D17BA">
        <w:rPr>
          <w:color w:val="000000" w:themeColor="text1"/>
        </w:rPr>
        <w:t>.</w:t>
      </w:r>
      <w:r w:rsidR="00A7104D" w:rsidRPr="006D17BA">
        <w:rPr>
          <w:color w:val="000000" w:themeColor="text1"/>
          <w:lang w:val="sr-Cyrl-RS"/>
        </w:rPr>
        <w:t>500</w:t>
      </w:r>
      <w:r w:rsidR="00A7104D" w:rsidRPr="006D17BA">
        <w:rPr>
          <w:color w:val="000000" w:themeColor="text1"/>
        </w:rPr>
        <w:t>.</w:t>
      </w:r>
      <w:r w:rsidR="00A7104D" w:rsidRPr="006D17BA">
        <w:rPr>
          <w:color w:val="000000" w:themeColor="text1"/>
          <w:lang w:val="sr-Cyrl-RS"/>
        </w:rPr>
        <w:t>000</w:t>
      </w:r>
      <w:r w:rsidR="00A7104D" w:rsidRPr="006D17BA">
        <w:rPr>
          <w:color w:val="000000" w:themeColor="text1"/>
        </w:rPr>
        <w:t>,00</w:t>
      </w:r>
      <w:r w:rsidR="00A7104D" w:rsidRPr="006D17BA">
        <w:rPr>
          <w:color w:val="000000" w:themeColor="text1"/>
          <w:lang w:val="sr-Cyrl-RS"/>
        </w:rPr>
        <w:t xml:space="preserve"> евра (1</w:t>
      </w:r>
      <w:r w:rsidR="00A7104D" w:rsidRPr="006D17BA">
        <w:rPr>
          <w:color w:val="000000" w:themeColor="text1"/>
        </w:rPr>
        <w:t>.</w:t>
      </w:r>
      <w:r w:rsidR="00A7104D" w:rsidRPr="006D17BA">
        <w:rPr>
          <w:color w:val="000000" w:themeColor="text1"/>
          <w:lang w:val="sr-Cyrl-RS"/>
        </w:rPr>
        <w:t>939</w:t>
      </w:r>
      <w:r w:rsidR="00A7104D" w:rsidRPr="006D17BA">
        <w:rPr>
          <w:color w:val="000000" w:themeColor="text1"/>
        </w:rPr>
        <w:t>.</w:t>
      </w:r>
      <w:r w:rsidR="00A7104D" w:rsidRPr="006D17BA">
        <w:rPr>
          <w:color w:val="000000" w:themeColor="text1"/>
          <w:lang w:val="sr-Cyrl-RS"/>
        </w:rPr>
        <w:t>218</w:t>
      </w:r>
      <w:r w:rsidR="00A7104D" w:rsidRPr="006D17BA">
        <w:rPr>
          <w:color w:val="000000" w:themeColor="text1"/>
        </w:rPr>
        <w:t>.</w:t>
      </w:r>
      <w:r w:rsidR="00A7104D" w:rsidRPr="006D17BA">
        <w:rPr>
          <w:color w:val="000000" w:themeColor="text1"/>
          <w:lang w:val="sr-Cyrl-RS"/>
        </w:rPr>
        <w:t>600</w:t>
      </w:r>
      <w:r w:rsidR="00A7104D" w:rsidRPr="006D17BA">
        <w:rPr>
          <w:color w:val="000000" w:themeColor="text1"/>
        </w:rPr>
        <w:t>,00</w:t>
      </w:r>
      <w:r w:rsidR="00A7104D" w:rsidRPr="006D17BA">
        <w:rPr>
          <w:color w:val="000000" w:themeColor="text1"/>
          <w:lang w:val="sr-Cyrl-RS"/>
        </w:rPr>
        <w:t xml:space="preserve"> динара).</w:t>
      </w:r>
      <w:r w:rsidR="00A7104D" w:rsidRPr="006D17BA">
        <w:rPr>
          <w:color w:val="000000" w:themeColor="text1"/>
        </w:rPr>
        <w:t xml:space="preserve"> </w:t>
      </w:r>
      <w:r w:rsidR="00A7104D" w:rsidRPr="006D17BA">
        <w:rPr>
          <w:color w:val="000000" w:themeColor="text1"/>
          <w:lang w:val="sr-Cyrl-RS"/>
        </w:rPr>
        <w:t>На име осталих пратећих трошкова задуживања, плаћено је 5.500,00 евра (644.423,45 динара).</w:t>
      </w:r>
    </w:p>
    <w:p w:rsidR="00A7104D" w:rsidRPr="006D17BA" w:rsidRDefault="00A7104D" w:rsidP="00A7104D">
      <w:pPr>
        <w:ind w:firstLine="720"/>
        <w:jc w:val="both"/>
        <w:rPr>
          <w:color w:val="000000" w:themeColor="text1"/>
          <w:lang w:val="sr-Cyrl-RS"/>
        </w:rPr>
      </w:pPr>
    </w:p>
    <w:p w:rsidR="00A7104D" w:rsidRPr="006D17BA" w:rsidRDefault="00FA6848" w:rsidP="00A7104D">
      <w:pPr>
        <w:ind w:firstLine="720"/>
        <w:jc w:val="both"/>
        <w:rPr>
          <w:color w:val="000000" w:themeColor="text1"/>
          <w:lang w:val="sr-Cyrl-RS"/>
        </w:rPr>
      </w:pPr>
      <w:r>
        <w:rPr>
          <w:color w:val="000000" w:themeColor="text1"/>
          <w:lang w:val="sr-Cyrl-RS"/>
        </w:rPr>
        <w:t>31</w:t>
      </w:r>
      <w:r w:rsidR="00A7104D" w:rsidRPr="006D17BA">
        <w:rPr>
          <w:color w:val="000000" w:themeColor="text1"/>
          <w:lang w:val="sr-Cyrl-RS"/>
        </w:rPr>
        <w:t>) ЕВРООБВЕЗНИЦА Србија 2036 - Стање дуга, на дан 31. децембар 2024. године, износило је 750.000.000,00 евра (87.761.175.000,00 динара). Ова еврообвезница је емитована 23. септембра 2021. године</w:t>
      </w:r>
      <w:r w:rsidR="00A7104D" w:rsidRPr="006D17BA">
        <w:rPr>
          <w:color w:val="000000" w:themeColor="text1"/>
        </w:rPr>
        <w:t xml:space="preserve">. </w:t>
      </w:r>
      <w:r w:rsidR="00A7104D" w:rsidRPr="006D17BA">
        <w:rPr>
          <w:color w:val="000000" w:themeColor="text1"/>
          <w:lang w:val="sr-Cyrl-RS"/>
        </w:rPr>
        <w:t>Током 2024. године по основу камате плаћено је 15</w:t>
      </w:r>
      <w:r w:rsidR="00A7104D" w:rsidRPr="006D17BA">
        <w:rPr>
          <w:color w:val="000000" w:themeColor="text1"/>
        </w:rPr>
        <w:t>.</w:t>
      </w:r>
      <w:r w:rsidR="00A7104D" w:rsidRPr="006D17BA">
        <w:rPr>
          <w:color w:val="000000" w:themeColor="text1"/>
          <w:lang w:val="sr-Cyrl-RS"/>
        </w:rPr>
        <w:t>375</w:t>
      </w:r>
      <w:r w:rsidR="00A7104D" w:rsidRPr="006D17BA">
        <w:rPr>
          <w:color w:val="000000" w:themeColor="text1"/>
        </w:rPr>
        <w:t>.</w:t>
      </w:r>
      <w:r w:rsidR="00A7104D" w:rsidRPr="006D17BA">
        <w:rPr>
          <w:color w:val="000000" w:themeColor="text1"/>
          <w:lang w:val="sr-Cyrl-RS"/>
        </w:rPr>
        <w:t>000</w:t>
      </w:r>
      <w:r w:rsidR="00A7104D" w:rsidRPr="006D17BA">
        <w:rPr>
          <w:color w:val="000000" w:themeColor="text1"/>
        </w:rPr>
        <w:t>,00</w:t>
      </w:r>
      <w:r w:rsidR="00A7104D" w:rsidRPr="006D17BA">
        <w:rPr>
          <w:color w:val="000000" w:themeColor="text1"/>
          <w:lang w:val="sr-Cyrl-RS"/>
        </w:rPr>
        <w:t xml:space="preserve"> евра (1.805.166.450,00 динара).</w:t>
      </w:r>
    </w:p>
    <w:p w:rsidR="00A7104D" w:rsidRPr="006D17BA" w:rsidRDefault="00A7104D" w:rsidP="00A7104D">
      <w:pPr>
        <w:jc w:val="both"/>
        <w:rPr>
          <w:color w:val="000000" w:themeColor="text1"/>
          <w:lang w:val="sr-Cyrl-RS"/>
        </w:rPr>
      </w:pPr>
    </w:p>
    <w:p w:rsidR="00A7104D" w:rsidRPr="006D17BA" w:rsidRDefault="00FA6848" w:rsidP="00FD4C48">
      <w:pPr>
        <w:ind w:firstLine="720"/>
        <w:jc w:val="both"/>
        <w:rPr>
          <w:color w:val="000000" w:themeColor="text1"/>
        </w:rPr>
      </w:pPr>
      <w:r>
        <w:rPr>
          <w:color w:val="000000" w:themeColor="text1"/>
          <w:lang w:val="sr-Cyrl-RS"/>
        </w:rPr>
        <w:t>32</w:t>
      </w:r>
      <w:r w:rsidR="00A7104D" w:rsidRPr="006D17BA">
        <w:rPr>
          <w:color w:val="000000" w:themeColor="text1"/>
          <w:lang w:val="sr-Cyrl-RS"/>
        </w:rPr>
        <w:t>) ЕВРООБВЕЗНИЦА Србија 2028 - Стање дуга, на дан 31. децембар 2024. године, износило је 1.000.000.000,00 евра (117.014.900.000,00 динара). Ова еврообвезница је емитована 23. септембра 2021. године. Током 2024. године по основу камате плаћено је 10.000.000,00 евра (1.174.092.000,00 динара).</w:t>
      </w:r>
    </w:p>
    <w:p w:rsidR="00A7104D" w:rsidRPr="006D17BA" w:rsidRDefault="00A7104D" w:rsidP="00A7104D">
      <w:pPr>
        <w:jc w:val="both"/>
        <w:rPr>
          <w:color w:val="000000" w:themeColor="text1"/>
          <w:lang w:val="sr-Cyrl-RS"/>
        </w:rPr>
      </w:pPr>
    </w:p>
    <w:p w:rsidR="00A7104D" w:rsidRPr="006D17BA" w:rsidRDefault="00FA6848" w:rsidP="00A7104D">
      <w:pPr>
        <w:ind w:firstLine="720"/>
        <w:jc w:val="both"/>
        <w:rPr>
          <w:color w:val="000000" w:themeColor="text1"/>
          <w:lang w:val="sr-Cyrl-RS"/>
        </w:rPr>
      </w:pPr>
      <w:r>
        <w:rPr>
          <w:color w:val="000000" w:themeColor="text1"/>
          <w:lang w:val="sr-Cyrl-RS"/>
        </w:rPr>
        <w:t>33</w:t>
      </w:r>
      <w:r w:rsidR="00A7104D" w:rsidRPr="006D17BA">
        <w:rPr>
          <w:color w:val="000000" w:themeColor="text1"/>
          <w:lang w:val="sr-Cyrl-RS"/>
        </w:rPr>
        <w:t>) ЕВРООБВЕЗНИЦА Србија 2028 - Стање дуга, на дан 31. децембар 202</w:t>
      </w:r>
      <w:r w:rsidR="00A7104D" w:rsidRPr="006D17BA">
        <w:rPr>
          <w:color w:val="000000" w:themeColor="text1"/>
        </w:rPr>
        <w:t>4</w:t>
      </w:r>
      <w:r w:rsidR="00A7104D" w:rsidRPr="006D17BA">
        <w:rPr>
          <w:color w:val="000000" w:themeColor="text1"/>
          <w:lang w:val="sr-Cyrl-RS"/>
        </w:rPr>
        <w:t>. године, износило је 693.866.222,59 евра (81</w:t>
      </w:r>
      <w:r w:rsidR="00A7104D" w:rsidRPr="006D17BA">
        <w:rPr>
          <w:color w:val="000000" w:themeColor="text1"/>
        </w:rPr>
        <w:t>.</w:t>
      </w:r>
      <w:r w:rsidR="00A7104D" w:rsidRPr="006D17BA">
        <w:rPr>
          <w:color w:val="000000" w:themeColor="text1"/>
          <w:lang w:val="sr-Cyrl-RS"/>
        </w:rPr>
        <w:t>192</w:t>
      </w:r>
      <w:r w:rsidR="00A7104D" w:rsidRPr="006D17BA">
        <w:rPr>
          <w:color w:val="000000" w:themeColor="text1"/>
        </w:rPr>
        <w:t>.</w:t>
      </w:r>
      <w:r w:rsidR="00A7104D" w:rsidRPr="006D17BA">
        <w:rPr>
          <w:color w:val="000000" w:themeColor="text1"/>
          <w:lang w:val="sr-Cyrl-RS"/>
        </w:rPr>
        <w:t>686</w:t>
      </w:r>
      <w:r w:rsidR="00A7104D" w:rsidRPr="006D17BA">
        <w:rPr>
          <w:color w:val="000000" w:themeColor="text1"/>
        </w:rPr>
        <w:t>.</w:t>
      </w:r>
      <w:r w:rsidR="00A7104D" w:rsidRPr="006D17BA">
        <w:rPr>
          <w:color w:val="000000" w:themeColor="text1"/>
          <w:lang w:val="sr-Cyrl-RS"/>
        </w:rPr>
        <w:t>649,75 динара).</w:t>
      </w:r>
      <w:r w:rsidR="00A7104D" w:rsidRPr="006D17BA">
        <w:rPr>
          <w:color w:val="000000" w:themeColor="text1"/>
          <w:lang w:val="sr-Latn-RS"/>
        </w:rPr>
        <w:t xml:space="preserve"> Еврообвезница је емитована </w:t>
      </w:r>
      <w:r w:rsidR="00A7104D" w:rsidRPr="006D17BA">
        <w:rPr>
          <w:color w:val="000000" w:themeColor="text1"/>
          <w:lang w:val="sr-Cyrl-RS"/>
        </w:rPr>
        <w:t>26</w:t>
      </w:r>
      <w:r w:rsidR="00A7104D" w:rsidRPr="006D17BA">
        <w:rPr>
          <w:color w:val="000000" w:themeColor="text1"/>
          <w:lang w:val="sr-Latn-RS"/>
        </w:rPr>
        <w:t xml:space="preserve">. </w:t>
      </w:r>
      <w:r w:rsidR="00A7104D" w:rsidRPr="006D17BA">
        <w:rPr>
          <w:color w:val="000000" w:themeColor="text1"/>
          <w:lang w:val="sr-Cyrl-RS"/>
        </w:rPr>
        <w:t>јануара</w:t>
      </w:r>
      <w:r w:rsidR="00A7104D" w:rsidRPr="006D17BA">
        <w:rPr>
          <w:color w:val="000000" w:themeColor="text1"/>
          <w:lang w:val="sr-Latn-RS"/>
        </w:rPr>
        <w:t xml:space="preserve"> 202</w:t>
      </w:r>
      <w:r w:rsidR="00A7104D" w:rsidRPr="006D17BA">
        <w:rPr>
          <w:color w:val="000000" w:themeColor="text1"/>
          <w:lang w:val="sr-Cyrl-RS"/>
        </w:rPr>
        <w:t>3</w:t>
      </w:r>
      <w:r w:rsidR="00A7104D" w:rsidRPr="006D17BA">
        <w:rPr>
          <w:color w:val="000000" w:themeColor="text1"/>
          <w:lang w:val="sr-Latn-RS"/>
        </w:rPr>
        <w:t>. године у износу од</w:t>
      </w:r>
      <w:r w:rsidR="00A7104D" w:rsidRPr="006D17BA">
        <w:rPr>
          <w:color w:val="000000" w:themeColor="text1"/>
          <w:lang w:val="sr-Cyrl-RS"/>
        </w:rPr>
        <w:t xml:space="preserve"> 750</w:t>
      </w:r>
      <w:r w:rsidR="00A7104D" w:rsidRPr="006D17BA">
        <w:rPr>
          <w:color w:val="000000" w:themeColor="text1"/>
          <w:lang w:val="sr-Latn-RS"/>
        </w:rPr>
        <w:t>.000.000,00 америчких долара</w:t>
      </w:r>
      <w:r w:rsidR="00A7104D" w:rsidRPr="006D17BA">
        <w:rPr>
          <w:color w:val="000000" w:themeColor="text1"/>
          <w:lang w:val="sr-Cyrl-RS"/>
        </w:rPr>
        <w:t xml:space="preserve"> по купонској стопи </w:t>
      </w:r>
      <w:r w:rsidR="00A7104D" w:rsidRPr="006D17BA">
        <w:rPr>
          <w:color w:val="000000" w:themeColor="text1"/>
          <w:lang w:val="sr-Latn-RS"/>
        </w:rPr>
        <w:t>6,250</w:t>
      </w:r>
      <w:r w:rsidR="00A7104D" w:rsidRPr="006D17BA">
        <w:rPr>
          <w:color w:val="000000" w:themeColor="text1"/>
          <w:lang w:val="sr-Cyrl-RS"/>
        </w:rPr>
        <w:t>%</w:t>
      </w:r>
      <w:r w:rsidR="00A7104D" w:rsidRPr="006D17BA">
        <w:rPr>
          <w:color w:val="000000" w:themeColor="text1"/>
          <w:lang w:val="sr-Latn-RS"/>
        </w:rPr>
        <w:t xml:space="preserve">, </w:t>
      </w:r>
      <w:r w:rsidR="00A7104D" w:rsidRPr="006D17BA">
        <w:rPr>
          <w:color w:val="000000" w:themeColor="text1"/>
          <w:lang w:val="sr-Cyrl-RS"/>
        </w:rPr>
        <w:t xml:space="preserve">а након </w:t>
      </w:r>
      <w:r w:rsidR="00A7104D" w:rsidRPr="006D17BA">
        <w:rPr>
          <w:color w:val="000000" w:themeColor="text1"/>
          <w:lang w:val="sr-Latn-RS"/>
        </w:rPr>
        <w:t xml:space="preserve">реализоване своп трансакције, обавезе по основу емитоване обвезнице </w:t>
      </w:r>
      <w:r w:rsidR="00A7104D" w:rsidRPr="006D17BA">
        <w:rPr>
          <w:color w:val="000000" w:themeColor="text1"/>
          <w:lang w:val="sr-Cyrl-RS"/>
        </w:rPr>
        <w:t>конвертоване су</w:t>
      </w:r>
      <w:r w:rsidR="00A7104D" w:rsidRPr="006D17BA">
        <w:rPr>
          <w:color w:val="000000" w:themeColor="text1"/>
          <w:lang w:val="sr-Latn-RS"/>
        </w:rPr>
        <w:t xml:space="preserve"> у евре по </w:t>
      </w:r>
      <w:r w:rsidR="00A7104D" w:rsidRPr="006D17BA">
        <w:rPr>
          <w:color w:val="000000" w:themeColor="text1"/>
          <w:lang w:val="sr-Cyrl-RS"/>
        </w:rPr>
        <w:t xml:space="preserve">варијабилној </w:t>
      </w:r>
      <w:r w:rsidR="00A7104D" w:rsidRPr="006D17BA">
        <w:rPr>
          <w:color w:val="000000" w:themeColor="text1"/>
          <w:lang w:val="sr-Latn-RS"/>
        </w:rPr>
        <w:t xml:space="preserve">купонској стопи </w:t>
      </w:r>
      <w:r w:rsidR="00A7104D" w:rsidRPr="006D17BA">
        <w:rPr>
          <w:color w:val="000000" w:themeColor="text1"/>
          <w:lang w:val="sr-Cyrl-RS"/>
        </w:rPr>
        <w:t>(6М Еурибор + фиксна маргина 2,908%)</w:t>
      </w:r>
      <w:r w:rsidR="00A7104D" w:rsidRPr="006D17BA">
        <w:rPr>
          <w:color w:val="000000" w:themeColor="text1"/>
          <w:lang w:val="sr-Latn-RS"/>
        </w:rPr>
        <w:t>. Номинална вредност након конверзије износи 693.866.222,59 евра.</w:t>
      </w:r>
    </w:p>
    <w:p w:rsidR="00A7104D" w:rsidRPr="006D17BA" w:rsidRDefault="00A7104D" w:rsidP="00A7104D">
      <w:pPr>
        <w:ind w:firstLine="720"/>
        <w:jc w:val="both"/>
        <w:rPr>
          <w:color w:val="000000" w:themeColor="text1"/>
          <w:lang w:val="sr-Cyrl-RS"/>
        </w:rPr>
      </w:pPr>
      <w:r w:rsidRPr="006D17BA">
        <w:rPr>
          <w:color w:val="000000" w:themeColor="text1"/>
          <w:lang w:val="sr-Latn-RS"/>
        </w:rPr>
        <w:t>Током 202</w:t>
      </w:r>
      <w:r w:rsidRPr="006D17BA">
        <w:rPr>
          <w:color w:val="000000" w:themeColor="text1"/>
        </w:rPr>
        <w:t>4</w:t>
      </w:r>
      <w:r w:rsidRPr="006D17BA">
        <w:rPr>
          <w:color w:val="000000" w:themeColor="text1"/>
          <w:lang w:val="sr-Latn-RS"/>
        </w:rPr>
        <w:t>. године</w:t>
      </w:r>
      <w:r w:rsidRPr="006D17BA">
        <w:rPr>
          <w:color w:val="000000" w:themeColor="text1"/>
          <w:lang w:val="sr-Cyrl-RS"/>
        </w:rPr>
        <w:t>,</w:t>
      </w:r>
      <w:r w:rsidRPr="006D17BA">
        <w:rPr>
          <w:color w:val="000000" w:themeColor="text1"/>
          <w:lang w:val="sr-Latn-RS"/>
        </w:rPr>
        <w:t xml:space="preserve"> </w:t>
      </w:r>
      <w:r w:rsidRPr="006D17BA">
        <w:rPr>
          <w:color w:val="000000" w:themeColor="text1"/>
          <w:lang w:val="sr-Cyrl-RS"/>
        </w:rPr>
        <w:t>банкама учесницама у своп трансакцији по основу камате (купона)</w:t>
      </w:r>
      <w:r w:rsidRPr="006D17BA">
        <w:rPr>
          <w:color w:val="000000" w:themeColor="text1"/>
          <w:lang w:val="sr-Latn-RS"/>
        </w:rPr>
        <w:t xml:space="preserve"> плаћено је 48.444.082,07 </w:t>
      </w:r>
      <w:r w:rsidRPr="006D17BA">
        <w:rPr>
          <w:color w:val="000000" w:themeColor="text1"/>
          <w:lang w:val="sr-Cyrl-RS"/>
        </w:rPr>
        <w:t>евра</w:t>
      </w:r>
      <w:r w:rsidRPr="006D17BA">
        <w:rPr>
          <w:color w:val="000000" w:themeColor="text1"/>
          <w:lang w:val="sr-Latn-RS"/>
        </w:rPr>
        <w:t xml:space="preserve"> (5.670.646.051,82</w:t>
      </w:r>
      <w:r w:rsidRPr="006D17BA">
        <w:rPr>
          <w:color w:val="000000" w:themeColor="text1"/>
          <w:lang w:val="sr-Cyrl-RS"/>
        </w:rPr>
        <w:t xml:space="preserve"> </w:t>
      </w:r>
      <w:r w:rsidRPr="006D17BA">
        <w:rPr>
          <w:color w:val="000000" w:themeColor="text1"/>
          <w:lang w:val="sr-Latn-RS"/>
        </w:rPr>
        <w:t>динара).</w:t>
      </w:r>
      <w:r w:rsidRPr="006D17BA">
        <w:rPr>
          <w:color w:val="000000" w:themeColor="text1"/>
          <w:lang w:val="sr-Cyrl-RS"/>
        </w:rPr>
        <w:t xml:space="preserve"> Од банака је остварен прилив средстава  у износу од 46</w:t>
      </w:r>
      <w:r w:rsidRPr="006D17BA">
        <w:rPr>
          <w:color w:val="000000" w:themeColor="text1"/>
        </w:rPr>
        <w:t>.</w:t>
      </w:r>
      <w:r w:rsidRPr="006D17BA">
        <w:rPr>
          <w:color w:val="000000" w:themeColor="text1"/>
          <w:lang w:val="sr-Cyrl-RS"/>
        </w:rPr>
        <w:t>874</w:t>
      </w:r>
      <w:r w:rsidRPr="006D17BA">
        <w:rPr>
          <w:color w:val="000000" w:themeColor="text1"/>
        </w:rPr>
        <w:t>.</w:t>
      </w:r>
      <w:r w:rsidR="00A55B2E" w:rsidRPr="006D17BA">
        <w:rPr>
          <w:color w:val="000000" w:themeColor="text1"/>
          <w:lang w:val="sr-Cyrl-RS"/>
        </w:rPr>
        <w:t>971,00 амерички</w:t>
      </w:r>
      <w:r w:rsidRPr="006D17BA">
        <w:rPr>
          <w:color w:val="000000" w:themeColor="text1"/>
          <w:lang w:val="sr-Cyrl-RS"/>
        </w:rPr>
        <w:t xml:space="preserve"> </w:t>
      </w:r>
      <w:r w:rsidR="00A55B2E" w:rsidRPr="006D17BA">
        <w:rPr>
          <w:color w:val="000000" w:themeColor="text1"/>
          <w:lang w:val="sr-Cyrl-RS"/>
        </w:rPr>
        <w:t>долар</w:t>
      </w:r>
      <w:r w:rsidRPr="006D17BA">
        <w:rPr>
          <w:color w:val="000000" w:themeColor="text1"/>
          <w:lang w:val="sr-Cyrl-RS"/>
        </w:rPr>
        <w:t xml:space="preserve"> (5</w:t>
      </w:r>
      <w:r w:rsidRPr="006D17BA">
        <w:rPr>
          <w:color w:val="000000" w:themeColor="text1"/>
        </w:rPr>
        <w:t>.</w:t>
      </w:r>
      <w:r w:rsidRPr="006D17BA">
        <w:rPr>
          <w:color w:val="000000" w:themeColor="text1"/>
          <w:lang w:val="sr-Cyrl-RS"/>
        </w:rPr>
        <w:t>154</w:t>
      </w:r>
      <w:r w:rsidRPr="006D17BA">
        <w:rPr>
          <w:color w:val="000000" w:themeColor="text1"/>
        </w:rPr>
        <w:t>.</w:t>
      </w:r>
      <w:r w:rsidRPr="006D17BA">
        <w:rPr>
          <w:color w:val="000000" w:themeColor="text1"/>
          <w:lang w:val="sr-Cyrl-RS"/>
        </w:rPr>
        <w:t>339</w:t>
      </w:r>
      <w:r w:rsidRPr="006D17BA">
        <w:rPr>
          <w:color w:val="000000" w:themeColor="text1"/>
        </w:rPr>
        <w:t>.</w:t>
      </w:r>
      <w:r w:rsidRPr="006D17BA">
        <w:rPr>
          <w:color w:val="000000" w:themeColor="text1"/>
          <w:lang w:val="sr-Cyrl-RS"/>
        </w:rPr>
        <w:t>622,34 динара), и из тих средстава плаћен је купон у америчким доларима у износу од 46</w:t>
      </w:r>
      <w:r w:rsidRPr="006D17BA">
        <w:rPr>
          <w:color w:val="000000" w:themeColor="text1"/>
        </w:rPr>
        <w:t>.</w:t>
      </w:r>
      <w:r w:rsidRPr="006D17BA">
        <w:rPr>
          <w:color w:val="000000" w:themeColor="text1"/>
          <w:lang w:val="sr-Cyrl-RS"/>
        </w:rPr>
        <w:t>875</w:t>
      </w:r>
      <w:r w:rsidRPr="006D17BA">
        <w:rPr>
          <w:color w:val="000000" w:themeColor="text1"/>
        </w:rPr>
        <w:t>.</w:t>
      </w:r>
      <w:r w:rsidRPr="006D17BA">
        <w:rPr>
          <w:color w:val="000000" w:themeColor="text1"/>
          <w:lang w:val="sr-Cyrl-RS"/>
        </w:rPr>
        <w:t>000,00 америчких долара (5</w:t>
      </w:r>
      <w:r w:rsidRPr="006D17BA">
        <w:rPr>
          <w:color w:val="000000" w:themeColor="text1"/>
        </w:rPr>
        <w:t>.</w:t>
      </w:r>
      <w:r w:rsidRPr="006D17BA">
        <w:rPr>
          <w:color w:val="000000" w:themeColor="text1"/>
          <w:lang w:val="sr-Cyrl-RS"/>
        </w:rPr>
        <w:t>138</w:t>
      </w:r>
      <w:r w:rsidRPr="006D17BA">
        <w:rPr>
          <w:color w:val="000000" w:themeColor="text1"/>
        </w:rPr>
        <w:t>.</w:t>
      </w:r>
      <w:r w:rsidRPr="006D17BA">
        <w:rPr>
          <w:color w:val="000000" w:themeColor="text1"/>
          <w:lang w:val="sr-Cyrl-RS"/>
        </w:rPr>
        <w:t>910</w:t>
      </w:r>
      <w:r w:rsidRPr="006D17BA">
        <w:rPr>
          <w:color w:val="000000" w:themeColor="text1"/>
        </w:rPr>
        <w:t>.</w:t>
      </w:r>
      <w:r w:rsidRPr="006D17BA">
        <w:rPr>
          <w:color w:val="000000" w:themeColor="text1"/>
          <w:lang w:val="sr-Cyrl-RS"/>
        </w:rPr>
        <w:t>937,5</w:t>
      </w:r>
      <w:r w:rsidRPr="006D17BA">
        <w:rPr>
          <w:color w:val="000000" w:themeColor="text1"/>
        </w:rPr>
        <w:t>0</w:t>
      </w:r>
      <w:r w:rsidRPr="006D17BA">
        <w:rPr>
          <w:color w:val="000000" w:themeColor="text1"/>
          <w:lang w:val="sr-Cyrl-RS"/>
        </w:rPr>
        <w:t xml:space="preserve"> динара). </w:t>
      </w:r>
    </w:p>
    <w:p w:rsidR="00A7104D" w:rsidRPr="006D17BA" w:rsidRDefault="00A7104D" w:rsidP="00A7104D">
      <w:pPr>
        <w:jc w:val="both"/>
        <w:rPr>
          <w:color w:val="000000" w:themeColor="text1"/>
          <w:lang w:val="sr-Cyrl-RS"/>
        </w:rPr>
      </w:pPr>
    </w:p>
    <w:p w:rsidR="00A7104D" w:rsidRPr="006D17BA" w:rsidRDefault="00FA6848" w:rsidP="00A7104D">
      <w:pPr>
        <w:ind w:firstLine="720"/>
        <w:jc w:val="both"/>
        <w:rPr>
          <w:color w:val="000000" w:themeColor="text1"/>
          <w:lang w:val="sr-Cyrl-RS"/>
        </w:rPr>
      </w:pPr>
      <w:r>
        <w:rPr>
          <w:color w:val="000000" w:themeColor="text1"/>
          <w:lang w:val="sr-Cyrl-RS"/>
        </w:rPr>
        <w:t>34</w:t>
      </w:r>
      <w:r w:rsidR="00A7104D" w:rsidRPr="006D17BA">
        <w:rPr>
          <w:color w:val="000000" w:themeColor="text1"/>
          <w:lang w:val="sr-Latn-RS"/>
        </w:rPr>
        <w:t xml:space="preserve">) </w:t>
      </w:r>
      <w:r w:rsidR="00A7104D" w:rsidRPr="006D17BA">
        <w:rPr>
          <w:color w:val="000000" w:themeColor="text1"/>
          <w:lang w:val="sr-Cyrl-RS"/>
        </w:rPr>
        <w:t>ЕВРООБВЕЗНИЦА Србија 20</w:t>
      </w:r>
      <w:r w:rsidR="00A7104D" w:rsidRPr="006D17BA">
        <w:rPr>
          <w:color w:val="000000" w:themeColor="text1"/>
          <w:lang w:val="sr-Latn-RS"/>
        </w:rPr>
        <w:t>33</w:t>
      </w:r>
      <w:r w:rsidR="00A7104D" w:rsidRPr="006D17BA">
        <w:rPr>
          <w:color w:val="000000" w:themeColor="text1"/>
          <w:lang w:val="sr-Cyrl-RS"/>
        </w:rPr>
        <w:t xml:space="preserve"> - </w:t>
      </w:r>
      <w:r w:rsidR="00A7104D" w:rsidRPr="006D17BA">
        <w:rPr>
          <w:color w:val="000000" w:themeColor="text1"/>
          <w:lang w:val="sr-Latn-RS"/>
        </w:rPr>
        <w:t>Стање дуга, на дан 31. децембар 2024. године, износило је 924.727.205,47</w:t>
      </w:r>
      <w:r w:rsidR="00A7104D" w:rsidRPr="006D17BA">
        <w:rPr>
          <w:color w:val="000000" w:themeColor="text1"/>
          <w:lang w:val="sr-Cyrl-RS"/>
        </w:rPr>
        <w:t xml:space="preserve"> </w:t>
      </w:r>
      <w:r w:rsidR="00A7104D" w:rsidRPr="006D17BA">
        <w:rPr>
          <w:color w:val="000000" w:themeColor="text1"/>
          <w:lang w:val="sr-Latn-RS"/>
        </w:rPr>
        <w:t>евра (108.206.861.475,35</w:t>
      </w:r>
      <w:r w:rsidR="00A7104D" w:rsidRPr="006D17BA">
        <w:rPr>
          <w:color w:val="000000" w:themeColor="text1"/>
          <w:lang w:val="sr-Cyrl-RS"/>
        </w:rPr>
        <w:t xml:space="preserve"> </w:t>
      </w:r>
      <w:r w:rsidR="00A7104D" w:rsidRPr="006D17BA">
        <w:rPr>
          <w:color w:val="000000" w:themeColor="text1"/>
          <w:lang w:val="sr-Latn-RS"/>
        </w:rPr>
        <w:t xml:space="preserve">динара). Еврообвезница је емитована </w:t>
      </w:r>
      <w:r w:rsidR="00A7104D" w:rsidRPr="006D17BA">
        <w:rPr>
          <w:color w:val="000000" w:themeColor="text1"/>
          <w:lang w:val="sr-Cyrl-RS"/>
        </w:rPr>
        <w:t>26</w:t>
      </w:r>
      <w:r w:rsidR="00A7104D" w:rsidRPr="006D17BA">
        <w:rPr>
          <w:color w:val="000000" w:themeColor="text1"/>
          <w:lang w:val="sr-Latn-RS"/>
        </w:rPr>
        <w:t xml:space="preserve">. </w:t>
      </w:r>
      <w:r w:rsidR="00A7104D" w:rsidRPr="006D17BA">
        <w:rPr>
          <w:color w:val="000000" w:themeColor="text1"/>
          <w:lang w:val="sr-Cyrl-RS"/>
        </w:rPr>
        <w:t>јануара</w:t>
      </w:r>
      <w:r w:rsidR="00A7104D" w:rsidRPr="006D17BA">
        <w:rPr>
          <w:color w:val="000000" w:themeColor="text1"/>
          <w:lang w:val="sr-Latn-RS"/>
        </w:rPr>
        <w:t xml:space="preserve"> 202</w:t>
      </w:r>
      <w:r w:rsidR="00A7104D" w:rsidRPr="006D17BA">
        <w:rPr>
          <w:color w:val="000000" w:themeColor="text1"/>
          <w:lang w:val="sr-Cyrl-RS"/>
        </w:rPr>
        <w:t>3</w:t>
      </w:r>
      <w:r w:rsidR="00A7104D" w:rsidRPr="006D17BA">
        <w:rPr>
          <w:color w:val="000000" w:themeColor="text1"/>
          <w:lang w:val="sr-Latn-RS"/>
        </w:rPr>
        <w:t>. године, у износу од</w:t>
      </w:r>
      <w:r w:rsidR="00A7104D" w:rsidRPr="006D17BA">
        <w:rPr>
          <w:color w:val="000000" w:themeColor="text1"/>
          <w:lang w:val="sr-Cyrl-RS"/>
        </w:rPr>
        <w:t xml:space="preserve"> </w:t>
      </w:r>
      <w:r w:rsidR="00A7104D" w:rsidRPr="006D17BA">
        <w:rPr>
          <w:color w:val="000000" w:themeColor="text1"/>
          <w:lang w:val="sr-Latn-RS"/>
        </w:rPr>
        <w:t xml:space="preserve">1.000.000.000,00 америчких долара </w:t>
      </w:r>
      <w:r w:rsidR="00A7104D" w:rsidRPr="006D17BA">
        <w:rPr>
          <w:color w:val="000000" w:themeColor="text1"/>
          <w:lang w:val="sr-Cyrl-RS"/>
        </w:rPr>
        <w:t xml:space="preserve">по купонској стопи </w:t>
      </w:r>
      <w:r w:rsidR="00A7104D" w:rsidRPr="006D17BA">
        <w:rPr>
          <w:color w:val="000000" w:themeColor="text1"/>
          <w:lang w:val="sr-Latn-RS"/>
        </w:rPr>
        <w:t>6,50</w:t>
      </w:r>
      <w:r w:rsidR="00A7104D" w:rsidRPr="006D17BA">
        <w:rPr>
          <w:color w:val="000000" w:themeColor="text1"/>
          <w:lang w:val="sr-Cyrl-RS"/>
        </w:rPr>
        <w:t>%</w:t>
      </w:r>
      <w:r w:rsidR="00A7104D" w:rsidRPr="006D17BA">
        <w:rPr>
          <w:color w:val="000000" w:themeColor="text1"/>
          <w:lang w:val="sr-Latn-RS"/>
        </w:rPr>
        <w:t xml:space="preserve">, </w:t>
      </w:r>
      <w:r w:rsidR="00A7104D" w:rsidRPr="006D17BA">
        <w:rPr>
          <w:color w:val="000000" w:themeColor="text1"/>
          <w:lang w:val="sr-Cyrl-RS"/>
        </w:rPr>
        <w:t>а након успешно</w:t>
      </w:r>
      <w:r w:rsidR="00A7104D" w:rsidRPr="006D17BA">
        <w:rPr>
          <w:color w:val="000000" w:themeColor="text1"/>
          <w:lang w:val="sr-Latn-RS"/>
        </w:rPr>
        <w:t xml:space="preserve"> реализоване своп трансакције</w:t>
      </w:r>
      <w:r w:rsidR="00A7104D" w:rsidRPr="006D17BA">
        <w:rPr>
          <w:color w:val="000000" w:themeColor="text1"/>
          <w:lang w:val="sr-Cyrl-RS"/>
        </w:rPr>
        <w:t>,</w:t>
      </w:r>
      <w:r w:rsidR="00A7104D" w:rsidRPr="006D17BA">
        <w:rPr>
          <w:color w:val="000000" w:themeColor="text1"/>
          <w:lang w:val="sr-Latn-RS"/>
        </w:rPr>
        <w:t xml:space="preserve"> обавезе по основу емитоване обвезнице </w:t>
      </w:r>
      <w:r w:rsidR="00A7104D" w:rsidRPr="006D17BA">
        <w:rPr>
          <w:color w:val="000000" w:themeColor="text1"/>
          <w:lang w:val="sr-Cyrl-RS"/>
        </w:rPr>
        <w:t>конвертоване су</w:t>
      </w:r>
      <w:r w:rsidR="00A7104D" w:rsidRPr="006D17BA">
        <w:rPr>
          <w:color w:val="000000" w:themeColor="text1"/>
          <w:lang w:val="sr-Latn-RS"/>
        </w:rPr>
        <w:t xml:space="preserve"> у евре </w:t>
      </w:r>
      <w:r w:rsidR="00A7104D" w:rsidRPr="006D17BA">
        <w:rPr>
          <w:color w:val="000000" w:themeColor="text1"/>
          <w:lang w:val="sr-Cyrl-RS"/>
        </w:rPr>
        <w:t xml:space="preserve">по варијабилној </w:t>
      </w:r>
      <w:r w:rsidR="00A7104D" w:rsidRPr="006D17BA">
        <w:rPr>
          <w:color w:val="000000" w:themeColor="text1"/>
          <w:lang w:val="sr-Latn-RS"/>
        </w:rPr>
        <w:t xml:space="preserve">купонској стопи </w:t>
      </w:r>
      <w:r w:rsidR="00A7104D" w:rsidRPr="006D17BA">
        <w:rPr>
          <w:color w:val="000000" w:themeColor="text1"/>
          <w:lang w:val="sr-Cyrl-RS"/>
        </w:rPr>
        <w:t xml:space="preserve">(6М Еурибор + фиксна маргина </w:t>
      </w:r>
      <w:r w:rsidR="00A7104D" w:rsidRPr="006D17BA">
        <w:rPr>
          <w:color w:val="000000" w:themeColor="text1"/>
        </w:rPr>
        <w:t>3,073</w:t>
      </w:r>
      <w:r w:rsidR="00A7104D" w:rsidRPr="006D17BA">
        <w:rPr>
          <w:color w:val="000000" w:themeColor="text1"/>
          <w:lang w:val="sr-Cyrl-RS"/>
        </w:rPr>
        <w:t>%)</w:t>
      </w:r>
      <w:r w:rsidR="00A7104D" w:rsidRPr="006D17BA">
        <w:rPr>
          <w:color w:val="000000" w:themeColor="text1"/>
          <w:lang w:val="sr-Latn-RS"/>
        </w:rPr>
        <w:t>. Номинална вредност након конверзије износи 924.727.205,47 евра.</w:t>
      </w:r>
    </w:p>
    <w:p w:rsidR="00A7104D" w:rsidRPr="006D17BA" w:rsidRDefault="00A7104D" w:rsidP="00A7104D">
      <w:pPr>
        <w:ind w:firstLine="720"/>
        <w:jc w:val="both"/>
        <w:rPr>
          <w:color w:val="000000" w:themeColor="text1"/>
          <w:lang w:val="sr-Cyrl-RS"/>
        </w:rPr>
      </w:pPr>
      <w:r w:rsidRPr="006D17BA">
        <w:rPr>
          <w:color w:val="000000" w:themeColor="text1"/>
          <w:lang w:val="sr-Latn-RS"/>
        </w:rPr>
        <w:t>Током 202</w:t>
      </w:r>
      <w:r w:rsidRPr="006D17BA">
        <w:rPr>
          <w:color w:val="000000" w:themeColor="text1"/>
        </w:rPr>
        <w:t>4</w:t>
      </w:r>
      <w:r w:rsidRPr="006D17BA">
        <w:rPr>
          <w:color w:val="000000" w:themeColor="text1"/>
          <w:lang w:val="sr-Latn-RS"/>
        </w:rPr>
        <w:t>. године</w:t>
      </w:r>
      <w:r w:rsidRPr="006D17BA">
        <w:rPr>
          <w:color w:val="000000" w:themeColor="text1"/>
          <w:lang w:val="sr-Cyrl-RS"/>
        </w:rPr>
        <w:t>,</w:t>
      </w:r>
      <w:r w:rsidRPr="006D17BA">
        <w:rPr>
          <w:color w:val="000000" w:themeColor="text1"/>
          <w:lang w:val="sr-Latn-RS"/>
        </w:rPr>
        <w:t xml:space="preserve"> </w:t>
      </w:r>
      <w:r w:rsidRPr="006D17BA">
        <w:rPr>
          <w:color w:val="000000" w:themeColor="text1"/>
          <w:lang w:val="sr-Cyrl-RS"/>
        </w:rPr>
        <w:t>банкама учесницама у своп трансакцији по основу камате (купона)</w:t>
      </w:r>
      <w:r w:rsidRPr="006D17BA">
        <w:rPr>
          <w:color w:val="000000" w:themeColor="text1"/>
          <w:lang w:val="sr-Latn-RS"/>
        </w:rPr>
        <w:t xml:space="preserve"> плаћено је 66.283.880,97 </w:t>
      </w:r>
      <w:r w:rsidRPr="006D17BA">
        <w:rPr>
          <w:color w:val="000000" w:themeColor="text1"/>
          <w:lang w:val="sr-Cyrl-RS"/>
        </w:rPr>
        <w:t>евра</w:t>
      </w:r>
      <w:r w:rsidRPr="006D17BA">
        <w:rPr>
          <w:color w:val="000000" w:themeColor="text1"/>
          <w:lang w:val="sr-Latn-RS"/>
        </w:rPr>
        <w:t xml:space="preserve"> (7.764.995.186,59</w:t>
      </w:r>
      <w:r w:rsidRPr="006D17BA">
        <w:rPr>
          <w:color w:val="000000" w:themeColor="text1"/>
          <w:lang w:val="sr-Cyrl-RS"/>
        </w:rPr>
        <w:t xml:space="preserve"> </w:t>
      </w:r>
      <w:r w:rsidRPr="006D17BA">
        <w:rPr>
          <w:color w:val="000000" w:themeColor="text1"/>
          <w:lang w:val="sr-Latn-RS"/>
        </w:rPr>
        <w:t>динара).</w:t>
      </w:r>
      <w:r w:rsidRPr="006D17BA">
        <w:rPr>
          <w:color w:val="000000" w:themeColor="text1"/>
          <w:lang w:val="sr-Cyrl-RS"/>
        </w:rPr>
        <w:t xml:space="preserve"> Од банака је остварен прилив средстава  у износу од 65</w:t>
      </w:r>
      <w:r w:rsidRPr="006D17BA">
        <w:rPr>
          <w:color w:val="000000" w:themeColor="text1"/>
        </w:rPr>
        <w:t>.</w:t>
      </w:r>
      <w:r w:rsidRPr="006D17BA">
        <w:rPr>
          <w:color w:val="000000" w:themeColor="text1"/>
          <w:lang w:val="sr-Cyrl-RS"/>
        </w:rPr>
        <w:t>000</w:t>
      </w:r>
      <w:r w:rsidRPr="006D17BA">
        <w:rPr>
          <w:color w:val="000000" w:themeColor="text1"/>
        </w:rPr>
        <w:t>.</w:t>
      </w:r>
      <w:r w:rsidRPr="006D17BA">
        <w:rPr>
          <w:color w:val="000000" w:themeColor="text1"/>
          <w:lang w:val="sr-Cyrl-RS"/>
        </w:rPr>
        <w:t>000</w:t>
      </w:r>
      <w:r w:rsidRPr="006D17BA">
        <w:rPr>
          <w:color w:val="000000" w:themeColor="text1"/>
        </w:rPr>
        <w:t>,00</w:t>
      </w:r>
      <w:r w:rsidR="004F4615">
        <w:rPr>
          <w:color w:val="000000" w:themeColor="text1"/>
          <w:lang w:val="sr-Cyrl-RS"/>
        </w:rPr>
        <w:t xml:space="preserve"> америчких</w:t>
      </w:r>
      <w:r w:rsidRPr="006D17BA">
        <w:rPr>
          <w:color w:val="000000" w:themeColor="text1"/>
          <w:lang w:val="sr-Cyrl-RS"/>
        </w:rPr>
        <w:t xml:space="preserve"> долара (6</w:t>
      </w:r>
      <w:r w:rsidRPr="006D17BA">
        <w:rPr>
          <w:color w:val="000000" w:themeColor="text1"/>
        </w:rPr>
        <w:t>.</w:t>
      </w:r>
      <w:r w:rsidRPr="006D17BA">
        <w:rPr>
          <w:color w:val="000000" w:themeColor="text1"/>
          <w:lang w:val="sr-Cyrl-RS"/>
        </w:rPr>
        <w:t>919</w:t>
      </w:r>
      <w:r w:rsidRPr="006D17BA">
        <w:rPr>
          <w:color w:val="000000" w:themeColor="text1"/>
        </w:rPr>
        <w:t>.</w:t>
      </w:r>
      <w:r w:rsidRPr="006D17BA">
        <w:rPr>
          <w:color w:val="000000" w:themeColor="text1"/>
          <w:lang w:val="sr-Cyrl-RS"/>
        </w:rPr>
        <w:t>672</w:t>
      </w:r>
      <w:r w:rsidRPr="006D17BA">
        <w:rPr>
          <w:color w:val="000000" w:themeColor="text1"/>
        </w:rPr>
        <w:t>.</w:t>
      </w:r>
      <w:r w:rsidRPr="006D17BA">
        <w:rPr>
          <w:color w:val="000000" w:themeColor="text1"/>
          <w:lang w:val="sr-Cyrl-RS"/>
        </w:rPr>
        <w:t>500</w:t>
      </w:r>
      <w:r w:rsidRPr="006D17BA">
        <w:rPr>
          <w:color w:val="000000" w:themeColor="text1"/>
        </w:rPr>
        <w:t>,00</w:t>
      </w:r>
      <w:r w:rsidRPr="006D17BA">
        <w:rPr>
          <w:color w:val="000000" w:themeColor="text1"/>
          <w:lang w:val="sr-Cyrl-RS"/>
        </w:rPr>
        <w:t xml:space="preserve"> динара) и из тих средстава плаћен је купон у износу од 65</w:t>
      </w:r>
      <w:r w:rsidRPr="006D17BA">
        <w:rPr>
          <w:color w:val="000000" w:themeColor="text1"/>
        </w:rPr>
        <w:t>.</w:t>
      </w:r>
      <w:r w:rsidRPr="006D17BA">
        <w:rPr>
          <w:color w:val="000000" w:themeColor="text1"/>
          <w:lang w:val="sr-Cyrl-RS"/>
        </w:rPr>
        <w:t>000</w:t>
      </w:r>
      <w:r w:rsidRPr="006D17BA">
        <w:rPr>
          <w:color w:val="000000" w:themeColor="text1"/>
        </w:rPr>
        <w:t>.</w:t>
      </w:r>
      <w:r w:rsidRPr="006D17BA">
        <w:rPr>
          <w:color w:val="000000" w:themeColor="text1"/>
          <w:lang w:val="sr-Cyrl-RS"/>
        </w:rPr>
        <w:t>000,00 америчких долара (6</w:t>
      </w:r>
      <w:r w:rsidRPr="006D17BA">
        <w:rPr>
          <w:color w:val="000000" w:themeColor="text1"/>
        </w:rPr>
        <w:t>.</w:t>
      </w:r>
      <w:r w:rsidRPr="006D17BA">
        <w:rPr>
          <w:color w:val="000000" w:themeColor="text1"/>
          <w:lang w:val="sr-Cyrl-RS"/>
        </w:rPr>
        <w:t>924</w:t>
      </w:r>
      <w:r w:rsidRPr="006D17BA">
        <w:rPr>
          <w:color w:val="000000" w:themeColor="text1"/>
        </w:rPr>
        <w:t>.</w:t>
      </w:r>
      <w:r w:rsidRPr="006D17BA">
        <w:rPr>
          <w:color w:val="000000" w:themeColor="text1"/>
          <w:lang w:val="sr-Cyrl-RS"/>
        </w:rPr>
        <w:t>391</w:t>
      </w:r>
      <w:r w:rsidRPr="006D17BA">
        <w:rPr>
          <w:color w:val="000000" w:themeColor="text1"/>
        </w:rPr>
        <w:t>.</w:t>
      </w:r>
      <w:r w:rsidRPr="006D17BA">
        <w:rPr>
          <w:color w:val="000000" w:themeColor="text1"/>
          <w:lang w:val="sr-Cyrl-RS"/>
        </w:rPr>
        <w:t>500</w:t>
      </w:r>
      <w:r w:rsidRPr="006D17BA">
        <w:rPr>
          <w:color w:val="000000" w:themeColor="text1"/>
        </w:rPr>
        <w:t>,00</w:t>
      </w:r>
      <w:r w:rsidRPr="006D17BA">
        <w:rPr>
          <w:color w:val="000000" w:themeColor="text1"/>
          <w:lang w:val="sr-Cyrl-RS"/>
        </w:rPr>
        <w:t xml:space="preserve"> динара). Остали пратећи трошкови задуживања износе </w:t>
      </w:r>
      <w:r w:rsidRPr="006D17BA">
        <w:rPr>
          <w:color w:val="000000" w:themeColor="text1"/>
        </w:rPr>
        <w:t>12.000</w:t>
      </w:r>
      <w:r w:rsidRPr="006D17BA">
        <w:rPr>
          <w:color w:val="000000" w:themeColor="text1"/>
          <w:lang w:val="sr-Cyrl-RS"/>
        </w:rPr>
        <w:t>,</w:t>
      </w:r>
      <w:r w:rsidRPr="006D17BA">
        <w:rPr>
          <w:color w:val="000000" w:themeColor="text1"/>
        </w:rPr>
        <w:t>0</w:t>
      </w:r>
      <w:r w:rsidRPr="006D17BA">
        <w:rPr>
          <w:color w:val="000000" w:themeColor="text1"/>
          <w:lang w:val="sr-Cyrl-RS"/>
        </w:rPr>
        <w:t>0 америчких долара (1</w:t>
      </w:r>
      <w:r w:rsidRPr="006D17BA">
        <w:rPr>
          <w:color w:val="000000" w:themeColor="text1"/>
        </w:rPr>
        <w:t>.</w:t>
      </w:r>
      <w:r w:rsidRPr="006D17BA">
        <w:rPr>
          <w:color w:val="000000" w:themeColor="text1"/>
          <w:lang w:val="sr-Cyrl-RS"/>
        </w:rPr>
        <w:t>406</w:t>
      </w:r>
      <w:r w:rsidRPr="006D17BA">
        <w:rPr>
          <w:color w:val="000000" w:themeColor="text1"/>
        </w:rPr>
        <w:t>.</w:t>
      </w:r>
      <w:r w:rsidRPr="006D17BA">
        <w:rPr>
          <w:color w:val="000000" w:themeColor="text1"/>
          <w:lang w:val="sr-Cyrl-RS"/>
        </w:rPr>
        <w:t>301,6</w:t>
      </w:r>
      <w:r w:rsidRPr="006D17BA">
        <w:rPr>
          <w:color w:val="000000" w:themeColor="text1"/>
        </w:rPr>
        <w:t>0</w:t>
      </w:r>
      <w:r w:rsidRPr="006D17BA">
        <w:rPr>
          <w:color w:val="000000" w:themeColor="text1"/>
          <w:lang w:val="sr-Cyrl-RS"/>
        </w:rPr>
        <w:t xml:space="preserve"> динара). </w:t>
      </w:r>
    </w:p>
    <w:p w:rsidR="00A7104D" w:rsidRPr="006D17BA" w:rsidRDefault="00A7104D" w:rsidP="00A7104D">
      <w:pPr>
        <w:ind w:firstLine="720"/>
        <w:jc w:val="both"/>
        <w:rPr>
          <w:color w:val="000000" w:themeColor="text1"/>
          <w:lang w:val="sr-Cyrl-RS"/>
        </w:rPr>
      </w:pPr>
    </w:p>
    <w:p w:rsidR="00A7104D" w:rsidRPr="006D17BA" w:rsidRDefault="00FA6848" w:rsidP="00A7104D">
      <w:pPr>
        <w:ind w:firstLine="720"/>
        <w:jc w:val="both"/>
        <w:rPr>
          <w:color w:val="000000" w:themeColor="text1"/>
          <w:lang w:val="sr-Latn-RS"/>
        </w:rPr>
      </w:pPr>
      <w:r>
        <w:rPr>
          <w:color w:val="000000" w:themeColor="text1"/>
        </w:rPr>
        <w:lastRenderedPageBreak/>
        <w:t>3</w:t>
      </w:r>
      <w:r>
        <w:rPr>
          <w:color w:val="000000" w:themeColor="text1"/>
          <w:lang w:val="sr-Cyrl-RS"/>
        </w:rPr>
        <w:t>5</w:t>
      </w:r>
      <w:r w:rsidR="00A7104D" w:rsidRPr="006D17BA">
        <w:rPr>
          <w:color w:val="000000" w:themeColor="text1"/>
        </w:rPr>
        <w:t xml:space="preserve">) </w:t>
      </w:r>
      <w:r w:rsidR="00A7104D" w:rsidRPr="006D17BA">
        <w:rPr>
          <w:color w:val="000000" w:themeColor="text1"/>
          <w:lang w:val="sr-Cyrl-RS"/>
        </w:rPr>
        <w:t>ЕВРООБВЕЗНИЦА Србија 20</w:t>
      </w:r>
      <w:r w:rsidR="00A7104D" w:rsidRPr="006D17BA">
        <w:rPr>
          <w:color w:val="000000" w:themeColor="text1"/>
        </w:rPr>
        <w:t>34</w:t>
      </w:r>
      <w:r w:rsidR="00A7104D" w:rsidRPr="006D17BA">
        <w:rPr>
          <w:color w:val="000000" w:themeColor="text1"/>
          <w:lang w:val="sr-Cyrl-RS"/>
        </w:rPr>
        <w:t xml:space="preserve"> - Стање дуга, на дан 31. децембар 202</w:t>
      </w:r>
      <w:r w:rsidR="00A7104D" w:rsidRPr="006D17BA">
        <w:rPr>
          <w:color w:val="000000" w:themeColor="text1"/>
        </w:rPr>
        <w:t>4</w:t>
      </w:r>
      <w:r w:rsidR="00A7104D" w:rsidRPr="006D17BA">
        <w:rPr>
          <w:color w:val="000000" w:themeColor="text1"/>
          <w:lang w:val="sr-Cyrl-RS"/>
        </w:rPr>
        <w:t>. године, износило је 1</w:t>
      </w:r>
      <w:r w:rsidR="00A7104D" w:rsidRPr="006D17BA">
        <w:rPr>
          <w:color w:val="000000" w:themeColor="text1"/>
        </w:rPr>
        <w:t>.</w:t>
      </w:r>
      <w:r w:rsidR="00A7104D" w:rsidRPr="006D17BA">
        <w:rPr>
          <w:color w:val="000000" w:themeColor="text1"/>
          <w:lang w:val="sr-Cyrl-RS"/>
        </w:rPr>
        <w:t>381</w:t>
      </w:r>
      <w:r w:rsidR="00A7104D" w:rsidRPr="006D17BA">
        <w:rPr>
          <w:color w:val="000000" w:themeColor="text1"/>
        </w:rPr>
        <w:t>.</w:t>
      </w:r>
      <w:r w:rsidR="00A7104D" w:rsidRPr="006D17BA">
        <w:rPr>
          <w:color w:val="000000" w:themeColor="text1"/>
          <w:lang w:val="sr-Cyrl-RS"/>
        </w:rPr>
        <w:t>724</w:t>
      </w:r>
      <w:r w:rsidR="00A7104D" w:rsidRPr="006D17BA">
        <w:rPr>
          <w:color w:val="000000" w:themeColor="text1"/>
        </w:rPr>
        <w:t>.</w:t>
      </w:r>
      <w:r w:rsidR="00A7104D" w:rsidRPr="006D17BA">
        <w:rPr>
          <w:color w:val="000000" w:themeColor="text1"/>
          <w:lang w:val="sr-Cyrl-RS"/>
        </w:rPr>
        <w:t>392,04 евра (161</w:t>
      </w:r>
      <w:r w:rsidR="00A7104D" w:rsidRPr="006D17BA">
        <w:rPr>
          <w:color w:val="000000" w:themeColor="text1"/>
        </w:rPr>
        <w:t>.</w:t>
      </w:r>
      <w:r w:rsidR="00A7104D" w:rsidRPr="006D17BA">
        <w:rPr>
          <w:color w:val="000000" w:themeColor="text1"/>
          <w:lang w:val="sr-Cyrl-RS"/>
        </w:rPr>
        <w:t>682</w:t>
      </w:r>
      <w:r w:rsidR="00A7104D" w:rsidRPr="006D17BA">
        <w:rPr>
          <w:color w:val="000000" w:themeColor="text1"/>
        </w:rPr>
        <w:t>.</w:t>
      </w:r>
      <w:r w:rsidR="00A7104D" w:rsidRPr="006D17BA">
        <w:rPr>
          <w:color w:val="000000" w:themeColor="text1"/>
          <w:lang w:val="sr-Cyrl-RS"/>
        </w:rPr>
        <w:t>341</w:t>
      </w:r>
      <w:r w:rsidR="00A7104D" w:rsidRPr="006D17BA">
        <w:rPr>
          <w:color w:val="000000" w:themeColor="text1"/>
        </w:rPr>
        <w:t>.</w:t>
      </w:r>
      <w:r w:rsidR="00A7104D" w:rsidRPr="006D17BA">
        <w:rPr>
          <w:color w:val="000000" w:themeColor="text1"/>
          <w:lang w:val="sr-Cyrl-RS"/>
        </w:rPr>
        <w:t>562,12 динара).</w:t>
      </w:r>
      <w:r w:rsidR="00A7104D" w:rsidRPr="006D17BA">
        <w:rPr>
          <w:color w:val="000000" w:themeColor="text1"/>
        </w:rPr>
        <w:t xml:space="preserve"> </w:t>
      </w:r>
      <w:r w:rsidR="00A7104D" w:rsidRPr="006D17BA">
        <w:rPr>
          <w:color w:val="000000" w:themeColor="text1"/>
          <w:lang w:val="sr-Cyrl-RS"/>
        </w:rPr>
        <w:t>Ова одржива е</w:t>
      </w:r>
      <w:r w:rsidR="00A7104D" w:rsidRPr="006D17BA">
        <w:rPr>
          <w:color w:val="000000" w:themeColor="text1"/>
          <w:lang w:val="sr-Latn-RS"/>
        </w:rPr>
        <w:t xml:space="preserve">врообвезница је емитована </w:t>
      </w:r>
      <w:r w:rsidR="00A7104D" w:rsidRPr="006D17BA">
        <w:rPr>
          <w:color w:val="000000" w:themeColor="text1"/>
        </w:rPr>
        <w:t>12</w:t>
      </w:r>
      <w:r w:rsidR="00A7104D" w:rsidRPr="006D17BA">
        <w:rPr>
          <w:color w:val="000000" w:themeColor="text1"/>
          <w:lang w:val="sr-Latn-RS"/>
        </w:rPr>
        <w:t xml:space="preserve">. </w:t>
      </w:r>
      <w:r w:rsidR="00A7104D" w:rsidRPr="006D17BA">
        <w:rPr>
          <w:color w:val="000000" w:themeColor="text1"/>
          <w:lang w:val="sr-Cyrl-RS"/>
        </w:rPr>
        <w:t>јуна</w:t>
      </w:r>
      <w:r w:rsidR="00A7104D" w:rsidRPr="006D17BA">
        <w:rPr>
          <w:color w:val="000000" w:themeColor="text1"/>
          <w:lang w:val="sr-Latn-RS"/>
        </w:rPr>
        <w:t xml:space="preserve"> 202</w:t>
      </w:r>
      <w:r w:rsidR="00A7104D" w:rsidRPr="006D17BA">
        <w:rPr>
          <w:color w:val="000000" w:themeColor="text1"/>
          <w:lang w:val="sr-Cyrl-RS"/>
        </w:rPr>
        <w:t>4</w:t>
      </w:r>
      <w:r w:rsidR="00A7104D" w:rsidRPr="006D17BA">
        <w:rPr>
          <w:color w:val="000000" w:themeColor="text1"/>
          <w:lang w:val="sr-Latn-RS"/>
        </w:rPr>
        <w:t>. године у износу од</w:t>
      </w:r>
      <w:r w:rsidR="00A7104D" w:rsidRPr="006D17BA">
        <w:rPr>
          <w:color w:val="000000" w:themeColor="text1"/>
          <w:lang w:val="sr-Cyrl-RS"/>
        </w:rPr>
        <w:t xml:space="preserve"> </w:t>
      </w:r>
      <w:r w:rsidR="00A7104D" w:rsidRPr="006D17BA">
        <w:rPr>
          <w:color w:val="000000" w:themeColor="text1"/>
          <w:lang w:val="sr-Latn-RS"/>
        </w:rPr>
        <w:t>1.</w:t>
      </w:r>
      <w:r w:rsidR="00A7104D" w:rsidRPr="006D17BA">
        <w:rPr>
          <w:color w:val="000000" w:themeColor="text1"/>
          <w:lang w:val="sr-Cyrl-RS"/>
        </w:rPr>
        <w:t>5</w:t>
      </w:r>
      <w:r w:rsidR="00A7104D" w:rsidRPr="006D17BA">
        <w:rPr>
          <w:color w:val="000000" w:themeColor="text1"/>
          <w:lang w:val="sr-Latn-RS"/>
        </w:rPr>
        <w:t>00.000.000,00 америчких долара (163</w:t>
      </w:r>
      <w:r w:rsidR="00A7104D" w:rsidRPr="006D17BA">
        <w:rPr>
          <w:color w:val="000000" w:themeColor="text1"/>
          <w:lang w:val="sr-Cyrl-RS"/>
        </w:rPr>
        <w:t>.</w:t>
      </w:r>
      <w:r w:rsidR="00A7104D" w:rsidRPr="006D17BA">
        <w:rPr>
          <w:color w:val="000000" w:themeColor="text1"/>
          <w:lang w:val="sr-Latn-RS"/>
        </w:rPr>
        <w:t>501</w:t>
      </w:r>
      <w:r w:rsidR="00A7104D" w:rsidRPr="006D17BA">
        <w:rPr>
          <w:color w:val="000000" w:themeColor="text1"/>
          <w:lang w:val="sr-Cyrl-RS"/>
        </w:rPr>
        <w:t>.</w:t>
      </w:r>
      <w:r w:rsidR="00A7104D" w:rsidRPr="006D17BA">
        <w:rPr>
          <w:color w:val="000000" w:themeColor="text1"/>
          <w:lang w:val="sr-Latn-RS"/>
        </w:rPr>
        <w:t>650</w:t>
      </w:r>
      <w:r w:rsidR="00A7104D" w:rsidRPr="006D17BA">
        <w:rPr>
          <w:color w:val="000000" w:themeColor="text1"/>
          <w:lang w:val="sr-Cyrl-RS"/>
        </w:rPr>
        <w:t>.</w:t>
      </w:r>
      <w:r w:rsidR="00A7104D" w:rsidRPr="006D17BA">
        <w:rPr>
          <w:color w:val="000000" w:themeColor="text1"/>
          <w:lang w:val="sr-Latn-RS"/>
        </w:rPr>
        <w:t xml:space="preserve">000,00 </w:t>
      </w:r>
      <w:r w:rsidR="00A7104D" w:rsidRPr="006D17BA">
        <w:rPr>
          <w:color w:val="000000" w:themeColor="text1"/>
          <w:lang w:val="sr-Cyrl-RS"/>
        </w:rPr>
        <w:t xml:space="preserve">динара) по купонској стопи </w:t>
      </w:r>
      <w:r w:rsidR="00A7104D" w:rsidRPr="006D17BA">
        <w:rPr>
          <w:color w:val="000000" w:themeColor="text1"/>
          <w:lang w:val="sr-Latn-RS"/>
        </w:rPr>
        <w:t>6,</w:t>
      </w:r>
      <w:r w:rsidR="00A7104D" w:rsidRPr="006D17BA">
        <w:rPr>
          <w:color w:val="000000" w:themeColor="text1"/>
          <w:lang w:val="sr-Cyrl-RS"/>
        </w:rPr>
        <w:t>0</w:t>
      </w:r>
      <w:r w:rsidR="00A7104D" w:rsidRPr="006D17BA">
        <w:rPr>
          <w:color w:val="000000" w:themeColor="text1"/>
          <w:lang w:val="sr-Latn-RS"/>
        </w:rPr>
        <w:t>0</w:t>
      </w:r>
      <w:r w:rsidR="00A7104D" w:rsidRPr="006D17BA">
        <w:rPr>
          <w:color w:val="000000" w:themeColor="text1"/>
          <w:lang w:val="sr-Cyrl-RS"/>
        </w:rPr>
        <w:t>%</w:t>
      </w:r>
      <w:r w:rsidR="00A7104D" w:rsidRPr="006D17BA">
        <w:rPr>
          <w:color w:val="000000" w:themeColor="text1"/>
          <w:lang w:val="sr-Latn-RS"/>
        </w:rPr>
        <w:t xml:space="preserve">, </w:t>
      </w:r>
      <w:r w:rsidR="00A7104D" w:rsidRPr="006D17BA">
        <w:rPr>
          <w:color w:val="000000" w:themeColor="text1"/>
          <w:lang w:val="sr-Cyrl-RS"/>
        </w:rPr>
        <w:t>а након успешно</w:t>
      </w:r>
      <w:r w:rsidR="00A7104D" w:rsidRPr="006D17BA">
        <w:rPr>
          <w:color w:val="000000" w:themeColor="text1"/>
          <w:lang w:val="sr-Latn-RS"/>
        </w:rPr>
        <w:t xml:space="preserve"> реализоване своп трансакције</w:t>
      </w:r>
      <w:r w:rsidR="00A7104D" w:rsidRPr="006D17BA">
        <w:rPr>
          <w:color w:val="000000" w:themeColor="text1"/>
          <w:lang w:val="sr-Cyrl-RS"/>
        </w:rPr>
        <w:t>,</w:t>
      </w:r>
      <w:r w:rsidR="00A7104D" w:rsidRPr="006D17BA">
        <w:rPr>
          <w:color w:val="000000" w:themeColor="text1"/>
          <w:lang w:val="sr-Latn-RS"/>
        </w:rPr>
        <w:t xml:space="preserve"> обавезе по основу емитоване обвезнице </w:t>
      </w:r>
      <w:r w:rsidR="00A7104D" w:rsidRPr="006D17BA">
        <w:rPr>
          <w:color w:val="000000" w:themeColor="text1"/>
          <w:lang w:val="sr-Cyrl-RS"/>
        </w:rPr>
        <w:t>конвертоване су</w:t>
      </w:r>
      <w:r w:rsidR="00A7104D" w:rsidRPr="006D17BA">
        <w:rPr>
          <w:color w:val="000000" w:themeColor="text1"/>
          <w:lang w:val="sr-Latn-RS"/>
        </w:rPr>
        <w:t xml:space="preserve"> у евре </w:t>
      </w:r>
      <w:r w:rsidR="00A7104D" w:rsidRPr="006D17BA">
        <w:rPr>
          <w:color w:val="000000" w:themeColor="text1"/>
          <w:lang w:val="sr-Cyrl-RS"/>
        </w:rPr>
        <w:t xml:space="preserve">по фиксној </w:t>
      </w:r>
      <w:r w:rsidR="00A7104D" w:rsidRPr="006D17BA">
        <w:rPr>
          <w:color w:val="000000" w:themeColor="text1"/>
          <w:lang w:val="sr-Latn-RS"/>
        </w:rPr>
        <w:t>купонској стопи</w:t>
      </w:r>
      <w:r w:rsidR="00A7104D" w:rsidRPr="006D17BA">
        <w:rPr>
          <w:color w:val="000000" w:themeColor="text1"/>
          <w:lang w:val="sr-Cyrl-RS"/>
        </w:rPr>
        <w:t xml:space="preserve"> </w:t>
      </w:r>
      <w:r w:rsidR="00A7104D" w:rsidRPr="006D17BA">
        <w:rPr>
          <w:color w:val="000000" w:themeColor="text1"/>
        </w:rPr>
        <w:t>4,754%</w:t>
      </w:r>
      <w:r w:rsidR="00A7104D" w:rsidRPr="006D17BA">
        <w:rPr>
          <w:color w:val="000000" w:themeColor="text1"/>
          <w:lang w:val="sr-Latn-RS"/>
        </w:rPr>
        <w:t>. Номинална вредност након конверзије износи 1</w:t>
      </w:r>
      <w:r w:rsidR="00A7104D" w:rsidRPr="006D17BA">
        <w:rPr>
          <w:color w:val="000000" w:themeColor="text1"/>
          <w:lang w:val="sr-Cyrl-RS"/>
        </w:rPr>
        <w:t>.</w:t>
      </w:r>
      <w:r w:rsidR="00A7104D" w:rsidRPr="006D17BA">
        <w:rPr>
          <w:color w:val="000000" w:themeColor="text1"/>
          <w:lang w:val="sr-Latn-RS"/>
        </w:rPr>
        <w:t>381</w:t>
      </w:r>
      <w:r w:rsidR="00A7104D" w:rsidRPr="006D17BA">
        <w:rPr>
          <w:color w:val="000000" w:themeColor="text1"/>
          <w:lang w:val="sr-Cyrl-RS"/>
        </w:rPr>
        <w:t>.</w:t>
      </w:r>
      <w:r w:rsidR="00A7104D" w:rsidRPr="006D17BA">
        <w:rPr>
          <w:color w:val="000000" w:themeColor="text1"/>
          <w:lang w:val="sr-Latn-RS"/>
        </w:rPr>
        <w:t>724</w:t>
      </w:r>
      <w:r w:rsidR="00A7104D" w:rsidRPr="006D17BA">
        <w:rPr>
          <w:color w:val="000000" w:themeColor="text1"/>
          <w:lang w:val="sr-Cyrl-RS"/>
        </w:rPr>
        <w:t>.</w:t>
      </w:r>
      <w:r w:rsidR="00A7104D" w:rsidRPr="006D17BA">
        <w:rPr>
          <w:color w:val="000000" w:themeColor="text1"/>
          <w:lang w:val="sr-Latn-RS"/>
        </w:rPr>
        <w:t>392,04 евра</w:t>
      </w:r>
      <w:r w:rsidR="00A7104D" w:rsidRPr="006D17BA">
        <w:rPr>
          <w:color w:val="000000" w:themeColor="text1"/>
          <w:lang w:val="sr-Cyrl-RS"/>
        </w:rPr>
        <w:t xml:space="preserve"> (161.754.605.747,83 динара)</w:t>
      </w:r>
      <w:r w:rsidR="00A7104D" w:rsidRPr="006D17BA">
        <w:rPr>
          <w:color w:val="000000" w:themeColor="text1"/>
          <w:lang w:val="sr-Latn-RS"/>
        </w:rPr>
        <w:t>.</w:t>
      </w:r>
    </w:p>
    <w:p w:rsidR="00A7104D" w:rsidRPr="006D17BA" w:rsidRDefault="00A7104D" w:rsidP="00A7104D">
      <w:pPr>
        <w:ind w:firstLine="720"/>
        <w:jc w:val="both"/>
        <w:rPr>
          <w:color w:val="000000" w:themeColor="text1"/>
          <w:lang w:val="sr-Cyrl-RS"/>
        </w:rPr>
      </w:pPr>
      <w:r w:rsidRPr="006D17BA">
        <w:rPr>
          <w:color w:val="000000" w:themeColor="text1"/>
          <w:lang w:val="sr-Cyrl-RS"/>
        </w:rPr>
        <w:t>Током 202</w:t>
      </w:r>
      <w:r w:rsidRPr="006D17BA">
        <w:rPr>
          <w:color w:val="000000" w:themeColor="text1"/>
        </w:rPr>
        <w:t>4</w:t>
      </w:r>
      <w:r w:rsidRPr="006D17BA">
        <w:rPr>
          <w:color w:val="000000" w:themeColor="text1"/>
          <w:lang w:val="sr-Cyrl-RS"/>
        </w:rPr>
        <w:t>. године</w:t>
      </w:r>
      <w:r w:rsidRPr="006D17BA">
        <w:rPr>
          <w:color w:val="000000" w:themeColor="text1"/>
        </w:rPr>
        <w:t>,</w:t>
      </w:r>
      <w:r w:rsidRPr="006D17BA">
        <w:rPr>
          <w:color w:val="000000" w:themeColor="text1"/>
          <w:lang w:val="sr-Cyrl-RS"/>
        </w:rPr>
        <w:t xml:space="preserve"> банкама учесницама у своп трансакцији по основу камате (купона) плаћено је 32.843.588,80 евра (3.841.606.198,09 динара). Од банака је остварен прилив средстава у износу од 44</w:t>
      </w:r>
      <w:r w:rsidRPr="006D17BA">
        <w:rPr>
          <w:color w:val="000000" w:themeColor="text1"/>
        </w:rPr>
        <w:t>.</w:t>
      </w:r>
      <w:r w:rsidRPr="006D17BA">
        <w:rPr>
          <w:color w:val="000000" w:themeColor="text1"/>
          <w:lang w:val="sr-Cyrl-RS"/>
        </w:rPr>
        <w:t>999</w:t>
      </w:r>
      <w:r w:rsidRPr="006D17BA">
        <w:rPr>
          <w:color w:val="000000" w:themeColor="text1"/>
        </w:rPr>
        <w:t>.</w:t>
      </w:r>
      <w:r w:rsidRPr="006D17BA">
        <w:rPr>
          <w:color w:val="000000" w:themeColor="text1"/>
          <w:lang w:val="sr-Cyrl-RS"/>
        </w:rPr>
        <w:t>985,5</w:t>
      </w:r>
      <w:r w:rsidRPr="006D17BA">
        <w:rPr>
          <w:color w:val="000000" w:themeColor="text1"/>
        </w:rPr>
        <w:t>0</w:t>
      </w:r>
      <w:r w:rsidRPr="006D17BA">
        <w:rPr>
          <w:color w:val="000000" w:themeColor="text1"/>
          <w:lang w:val="sr-Cyrl-RS"/>
        </w:rPr>
        <w:t xml:space="preserve"> америчких долара (4</w:t>
      </w:r>
      <w:r w:rsidRPr="006D17BA">
        <w:rPr>
          <w:color w:val="000000" w:themeColor="text1"/>
        </w:rPr>
        <w:t>.</w:t>
      </w:r>
      <w:r w:rsidRPr="006D17BA">
        <w:rPr>
          <w:color w:val="000000" w:themeColor="text1"/>
          <w:lang w:val="sr-Cyrl-RS"/>
        </w:rPr>
        <w:t>981</w:t>
      </w:r>
      <w:r w:rsidRPr="006D17BA">
        <w:rPr>
          <w:color w:val="000000" w:themeColor="text1"/>
        </w:rPr>
        <w:t>.</w:t>
      </w:r>
      <w:r w:rsidRPr="006D17BA">
        <w:rPr>
          <w:color w:val="000000" w:themeColor="text1"/>
          <w:lang w:val="sr-Cyrl-RS"/>
        </w:rPr>
        <w:t>543</w:t>
      </w:r>
      <w:r w:rsidRPr="006D17BA">
        <w:rPr>
          <w:color w:val="000000" w:themeColor="text1"/>
        </w:rPr>
        <w:t>.</w:t>
      </w:r>
      <w:r w:rsidRPr="006D17BA">
        <w:rPr>
          <w:color w:val="000000" w:themeColor="text1"/>
          <w:lang w:val="sr-Cyrl-RS"/>
        </w:rPr>
        <w:t>394,84</w:t>
      </w:r>
      <w:r w:rsidRPr="006D17BA">
        <w:rPr>
          <w:color w:val="000000" w:themeColor="text1"/>
        </w:rPr>
        <w:t xml:space="preserve"> </w:t>
      </w:r>
      <w:r w:rsidRPr="006D17BA">
        <w:rPr>
          <w:color w:val="000000" w:themeColor="text1"/>
          <w:lang w:val="sr-Cyrl-RS"/>
        </w:rPr>
        <w:t>динар</w:t>
      </w:r>
      <w:r w:rsidRPr="006D17BA">
        <w:rPr>
          <w:color w:val="000000" w:themeColor="text1"/>
        </w:rPr>
        <w:t>a</w:t>
      </w:r>
      <w:r w:rsidRPr="006D17BA">
        <w:rPr>
          <w:color w:val="000000" w:themeColor="text1"/>
          <w:lang w:val="sr-Cyrl-RS"/>
        </w:rPr>
        <w:t>), и из тих средстава плаћен је купон у америчким доларима у износу од 45</w:t>
      </w:r>
      <w:r w:rsidRPr="006D17BA">
        <w:rPr>
          <w:color w:val="000000" w:themeColor="text1"/>
        </w:rPr>
        <w:t>.</w:t>
      </w:r>
      <w:r w:rsidRPr="006D17BA">
        <w:rPr>
          <w:color w:val="000000" w:themeColor="text1"/>
          <w:lang w:val="sr-Cyrl-RS"/>
        </w:rPr>
        <w:t>000</w:t>
      </w:r>
      <w:r w:rsidRPr="006D17BA">
        <w:rPr>
          <w:color w:val="000000" w:themeColor="text1"/>
        </w:rPr>
        <w:t>.</w:t>
      </w:r>
      <w:r w:rsidRPr="006D17BA">
        <w:rPr>
          <w:color w:val="000000" w:themeColor="text1"/>
          <w:lang w:val="sr-Cyrl-RS"/>
        </w:rPr>
        <w:t>000,00 америчких долара (5</w:t>
      </w:r>
      <w:r w:rsidRPr="006D17BA">
        <w:rPr>
          <w:color w:val="000000" w:themeColor="text1"/>
        </w:rPr>
        <w:t>.</w:t>
      </w:r>
      <w:r w:rsidRPr="006D17BA">
        <w:rPr>
          <w:color w:val="000000" w:themeColor="text1"/>
          <w:lang w:val="sr-Cyrl-RS"/>
        </w:rPr>
        <w:t>007</w:t>
      </w:r>
      <w:r w:rsidRPr="006D17BA">
        <w:rPr>
          <w:color w:val="000000" w:themeColor="text1"/>
        </w:rPr>
        <w:t>.</w:t>
      </w:r>
      <w:r w:rsidRPr="006D17BA">
        <w:rPr>
          <w:color w:val="000000" w:themeColor="text1"/>
          <w:lang w:val="sr-Cyrl-RS"/>
        </w:rPr>
        <w:t>712</w:t>
      </w:r>
      <w:r w:rsidRPr="006D17BA">
        <w:rPr>
          <w:color w:val="000000" w:themeColor="text1"/>
        </w:rPr>
        <w:t>.</w:t>
      </w:r>
      <w:r w:rsidRPr="006D17BA">
        <w:rPr>
          <w:color w:val="000000" w:themeColor="text1"/>
          <w:lang w:val="sr-Cyrl-RS"/>
        </w:rPr>
        <w:t>500</w:t>
      </w:r>
      <w:r w:rsidRPr="006D17BA">
        <w:rPr>
          <w:color w:val="000000" w:themeColor="text1"/>
        </w:rPr>
        <w:t>,00</w:t>
      </w:r>
      <w:r w:rsidRPr="006D17BA">
        <w:rPr>
          <w:color w:val="000000" w:themeColor="text1"/>
          <w:lang w:val="sr-Cyrl-RS"/>
        </w:rPr>
        <w:t xml:space="preserve"> динара). Остали пратећи трошкови задуживања износе 23.500,00 евра (2</w:t>
      </w:r>
      <w:r w:rsidRPr="006D17BA">
        <w:rPr>
          <w:color w:val="000000" w:themeColor="text1"/>
        </w:rPr>
        <w:t>.</w:t>
      </w:r>
      <w:r w:rsidRPr="006D17BA">
        <w:rPr>
          <w:color w:val="000000" w:themeColor="text1"/>
          <w:lang w:val="sr-Cyrl-RS"/>
        </w:rPr>
        <w:t>750</w:t>
      </w:r>
      <w:r w:rsidRPr="006D17BA">
        <w:rPr>
          <w:color w:val="000000" w:themeColor="text1"/>
        </w:rPr>
        <w:t>.</w:t>
      </w:r>
      <w:r w:rsidRPr="006D17BA">
        <w:rPr>
          <w:color w:val="000000" w:themeColor="text1"/>
          <w:lang w:val="sr-Cyrl-RS"/>
        </w:rPr>
        <w:t>762,1</w:t>
      </w:r>
      <w:r w:rsidRPr="006D17BA">
        <w:rPr>
          <w:color w:val="000000" w:themeColor="text1"/>
        </w:rPr>
        <w:t>0</w:t>
      </w:r>
      <w:r w:rsidRPr="006D17BA">
        <w:rPr>
          <w:color w:val="000000" w:themeColor="text1"/>
          <w:lang w:val="sr-Cyrl-RS"/>
        </w:rPr>
        <w:t xml:space="preserve"> динара)</w:t>
      </w:r>
      <w:r w:rsidRPr="006D17BA">
        <w:rPr>
          <w:color w:val="000000" w:themeColor="text1"/>
        </w:rPr>
        <w:t xml:space="preserve"> </w:t>
      </w:r>
      <w:r w:rsidRPr="006D17BA">
        <w:rPr>
          <w:color w:val="000000" w:themeColor="text1"/>
          <w:lang w:val="sr-Cyrl-RS"/>
        </w:rPr>
        <w:t>и 1.235.662,82</w:t>
      </w:r>
      <w:r w:rsidRPr="006D17BA">
        <w:rPr>
          <w:color w:val="000000" w:themeColor="text1"/>
        </w:rPr>
        <w:t xml:space="preserve"> </w:t>
      </w:r>
      <w:r w:rsidRPr="006D17BA">
        <w:rPr>
          <w:color w:val="000000" w:themeColor="text1"/>
          <w:lang w:val="sr-Cyrl-RS"/>
        </w:rPr>
        <w:t>америчких долара (130.846.207,95 динара).</w:t>
      </w:r>
    </w:p>
    <w:p w:rsidR="00A7104D" w:rsidRPr="006D17BA" w:rsidRDefault="00A7104D" w:rsidP="00682F90">
      <w:pPr>
        <w:ind w:firstLine="720"/>
        <w:jc w:val="both"/>
        <w:rPr>
          <w:color w:val="000000" w:themeColor="text1"/>
          <w:lang w:val="sr-Cyrl-RS"/>
        </w:rPr>
      </w:pPr>
    </w:p>
    <w:p w:rsidR="00FB2A80" w:rsidRPr="006D17BA" w:rsidRDefault="00FA6848" w:rsidP="00FB2A80">
      <w:pPr>
        <w:ind w:firstLine="720"/>
        <w:jc w:val="both"/>
        <w:rPr>
          <w:color w:val="000000" w:themeColor="text1"/>
          <w:lang w:val="sr-Cyrl-RS"/>
        </w:rPr>
      </w:pPr>
      <w:r>
        <w:rPr>
          <w:color w:val="000000" w:themeColor="text1"/>
          <w:lang w:val="sr-Cyrl-RS"/>
        </w:rPr>
        <w:t>36</w:t>
      </w:r>
      <w:r w:rsidR="00FB2A80" w:rsidRPr="006D17BA">
        <w:rPr>
          <w:color w:val="000000" w:themeColor="text1"/>
          <w:lang w:val="sr-Cyrl-RS"/>
        </w:rPr>
        <w:t>) Неизмирене обавезе Републике Србије по основу дуга према Великој Социјалистичкој Народној Либијској Џамахирији, који проистиче из дуга бивше СФРЈ - измирење дела дуга према Либији испоруком фармацеутских производа компаније ХЕМОФАРМ А.Д., Вршац - Стање дуга на дан 31. децембар 2024. године износило је 44.662.692,22 америчка долара (</w:t>
      </w:r>
      <w:r w:rsidR="00FB00FA" w:rsidRPr="006D17BA">
        <w:rPr>
          <w:color w:val="000000" w:themeColor="text1"/>
          <w:lang w:val="sr-Cyrl-RS"/>
        </w:rPr>
        <w:t>5.021.810.585,45</w:t>
      </w:r>
      <w:r w:rsidR="00FB2A80" w:rsidRPr="006D17BA">
        <w:rPr>
          <w:color w:val="000000" w:themeColor="text1"/>
          <w:lang w:val="sr-Cyrl-RS"/>
        </w:rPr>
        <w:t xml:space="preserve"> динара).</w:t>
      </w:r>
    </w:p>
    <w:p w:rsidR="007476EE" w:rsidRPr="006D17BA" w:rsidRDefault="007476EE" w:rsidP="000950FF">
      <w:pPr>
        <w:ind w:firstLine="708"/>
        <w:jc w:val="both"/>
        <w:rPr>
          <w:color w:val="000000" w:themeColor="text1"/>
          <w:lang w:val="sr-Latn-RS"/>
        </w:rPr>
      </w:pPr>
    </w:p>
    <w:p w:rsidR="00002EE6" w:rsidRPr="006D17BA" w:rsidRDefault="00002EE6" w:rsidP="00002EE6">
      <w:pPr>
        <w:ind w:firstLine="708"/>
        <w:jc w:val="both"/>
        <w:rPr>
          <w:color w:val="000000" w:themeColor="text1"/>
          <w:lang w:val="sr-Cyrl-RS"/>
        </w:rPr>
      </w:pPr>
      <w:r w:rsidRPr="006D17BA">
        <w:rPr>
          <w:color w:val="000000" w:themeColor="text1"/>
          <w:lang w:val="sr-Latn-RS"/>
        </w:rPr>
        <w:t>3</w:t>
      </w:r>
      <w:r w:rsidR="00EA7C29">
        <w:rPr>
          <w:color w:val="000000" w:themeColor="text1"/>
          <w:lang w:val="sr-Latn-RS"/>
        </w:rPr>
        <w:t>7</w:t>
      </w:r>
      <w:r w:rsidRPr="006D17BA">
        <w:rPr>
          <w:color w:val="000000" w:themeColor="text1"/>
          <w:lang w:val="sr-Cyrl-RS"/>
        </w:rPr>
        <w:t>) Споразум између Владе Републике Србије и Владе Руске Федерације о одобрењу државног извозног кредита Влади Републике Србије, потписан је 11. јануара 2013. године. Стање дуга, на дан 31. децембар 202</w:t>
      </w:r>
      <w:r w:rsidRPr="006D17BA">
        <w:rPr>
          <w:color w:val="000000" w:themeColor="text1"/>
          <w:lang w:val="sr-Latn-RS"/>
        </w:rPr>
        <w:t>4</w:t>
      </w:r>
      <w:r w:rsidRPr="006D17BA">
        <w:rPr>
          <w:color w:val="000000" w:themeColor="text1"/>
          <w:lang w:val="sr-Cyrl-RS"/>
        </w:rPr>
        <w:t>. године, износило је 622.287.094,62 америчких долара (69.969.089.717,14 динара).</w:t>
      </w:r>
      <w:r w:rsidRPr="006D17BA">
        <w:rPr>
          <w:color w:val="000000" w:themeColor="text1"/>
        </w:rPr>
        <w:t xml:space="preserve"> </w:t>
      </w:r>
      <w:r w:rsidRPr="006D17BA">
        <w:rPr>
          <w:color w:val="000000" w:themeColor="text1"/>
          <w:lang w:val="sr-Cyrl-RS"/>
        </w:rPr>
        <w:t>Током 202</w:t>
      </w:r>
      <w:r w:rsidRPr="006D17BA">
        <w:rPr>
          <w:color w:val="000000" w:themeColor="text1"/>
          <w:lang w:val="sr-Latn-RS"/>
        </w:rPr>
        <w:t>4</w:t>
      </w:r>
      <w:r w:rsidRPr="006D17BA">
        <w:rPr>
          <w:color w:val="000000" w:themeColor="text1"/>
          <w:lang w:val="sr-Cyrl-RS"/>
        </w:rPr>
        <w:t>. године плаћен је на име главнице износ од 61.369.686,05 евра (</w:t>
      </w:r>
      <w:r w:rsidRPr="006D17BA">
        <w:rPr>
          <w:bCs/>
          <w:color w:val="000000" w:themeColor="text1"/>
          <w:lang w:val="sr-Cyrl-RS"/>
        </w:rPr>
        <w:t xml:space="preserve">6.586.816.051,15 </w:t>
      </w:r>
      <w:r w:rsidRPr="006D17BA">
        <w:rPr>
          <w:color w:val="000000" w:themeColor="text1"/>
          <w:lang w:val="sr-Cyrl-RS"/>
        </w:rPr>
        <w:t>динара), док је на име камате плаћено 27.539.555,90 евра (</w:t>
      </w:r>
      <w:r w:rsidRPr="006D17BA">
        <w:rPr>
          <w:bCs/>
          <w:color w:val="000000" w:themeColor="text1"/>
          <w:lang w:val="sr-Cyrl-RS"/>
        </w:rPr>
        <w:t xml:space="preserve">2.956.271.912,30 </w:t>
      </w:r>
      <w:r w:rsidRPr="006D17BA">
        <w:rPr>
          <w:color w:val="000000" w:themeColor="text1"/>
          <w:lang w:val="sr-Cyrl-RS"/>
        </w:rPr>
        <w:t>динара).</w:t>
      </w:r>
    </w:p>
    <w:p w:rsidR="00002EE6" w:rsidRPr="006D17BA" w:rsidRDefault="00002EE6" w:rsidP="00002EE6">
      <w:pPr>
        <w:jc w:val="both"/>
        <w:rPr>
          <w:color w:val="000000" w:themeColor="text1"/>
          <w:lang w:val="sr-Cyrl-RS"/>
        </w:rPr>
      </w:pPr>
    </w:p>
    <w:p w:rsidR="00002EE6" w:rsidRPr="006D17BA" w:rsidRDefault="00002EE6" w:rsidP="00FD4C48">
      <w:pPr>
        <w:ind w:firstLine="708"/>
        <w:jc w:val="both"/>
        <w:rPr>
          <w:color w:val="000000" w:themeColor="text1"/>
          <w:lang w:val="sr-Cyrl-RS"/>
        </w:rPr>
      </w:pPr>
      <w:r w:rsidRPr="006D17BA">
        <w:rPr>
          <w:color w:val="000000" w:themeColor="text1"/>
          <w:lang w:val="sr-Latn-RS"/>
        </w:rPr>
        <w:t>3</w:t>
      </w:r>
      <w:r w:rsidR="00EA7C29">
        <w:rPr>
          <w:color w:val="000000" w:themeColor="text1"/>
          <w:lang w:val="sr-Latn-RS"/>
        </w:rPr>
        <w:t>8</w:t>
      </w:r>
      <w:r w:rsidRPr="006D17BA">
        <w:rPr>
          <w:color w:val="000000" w:themeColor="text1"/>
          <w:lang w:val="sr-Cyrl-RS"/>
        </w:rPr>
        <w:t>) Споразум између Владе Републике Србије и Владе Руске Федерације о одобрењу државног извозног кредита Влади Републике Србије, који је потписан у Београду, 19. октобра 2019. године, у износу до 172.500.000 евра. Стање дуга, на дан 31. децембар 202</w:t>
      </w:r>
      <w:r w:rsidRPr="006D17BA">
        <w:rPr>
          <w:color w:val="000000" w:themeColor="text1"/>
          <w:lang w:val="sr-Latn-RS"/>
        </w:rPr>
        <w:t>4</w:t>
      </w:r>
      <w:r w:rsidRPr="006D17BA">
        <w:rPr>
          <w:color w:val="000000" w:themeColor="text1"/>
          <w:lang w:val="sr-Cyrl-RS"/>
        </w:rPr>
        <w:t>. године, износило је 100.419.085,83 евра (11.750.529.286,49 динара). У 2024. години повучено је 23.573.915,93</w:t>
      </w:r>
      <w:r w:rsidRPr="006D17BA">
        <w:rPr>
          <w:color w:val="000000" w:themeColor="text1"/>
          <w:lang w:val="sr-Latn-RS"/>
        </w:rPr>
        <w:t xml:space="preserve"> </w:t>
      </w:r>
      <w:r w:rsidRPr="006D17BA">
        <w:rPr>
          <w:color w:val="000000" w:themeColor="text1"/>
          <w:lang w:val="sr-Cyrl-RS"/>
        </w:rPr>
        <w:t>евра (2.759.273.327,90</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rPr>
        <w:t xml:space="preserve"> </w:t>
      </w:r>
      <w:r w:rsidRPr="006D17BA">
        <w:rPr>
          <w:color w:val="000000" w:themeColor="text1"/>
          <w:lang w:val="sr-Cyrl-RS"/>
        </w:rPr>
        <w:t>Плаћања по основу отплате главнице у 202</w:t>
      </w:r>
      <w:r w:rsidRPr="006D17BA">
        <w:rPr>
          <w:color w:val="000000" w:themeColor="text1"/>
          <w:lang w:val="sr-Latn-RS"/>
        </w:rPr>
        <w:t>4</w:t>
      </w:r>
      <w:r w:rsidRPr="006D17BA">
        <w:rPr>
          <w:color w:val="000000" w:themeColor="text1"/>
          <w:lang w:val="sr-Cyrl-RS"/>
        </w:rPr>
        <w:t>. години није било, док је на име камате плаћено 1.723.087,41 евро (200.556.850,73 динар</w:t>
      </w:r>
      <w:r w:rsidRPr="006D17BA">
        <w:rPr>
          <w:color w:val="000000" w:themeColor="text1"/>
          <w:lang w:val="sr-Latn-RS"/>
        </w:rPr>
        <w:t>a</w:t>
      </w:r>
      <w:r w:rsidR="00C74234">
        <w:rPr>
          <w:color w:val="000000" w:themeColor="text1"/>
          <w:lang w:val="sr-Cyrl-RS"/>
        </w:rPr>
        <w:t>). На име провизије</w:t>
      </w:r>
      <w:r w:rsidRPr="006D17BA">
        <w:rPr>
          <w:color w:val="000000" w:themeColor="text1"/>
          <w:lang w:val="sr-Cyrl-RS"/>
        </w:rPr>
        <w:t xml:space="preserve"> </w:t>
      </w:r>
      <w:r w:rsidR="00C74234">
        <w:rPr>
          <w:color w:val="000000" w:themeColor="text1"/>
          <w:lang w:val="sr-Cyrl-RS"/>
        </w:rPr>
        <w:t xml:space="preserve">на неповучена средства </w:t>
      </w:r>
      <w:r w:rsidRPr="006D17BA">
        <w:rPr>
          <w:color w:val="000000" w:themeColor="text1"/>
          <w:lang w:val="sr-Cyrl-RS"/>
        </w:rPr>
        <w:t>плаћено је 272.776,10 евра (32.178.502,90 динара).</w:t>
      </w:r>
    </w:p>
    <w:p w:rsidR="000950FF" w:rsidRPr="006D17BA" w:rsidRDefault="000950FF" w:rsidP="000950FF">
      <w:pPr>
        <w:rPr>
          <w:b/>
          <w:bCs/>
          <w:color w:val="000000" w:themeColor="text1"/>
          <w:sz w:val="30"/>
          <w:szCs w:val="30"/>
          <w:lang w:val="sr-Cyrl-RS"/>
        </w:rPr>
      </w:pPr>
    </w:p>
    <w:p w:rsidR="00656C51" w:rsidRPr="00D851B0" w:rsidRDefault="00EA7C29" w:rsidP="00656C51">
      <w:pPr>
        <w:ind w:firstLine="720"/>
        <w:jc w:val="both"/>
        <w:rPr>
          <w:color w:val="000000" w:themeColor="text1"/>
          <w:lang w:val="sr-Latn-RS"/>
        </w:rPr>
      </w:pPr>
      <w:r>
        <w:rPr>
          <w:color w:val="000000" w:themeColor="text1"/>
          <w:lang w:val="sr-Latn-RS"/>
        </w:rPr>
        <w:t>39</w:t>
      </w:r>
      <w:r w:rsidR="00656C51" w:rsidRPr="006D17BA">
        <w:rPr>
          <w:color w:val="000000" w:themeColor="text1"/>
          <w:lang w:val="sr-Cyrl-RS"/>
        </w:rPr>
        <w:t>) Споразум о зајму између Владе Републике Србије као зајмопримца и Владе Емирата Абу Даби (Уједињени Арапски Емирати) као зајмодавца, потписан је 6. марта 2014. године. Стање дуга, на дан 31. децембар 2024. године, износило је 1.000.000.000,00 америчких долара (112.438.600.000,00 динара). Током 2024. године по основу камате п</w:t>
      </w:r>
      <w:r w:rsidR="007B51F3">
        <w:rPr>
          <w:color w:val="000000" w:themeColor="text1"/>
          <w:lang w:val="sr-Cyrl-RS"/>
        </w:rPr>
        <w:t>лаћено је 22.666.666,67 америчких</w:t>
      </w:r>
      <w:r w:rsidR="00656C51" w:rsidRPr="006D17BA">
        <w:rPr>
          <w:color w:val="000000" w:themeColor="text1"/>
          <w:lang w:val="sr-Cyrl-RS"/>
        </w:rPr>
        <w:t xml:space="preserve"> долара (2.447.797.422,58 динара</w:t>
      </w:r>
      <w:r w:rsidR="00656C51" w:rsidRPr="00D851B0">
        <w:rPr>
          <w:color w:val="000000" w:themeColor="text1"/>
          <w:lang w:val="sr-Cyrl-RS"/>
        </w:rPr>
        <w:t>).</w:t>
      </w:r>
      <w:r w:rsidR="00D851B0" w:rsidRPr="00D851B0">
        <w:rPr>
          <w:color w:val="000000" w:themeColor="text1"/>
          <w:lang w:val="sr-Latn-RS"/>
        </w:rPr>
        <w:t xml:space="preserve"> </w:t>
      </w:r>
      <w:r w:rsidR="00D851B0" w:rsidRPr="00D851B0">
        <w:rPr>
          <w:color w:val="000000" w:themeColor="text1"/>
        </w:rPr>
        <w:t>Измен</w:t>
      </w:r>
      <w:r w:rsidR="00D851B0" w:rsidRPr="00D851B0">
        <w:rPr>
          <w:color w:val="000000" w:themeColor="text1"/>
          <w:lang w:val="sr-Cyrl-RS"/>
        </w:rPr>
        <w:t>а</w:t>
      </w:r>
      <w:r w:rsidR="00D851B0" w:rsidRPr="00D851B0">
        <w:rPr>
          <w:color w:val="000000" w:themeColor="text1"/>
        </w:rPr>
        <w:t xml:space="preserve"> и допун</w:t>
      </w:r>
      <w:r w:rsidR="00D851B0" w:rsidRPr="00D851B0">
        <w:rPr>
          <w:color w:val="000000" w:themeColor="text1"/>
          <w:lang w:val="sr-Cyrl-RS"/>
        </w:rPr>
        <w:t>а</w:t>
      </w:r>
      <w:r w:rsidR="00D851B0" w:rsidRPr="00D851B0">
        <w:rPr>
          <w:color w:val="000000" w:themeColor="text1"/>
        </w:rPr>
        <w:t xml:space="preserve"> бр. 1 </w:t>
      </w:r>
      <w:r w:rsidR="00D851B0" w:rsidRPr="00D851B0">
        <w:rPr>
          <w:color w:val="000000" w:themeColor="text1"/>
          <w:lang w:val="sr-Cyrl-RS"/>
        </w:rPr>
        <w:t>Споразума</w:t>
      </w:r>
      <w:r w:rsidR="00D851B0" w:rsidRPr="00D851B0">
        <w:rPr>
          <w:color w:val="000000" w:themeColor="text1"/>
        </w:rPr>
        <w:t xml:space="preserve"> о зајму</w:t>
      </w:r>
      <w:r w:rsidR="00D851B0" w:rsidRPr="00D851B0">
        <w:rPr>
          <w:color w:val="000000" w:themeColor="text1"/>
          <w:lang w:val="sr-Cyrl-RS"/>
        </w:rPr>
        <w:t xml:space="preserve"> </w:t>
      </w:r>
      <w:r w:rsidR="00D851B0" w:rsidRPr="00D851B0">
        <w:rPr>
          <w:color w:val="000000" w:themeColor="text1"/>
        </w:rPr>
        <w:t>између Владе Емирата Уједињених Арапских Емирата Фонд за развој Абу Даби (Зајмодавац) и Владе Републике Србије (Зајмопримац)</w:t>
      </w:r>
      <w:r w:rsidR="00D851B0" w:rsidRPr="00D851B0">
        <w:rPr>
          <w:color w:val="000000" w:themeColor="text1"/>
          <w:lang w:val="sr-Cyrl-RS"/>
        </w:rPr>
        <w:t xml:space="preserve"> </w:t>
      </w:r>
      <w:r w:rsidR="00D851B0" w:rsidRPr="00D851B0">
        <w:rPr>
          <w:color w:val="000000" w:themeColor="text1"/>
        </w:rPr>
        <w:t>потписана</w:t>
      </w:r>
      <w:r w:rsidR="00D851B0" w:rsidRPr="00D851B0">
        <w:rPr>
          <w:color w:val="000000" w:themeColor="text1"/>
          <w:lang w:val="sr-Cyrl-RS"/>
        </w:rPr>
        <w:t xml:space="preserve"> је</w:t>
      </w:r>
      <w:r w:rsidR="00D851B0" w:rsidRPr="00D851B0">
        <w:rPr>
          <w:color w:val="000000" w:themeColor="text1"/>
        </w:rPr>
        <w:t xml:space="preserve"> 3. јула 2024. </w:t>
      </w:r>
      <w:r w:rsidR="00D851B0" w:rsidRPr="00D851B0">
        <w:rPr>
          <w:color w:val="000000" w:themeColor="text1"/>
          <w:lang w:val="sr-Cyrl-RS"/>
        </w:rPr>
        <w:t>г</w:t>
      </w:r>
      <w:r w:rsidR="00D851B0" w:rsidRPr="00D851B0">
        <w:rPr>
          <w:color w:val="000000" w:themeColor="text1"/>
        </w:rPr>
        <w:t>одине</w:t>
      </w:r>
      <w:r w:rsidR="00D851B0" w:rsidRPr="00D851B0">
        <w:rPr>
          <w:color w:val="000000" w:themeColor="text1"/>
          <w:lang w:val="sr-Cyrl-RS"/>
        </w:rPr>
        <w:t xml:space="preserve"> и потврђена од стране Народне скупштине Републике Србије, доношењем Закона о потврђивању </w:t>
      </w:r>
      <w:r w:rsidR="00D851B0" w:rsidRPr="00D851B0">
        <w:rPr>
          <w:color w:val="000000" w:themeColor="text1"/>
        </w:rPr>
        <w:t>Измене и допуне бр. 1 Споразума о зајму од стране и између Владе Емирата Уједињених Арапских Емирата Фонд за развој Абу Даби (Зајмодавац) и Владе Републике Србије (Зајмопримац) у вези са зајмом у износу од 1.000.000.000 америчких долара</w:t>
      </w:r>
      <w:r w:rsidR="00D851B0" w:rsidRPr="00D851B0">
        <w:rPr>
          <w:color w:val="000000" w:themeColor="text1"/>
          <w:lang w:val="sr-Cyrl-RS"/>
        </w:rPr>
        <w:t xml:space="preserve"> („Службени гласник РС - Међународни уговори”, број 7/24). Наведеном изменом и допуном бр. 1, а р</w:t>
      </w:r>
      <w:r w:rsidR="00D851B0" w:rsidRPr="00D851B0">
        <w:rPr>
          <w:color w:val="000000" w:themeColor="text1"/>
        </w:rPr>
        <w:t xml:space="preserve">ади усклађивања неопходних финансијских средстава за финансирање текућих обавеза по </w:t>
      </w:r>
      <w:r w:rsidR="00D851B0" w:rsidRPr="00D851B0">
        <w:rPr>
          <w:color w:val="000000" w:themeColor="text1"/>
          <w:lang w:val="sr-Cyrl-RS"/>
        </w:rPr>
        <w:t>Споразуму</w:t>
      </w:r>
      <w:r w:rsidR="00D851B0" w:rsidRPr="00D851B0">
        <w:rPr>
          <w:color w:val="000000" w:themeColor="text1"/>
        </w:rPr>
        <w:t xml:space="preserve"> о зајму,</w:t>
      </w:r>
      <w:r w:rsidR="00D851B0" w:rsidRPr="00D851B0">
        <w:rPr>
          <w:color w:val="000000" w:themeColor="text1"/>
          <w:lang w:val="sr-Cyrl-RS"/>
        </w:rPr>
        <w:t xml:space="preserve"> као</w:t>
      </w:r>
      <w:r w:rsidR="00D851B0" w:rsidRPr="00D851B0">
        <w:rPr>
          <w:color w:val="000000" w:themeColor="text1"/>
        </w:rPr>
        <w:t xml:space="preserve"> и у циљу одрживости и управљања јавним дугом Републике Србије, са представницима Фонда за развој Абу Дабија (Влада Емирата </w:t>
      </w:r>
      <w:r w:rsidR="00D851B0" w:rsidRPr="00D851B0">
        <w:rPr>
          <w:color w:val="000000" w:themeColor="text1"/>
        </w:rPr>
        <w:lastRenderedPageBreak/>
        <w:t xml:space="preserve">Абу Даби, Уједињени Арапски Емирати) разматрано је и усаглашено анексирање </w:t>
      </w:r>
      <w:r w:rsidR="00D851B0" w:rsidRPr="00D851B0">
        <w:rPr>
          <w:color w:val="000000" w:themeColor="text1"/>
          <w:lang w:val="sr-Cyrl-RS"/>
        </w:rPr>
        <w:t>Споразума</w:t>
      </w:r>
      <w:r w:rsidR="00D851B0" w:rsidRPr="00D851B0">
        <w:rPr>
          <w:color w:val="000000" w:themeColor="text1"/>
        </w:rPr>
        <w:t xml:space="preserve"> о зајму у циљу продужетка крајњег датума отплате главнице за додатне две године, односно до 14. августа 2026. године. Додатно, у складу са тржишним финансијским условима, фиксна каматна стопа увећана је на 4% годишње</w:t>
      </w:r>
      <w:r w:rsidR="00D851B0" w:rsidRPr="00D851B0">
        <w:rPr>
          <w:color w:val="000000" w:themeColor="text1"/>
          <w:lang w:val="sr-Cyrl-RS"/>
        </w:rPr>
        <w:t>.</w:t>
      </w:r>
    </w:p>
    <w:p w:rsidR="00656C51" w:rsidRPr="006D17BA" w:rsidRDefault="00656C51" w:rsidP="00656C51">
      <w:pPr>
        <w:jc w:val="both"/>
        <w:rPr>
          <w:color w:val="000000" w:themeColor="text1"/>
          <w:lang w:val="sr-Cyrl-RS"/>
        </w:rPr>
      </w:pPr>
    </w:p>
    <w:p w:rsidR="00656C51" w:rsidRPr="006D17BA" w:rsidRDefault="00EA7C29" w:rsidP="00656C51">
      <w:pPr>
        <w:ind w:firstLine="720"/>
        <w:jc w:val="both"/>
        <w:rPr>
          <w:color w:val="000000" w:themeColor="text1"/>
          <w:lang w:val="sr-Cyrl-RS"/>
        </w:rPr>
      </w:pPr>
      <w:r>
        <w:rPr>
          <w:color w:val="000000" w:themeColor="text1"/>
          <w:lang w:val="sr-Cyrl-RS"/>
        </w:rPr>
        <w:t>4</w:t>
      </w:r>
      <w:r>
        <w:rPr>
          <w:color w:val="000000" w:themeColor="text1"/>
          <w:lang w:val="sr-Latn-RS"/>
        </w:rPr>
        <w:t>0</w:t>
      </w:r>
      <w:r w:rsidR="00656C51" w:rsidRPr="006D17BA">
        <w:rPr>
          <w:color w:val="000000" w:themeColor="text1"/>
          <w:lang w:val="sr-Cyrl-RS"/>
        </w:rPr>
        <w:t>) Уговор о зајму између Владе Републике Србије и Фонда за развој Абу Дабија за буџетску подршку, потписан је 4. октобра 2016. године. Дана 5. октобра 2021. године, Република Србија је са две реномиране банке BNP Paribas i Deutsche Bank AG, у циљу заштите од валутног ризика и смањења трошкова задуживања, реализовала своп трансакцију и обавезе по основу наведеног зајма, иницијално уговорене у УАЕ дирхамима на који је плаћана фиксна каматна стопа од 2,25% годишње конвертовала у евре по годишњој каматној стопи 0,96%. Стање дуга, на дан 31. децембар 2024. године износило је 267.434.630,04 евра (31.293.836.490,67 динара). У 2024. години није било повлачења, а плаћена је главница у износу од 178.289.753,32 евра (20.873.990.486,20 динара) и камата у износу од 3.851.058,68 евра (450.900.007,44 динара).</w:t>
      </w:r>
      <w:r w:rsidR="00656C51" w:rsidRPr="006D17BA">
        <w:rPr>
          <w:color w:val="000000" w:themeColor="text1"/>
        </w:rPr>
        <w:t xml:space="preserve"> </w:t>
      </w:r>
      <w:r w:rsidR="00656C51" w:rsidRPr="006D17BA">
        <w:rPr>
          <w:color w:val="000000" w:themeColor="text1"/>
          <w:lang w:val="sr-Cyrl-RS"/>
        </w:rPr>
        <w:t xml:space="preserve">У 2024. години, од банака је остварен прилив средстава у износу од 771.789.125,00 УАЕ дирхама (22.547.591.652,70 динара) од којих су измирене обавезе према Фонду за развој Абу Дабија и то, по основу камате 37.143.212,50 УАЕ дирхама (1.084.618.755,38 динара) и по основу главнице 734.600.000,00 УАЕ дирхама (21.427.694.320,00 динара). </w:t>
      </w:r>
    </w:p>
    <w:p w:rsidR="00656C51" w:rsidRPr="006D17BA" w:rsidRDefault="00656C51" w:rsidP="00656C51">
      <w:pPr>
        <w:jc w:val="both"/>
        <w:rPr>
          <w:color w:val="000000" w:themeColor="text1"/>
          <w:lang w:val="sr-Cyrl-RS"/>
        </w:rPr>
      </w:pPr>
    </w:p>
    <w:p w:rsidR="00656C51" w:rsidRPr="006D17BA" w:rsidRDefault="00EA7C29" w:rsidP="00656C51">
      <w:pPr>
        <w:ind w:firstLine="720"/>
        <w:jc w:val="both"/>
        <w:rPr>
          <w:color w:val="000000" w:themeColor="text1"/>
          <w:lang w:val="sr-Cyrl-RS"/>
        </w:rPr>
      </w:pPr>
      <w:r>
        <w:rPr>
          <w:color w:val="000000" w:themeColor="text1"/>
          <w:lang w:val="sr-Cyrl-RS"/>
        </w:rPr>
        <w:t>4</w:t>
      </w:r>
      <w:r>
        <w:rPr>
          <w:color w:val="000000" w:themeColor="text1"/>
          <w:lang w:val="sr-Latn-RS"/>
        </w:rPr>
        <w:t>1</w:t>
      </w:r>
      <w:r w:rsidR="00656C51" w:rsidRPr="006D17BA">
        <w:rPr>
          <w:color w:val="000000" w:themeColor="text1"/>
          <w:lang w:val="sr-Cyrl-RS"/>
        </w:rPr>
        <w:t>) Уговор о зајму између Владе Републике Србије и Фонда за развој Абу Дабија за финансирање Развоја система за наводњавање - I фаза, закључен 6. марта 2014. године. Стање дуга, на дан 31. децембар 2024. године, износило је 183.299.389,75 УАЕ дирхама (5.610.885.969,94 динара). У 2024. години, повучено је 49.000.396,08 УАЕ дирхама (1.444.848.016,97 динара). Током 2024. године плаћање по основу главнице износило је 23.752.000,00 УАЕ дирхама (689.551.664,98 динар</w:t>
      </w:r>
      <w:r w:rsidR="00E003F6" w:rsidRPr="006D17BA">
        <w:rPr>
          <w:color w:val="000000" w:themeColor="text1"/>
          <w:lang w:val="sr-Cyrl-RS"/>
        </w:rPr>
        <w:t>а</w:t>
      </w:r>
      <w:r w:rsidR="00656C51" w:rsidRPr="006D17BA">
        <w:rPr>
          <w:color w:val="000000" w:themeColor="text1"/>
          <w:lang w:val="sr-Cyrl-RS"/>
        </w:rPr>
        <w:t>), по основу камате плаћено је 4.564.371,73 УАЕ дирхама (132.427.137,68 динара).</w:t>
      </w:r>
    </w:p>
    <w:p w:rsidR="00656C51" w:rsidRPr="006D17BA" w:rsidRDefault="00656C51" w:rsidP="00656C51">
      <w:pPr>
        <w:ind w:firstLine="720"/>
        <w:jc w:val="both"/>
        <w:rPr>
          <w:color w:val="000000" w:themeColor="text1"/>
          <w:lang w:val="sr-Cyrl-RS"/>
        </w:rPr>
      </w:pPr>
    </w:p>
    <w:p w:rsidR="00656C51" w:rsidRPr="00D851B0" w:rsidRDefault="00EA7C29" w:rsidP="00D851B0">
      <w:pPr>
        <w:ind w:firstLine="720"/>
        <w:jc w:val="both"/>
        <w:rPr>
          <w:b/>
          <w:bCs/>
          <w:color w:val="000000" w:themeColor="text1"/>
          <w:szCs w:val="24"/>
          <w:lang w:val="sr-Cyrl-RS"/>
        </w:rPr>
      </w:pPr>
      <w:r>
        <w:rPr>
          <w:color w:val="000000" w:themeColor="text1"/>
          <w:lang w:val="sr-Cyrl-RS"/>
        </w:rPr>
        <w:t>4</w:t>
      </w:r>
      <w:r>
        <w:rPr>
          <w:color w:val="000000" w:themeColor="text1"/>
          <w:lang w:val="sr-Latn-RS"/>
        </w:rPr>
        <w:t>2</w:t>
      </w:r>
      <w:r w:rsidR="00656C51" w:rsidRPr="006D17BA">
        <w:rPr>
          <w:color w:val="000000" w:themeColor="text1"/>
          <w:lang w:val="sr-Cyrl-RS"/>
        </w:rPr>
        <w:t xml:space="preserve">) Уговор о зајму између Владе Републике Србије и Фонда за развој Абу Дабија за финансирање подршке буџету Републике Србије потписан 11. септембра 2022. године. Стање дуга на 31. децембар 2024. године је износило 1.000.000.000,00 америчких долара (112.438.600.000,00 динара). У 2024. години није било повлачења средстава кредита, као ни плаћања главнице и провизија, док је на име камате плаћено </w:t>
      </w:r>
      <w:r w:rsidR="001B32FB" w:rsidRPr="006D17BA">
        <w:rPr>
          <w:color w:val="000000" w:themeColor="text1"/>
          <w:lang w:val="sr-Cyrl-RS"/>
        </w:rPr>
        <w:t>35.583.333,33</w:t>
      </w:r>
      <w:r w:rsidR="00EE2552">
        <w:rPr>
          <w:color w:val="000000" w:themeColor="text1"/>
          <w:lang w:val="sr-Cyrl-RS"/>
        </w:rPr>
        <w:t xml:space="preserve"> америчка</w:t>
      </w:r>
      <w:r w:rsidR="00656C51" w:rsidRPr="006D17BA">
        <w:rPr>
          <w:color w:val="000000" w:themeColor="text1"/>
          <w:lang w:val="sr-Cyrl-RS"/>
        </w:rPr>
        <w:t xml:space="preserve"> долара (3.913.757.457,96 динара).</w:t>
      </w:r>
      <w:r w:rsidR="00D851B0">
        <w:rPr>
          <w:color w:val="000000" w:themeColor="text1"/>
          <w:lang w:val="sr-Latn-RS"/>
        </w:rPr>
        <w:t xml:space="preserve"> </w:t>
      </w:r>
      <w:r w:rsidR="00D851B0" w:rsidRPr="00D851B0">
        <w:rPr>
          <w:color w:val="000000" w:themeColor="text1"/>
        </w:rPr>
        <w:t>Измен</w:t>
      </w:r>
      <w:r w:rsidR="00D851B0" w:rsidRPr="00D851B0">
        <w:rPr>
          <w:color w:val="000000" w:themeColor="text1"/>
          <w:lang w:val="sr-Cyrl-RS"/>
        </w:rPr>
        <w:t>а</w:t>
      </w:r>
      <w:r w:rsidR="00D851B0" w:rsidRPr="00D851B0">
        <w:rPr>
          <w:color w:val="000000" w:themeColor="text1"/>
        </w:rPr>
        <w:t xml:space="preserve"> и допун</w:t>
      </w:r>
      <w:r w:rsidR="00D851B0" w:rsidRPr="00D851B0">
        <w:rPr>
          <w:color w:val="000000" w:themeColor="text1"/>
          <w:lang w:val="sr-Cyrl-RS"/>
        </w:rPr>
        <w:t>а</w:t>
      </w:r>
      <w:r w:rsidR="00D851B0" w:rsidRPr="00D851B0">
        <w:rPr>
          <w:color w:val="000000" w:themeColor="text1"/>
        </w:rPr>
        <w:t xml:space="preserve"> бр. 1 Уговора о зајму</w:t>
      </w:r>
      <w:r w:rsidR="00D851B0" w:rsidRPr="00D851B0">
        <w:rPr>
          <w:color w:val="000000" w:themeColor="text1"/>
          <w:lang w:val="sr-Cyrl-RS"/>
        </w:rPr>
        <w:t xml:space="preserve"> </w:t>
      </w:r>
      <w:r w:rsidR="00D851B0" w:rsidRPr="00D851B0">
        <w:rPr>
          <w:color w:val="000000" w:themeColor="text1"/>
        </w:rPr>
        <w:t>између Фонда за развој Абу Дабија и Владе Републике Србије</w:t>
      </w:r>
      <w:r w:rsidR="00D851B0" w:rsidRPr="00D851B0">
        <w:rPr>
          <w:color w:val="000000" w:themeColor="text1"/>
          <w:lang w:val="sr-Cyrl-RS"/>
        </w:rPr>
        <w:t xml:space="preserve"> </w:t>
      </w:r>
      <w:r w:rsidR="00D851B0" w:rsidRPr="00D851B0">
        <w:rPr>
          <w:color w:val="000000" w:themeColor="text1"/>
        </w:rPr>
        <w:t>потписана</w:t>
      </w:r>
      <w:r w:rsidR="00D851B0" w:rsidRPr="00D851B0">
        <w:rPr>
          <w:color w:val="000000" w:themeColor="text1"/>
          <w:lang w:val="sr-Cyrl-RS"/>
        </w:rPr>
        <w:t xml:space="preserve"> је</w:t>
      </w:r>
      <w:r w:rsidR="00D851B0" w:rsidRPr="00D851B0">
        <w:rPr>
          <w:color w:val="000000" w:themeColor="text1"/>
        </w:rPr>
        <w:t xml:space="preserve"> 3. јула 2024. </w:t>
      </w:r>
      <w:r w:rsidR="00D851B0" w:rsidRPr="00D851B0">
        <w:rPr>
          <w:color w:val="000000" w:themeColor="text1"/>
          <w:lang w:val="sr-Cyrl-RS"/>
        </w:rPr>
        <w:t>г</w:t>
      </w:r>
      <w:r w:rsidR="00D851B0" w:rsidRPr="00D851B0">
        <w:rPr>
          <w:color w:val="000000" w:themeColor="text1"/>
        </w:rPr>
        <w:t>одине</w:t>
      </w:r>
      <w:r w:rsidR="00D851B0" w:rsidRPr="00D851B0">
        <w:rPr>
          <w:color w:val="000000" w:themeColor="text1"/>
          <w:lang w:val="sr-Cyrl-RS"/>
        </w:rPr>
        <w:t xml:space="preserve"> и потврђена од стране Народне скупштине Републике Србије, доношењем Закона о потврђивању </w:t>
      </w:r>
      <w:r w:rsidR="00D851B0" w:rsidRPr="00D851B0">
        <w:rPr>
          <w:color w:val="000000" w:themeColor="text1"/>
        </w:rPr>
        <w:t>Измене и допуне бр. 1 Уговора о зајму потписаног између Фонда за развој Абу Дабија и Владе Републике Србије за финансирање подршке буџету Републике Србије</w:t>
      </w:r>
      <w:r w:rsidR="00D851B0" w:rsidRPr="00D851B0">
        <w:rPr>
          <w:color w:val="000000" w:themeColor="text1"/>
          <w:lang w:val="sr-Cyrl-RS"/>
        </w:rPr>
        <w:t xml:space="preserve"> („Службени гласник РС - Међународни уговори”, број 7/24). Наведеном изменом и допуном бр. 1, а р</w:t>
      </w:r>
      <w:r w:rsidR="00D851B0" w:rsidRPr="00D851B0">
        <w:rPr>
          <w:color w:val="000000" w:themeColor="text1"/>
        </w:rPr>
        <w:t xml:space="preserve">ади усклађивања неопходних финансијских средстава за финансирање текућих обавеза по Уговору о зајму, </w:t>
      </w:r>
      <w:r w:rsidR="00D851B0" w:rsidRPr="00D851B0">
        <w:rPr>
          <w:color w:val="000000" w:themeColor="text1"/>
          <w:lang w:val="sr-Cyrl-RS"/>
        </w:rPr>
        <w:t xml:space="preserve">као </w:t>
      </w:r>
      <w:r w:rsidR="00D851B0" w:rsidRPr="00D851B0">
        <w:rPr>
          <w:color w:val="000000" w:themeColor="text1"/>
        </w:rPr>
        <w:t>и у циљу одрживости и управљања јавним дугом Републике Србије, са представницима Фонда за развој Абу Дабија (Влада Емирата Абу Даби, Уједињени Арапски Емирати) разматрано је и усаглашено анексирање Уговора о зајму у циљу продужетка крајњег датума отплате главнице за додатне две године, односно до 9. децембра 2026. године. Додатно, у складу са тржишним финансијским условима, фиксна каматна стопа увећана је на 4% годишње.</w:t>
      </w:r>
    </w:p>
    <w:p w:rsidR="00002EE6" w:rsidRPr="006D17BA" w:rsidRDefault="00002EE6" w:rsidP="00E0266F">
      <w:pPr>
        <w:jc w:val="both"/>
        <w:rPr>
          <w:b/>
          <w:bCs/>
          <w:color w:val="000000" w:themeColor="text1"/>
          <w:szCs w:val="24"/>
          <w:lang w:val="sr-Cyrl-RS"/>
        </w:rPr>
      </w:pPr>
    </w:p>
    <w:p w:rsidR="00002EE6" w:rsidRPr="006D17BA" w:rsidRDefault="00EA7C29" w:rsidP="00002EE6">
      <w:pPr>
        <w:ind w:firstLine="720"/>
        <w:jc w:val="both"/>
        <w:rPr>
          <w:color w:val="000000" w:themeColor="text1"/>
          <w:lang w:val="sr-Latn-RS"/>
        </w:rPr>
      </w:pPr>
      <w:r>
        <w:rPr>
          <w:color w:val="000000" w:themeColor="text1"/>
          <w:lang w:val="sr-Cyrl-RS"/>
        </w:rPr>
        <w:t>4</w:t>
      </w:r>
      <w:r>
        <w:rPr>
          <w:color w:val="000000" w:themeColor="text1"/>
          <w:lang w:val="sr-Latn-RS"/>
        </w:rPr>
        <w:t>3</w:t>
      </w:r>
      <w:r w:rsidR="00002EE6" w:rsidRPr="006D17BA">
        <w:rPr>
          <w:color w:val="000000" w:themeColor="text1"/>
          <w:lang w:val="sr-Cyrl-RS"/>
        </w:rPr>
        <w:t xml:space="preserve">) </w:t>
      </w:r>
      <w:r w:rsidR="00002EE6" w:rsidRPr="006D17BA">
        <w:rPr>
          <w:color w:val="000000" w:themeColor="text1"/>
          <w:lang w:val="sr-Latn-RS"/>
        </w:rPr>
        <w:t>Фонд за развој Саудијске Арабије –</w:t>
      </w:r>
      <w:r w:rsidR="00002EE6" w:rsidRPr="006D17BA">
        <w:rPr>
          <w:color w:val="000000" w:themeColor="text1"/>
          <w:lang w:val="sr-Cyrl-RS"/>
        </w:rPr>
        <w:t xml:space="preserve"> </w:t>
      </w:r>
      <w:r w:rsidR="00617E7A" w:rsidRPr="006D17BA">
        <w:rPr>
          <w:color w:val="000000" w:themeColor="text1"/>
          <w:lang w:val="sr-Latn-RS"/>
        </w:rPr>
        <w:t>Пројекат изград</w:t>
      </w:r>
      <w:r w:rsidR="00140F31" w:rsidRPr="006D17BA">
        <w:rPr>
          <w:color w:val="000000" w:themeColor="text1"/>
          <w:lang w:val="sr-Latn-RS"/>
        </w:rPr>
        <w:t>ње БИО4 Кампу</w:t>
      </w:r>
      <w:r w:rsidR="00002EE6" w:rsidRPr="006D17BA">
        <w:rPr>
          <w:color w:val="000000" w:themeColor="text1"/>
          <w:lang w:val="sr-Latn-RS"/>
        </w:rPr>
        <w:t>са у Београду</w:t>
      </w:r>
      <w:r w:rsidR="00002EE6" w:rsidRPr="006D17BA">
        <w:rPr>
          <w:color w:val="000000" w:themeColor="text1"/>
          <w:lang w:val="sr-Cyrl-RS"/>
        </w:rPr>
        <w:t xml:space="preserve"> (02/841)</w:t>
      </w:r>
      <w:r w:rsidR="00617E7A" w:rsidRPr="006D17BA">
        <w:rPr>
          <w:color w:val="000000" w:themeColor="text1"/>
          <w:lang w:val="sr-Cyrl-RS"/>
        </w:rPr>
        <w:t xml:space="preserve"> </w:t>
      </w:r>
      <w:r w:rsidR="00002EE6" w:rsidRPr="006D17BA">
        <w:rPr>
          <w:color w:val="000000" w:themeColor="text1"/>
          <w:lang w:val="sr-Latn-RS"/>
        </w:rPr>
        <w:t>- Стање дуга на дан 31. децембар 2024. године износило је 0,00 евра (0,00 динара). У 2024. години није било повлачења по наведеном кредиту, као ни плаћања главнице и камате.</w:t>
      </w:r>
    </w:p>
    <w:p w:rsidR="00002EE6" w:rsidRPr="006D17BA" w:rsidRDefault="00002EE6" w:rsidP="00002EE6">
      <w:pPr>
        <w:ind w:firstLine="720"/>
        <w:jc w:val="both"/>
        <w:rPr>
          <w:color w:val="000000" w:themeColor="text1"/>
          <w:lang w:val="sr-Latn-RS"/>
        </w:rPr>
      </w:pPr>
    </w:p>
    <w:p w:rsidR="00002EE6" w:rsidRPr="006D17BA" w:rsidRDefault="00EA7C29" w:rsidP="00002EE6">
      <w:pPr>
        <w:ind w:firstLine="720"/>
        <w:jc w:val="both"/>
        <w:rPr>
          <w:color w:val="000000" w:themeColor="text1"/>
          <w:lang w:val="sr-Latn-RS"/>
        </w:rPr>
      </w:pPr>
      <w:r>
        <w:rPr>
          <w:color w:val="000000" w:themeColor="text1"/>
          <w:lang w:val="sr-Cyrl-RS"/>
        </w:rPr>
        <w:lastRenderedPageBreak/>
        <w:t>4</w:t>
      </w:r>
      <w:r>
        <w:rPr>
          <w:color w:val="000000" w:themeColor="text1"/>
          <w:lang w:val="sr-Latn-RS"/>
        </w:rPr>
        <w:t>4</w:t>
      </w:r>
      <w:r w:rsidR="00002EE6" w:rsidRPr="006D17BA">
        <w:rPr>
          <w:color w:val="000000" w:themeColor="text1"/>
          <w:lang w:val="sr-Cyrl-RS"/>
        </w:rPr>
        <w:t xml:space="preserve">) Фонд за развој Саудијске Арабије - Пројекат јачања инфраструктуре за наводњавање у различитим подручјима (01/840) </w:t>
      </w:r>
      <w:r w:rsidR="00002EE6" w:rsidRPr="006D17BA">
        <w:rPr>
          <w:color w:val="000000" w:themeColor="text1"/>
          <w:lang w:val="sr-Latn-RS"/>
        </w:rPr>
        <w:t>- Стање дуга на дан 31. децембар 2024. године износило је 0,00 евра (0,00 динара). У 2024. години није било повлачења по наведеном кредиту, као ни плаћања главнице и камате.</w:t>
      </w:r>
    </w:p>
    <w:p w:rsidR="00002EE6" w:rsidRPr="006D17BA" w:rsidRDefault="00002EE6" w:rsidP="00002EE6">
      <w:pPr>
        <w:ind w:firstLine="720"/>
        <w:jc w:val="both"/>
        <w:rPr>
          <w:color w:val="000000" w:themeColor="text1"/>
          <w:lang w:val="sr-Latn-RS"/>
        </w:rPr>
      </w:pPr>
    </w:p>
    <w:p w:rsidR="009521D2" w:rsidRPr="006D17BA" w:rsidRDefault="00EA7C29" w:rsidP="00FD4C48">
      <w:pPr>
        <w:ind w:firstLine="720"/>
        <w:jc w:val="both"/>
        <w:rPr>
          <w:b/>
          <w:bCs/>
          <w:color w:val="000000" w:themeColor="text1"/>
          <w:szCs w:val="24"/>
          <w:lang w:val="sr-Cyrl-RS"/>
        </w:rPr>
      </w:pPr>
      <w:r>
        <w:rPr>
          <w:color w:val="000000" w:themeColor="text1"/>
          <w:lang w:val="sr-Cyrl-RS"/>
        </w:rPr>
        <w:t>4</w:t>
      </w:r>
      <w:r>
        <w:rPr>
          <w:color w:val="000000" w:themeColor="text1"/>
          <w:lang w:val="sr-Latn-RS"/>
        </w:rPr>
        <w:t>5</w:t>
      </w:r>
      <w:r w:rsidR="00002EE6" w:rsidRPr="006D17BA">
        <w:rPr>
          <w:color w:val="000000" w:themeColor="text1"/>
          <w:lang w:val="sr-Cyrl-RS"/>
        </w:rPr>
        <w:t xml:space="preserve">) </w:t>
      </w:r>
      <w:r w:rsidR="00002EE6" w:rsidRPr="006D17BA">
        <w:rPr>
          <w:color w:val="000000" w:themeColor="text1"/>
          <w:lang w:val="sr-Latn-RS"/>
        </w:rPr>
        <w:t>Фонд за развој Саудијске Арабије - Пројекат развоја оператора преносног система</w:t>
      </w:r>
      <w:r w:rsidR="00002EE6" w:rsidRPr="006D17BA">
        <w:rPr>
          <w:color w:val="000000" w:themeColor="text1"/>
          <w:lang w:val="sr-Cyrl-RS"/>
        </w:rPr>
        <w:t xml:space="preserve"> - </w:t>
      </w:r>
      <w:r w:rsidR="00002EE6" w:rsidRPr="006D17BA">
        <w:rPr>
          <w:color w:val="000000" w:themeColor="text1"/>
          <w:lang w:val="sr-Latn-RS"/>
        </w:rPr>
        <w:t>Фаза 1</w:t>
      </w:r>
      <w:r w:rsidR="00002EE6" w:rsidRPr="006D17BA">
        <w:rPr>
          <w:color w:val="000000" w:themeColor="text1"/>
          <w:lang w:val="sr-Cyrl-RS"/>
        </w:rPr>
        <w:t xml:space="preserve"> (03/842) </w:t>
      </w:r>
      <w:r w:rsidR="00002EE6" w:rsidRPr="006D17BA">
        <w:rPr>
          <w:color w:val="000000" w:themeColor="text1"/>
          <w:lang w:val="sr-Latn-RS"/>
        </w:rPr>
        <w:t>- Стање дуга на дан 31. децембар 2024. године износило је 0,00 евра (0,00 динара). У 2024. години није било повлачења по наведеном кредиту, као ни плаћања главнице и камате.</w:t>
      </w:r>
    </w:p>
    <w:p w:rsidR="0086463B" w:rsidRPr="006D17BA" w:rsidRDefault="0086463B" w:rsidP="002E5BE6">
      <w:pPr>
        <w:jc w:val="both"/>
        <w:rPr>
          <w:b/>
          <w:bCs/>
          <w:color w:val="000000" w:themeColor="text1"/>
          <w:szCs w:val="24"/>
          <w:lang w:val="sr-Cyrl-RS"/>
        </w:rPr>
      </w:pPr>
    </w:p>
    <w:p w:rsidR="0086463B" w:rsidRPr="006D17BA" w:rsidRDefault="0086463B" w:rsidP="00CA1EEC">
      <w:pPr>
        <w:jc w:val="center"/>
        <w:rPr>
          <w:b/>
          <w:bCs/>
          <w:color w:val="000000" w:themeColor="text1"/>
          <w:szCs w:val="24"/>
          <w:lang w:val="sr-Cyrl-RS"/>
        </w:rPr>
      </w:pPr>
    </w:p>
    <w:p w:rsidR="00CA1EEC" w:rsidRPr="006D17BA" w:rsidRDefault="00CA1EEC" w:rsidP="00CA1EEC">
      <w:pPr>
        <w:jc w:val="center"/>
        <w:rPr>
          <w:color w:val="000000" w:themeColor="text1"/>
          <w:szCs w:val="24"/>
          <w:lang w:val="sr-Cyrl-RS"/>
        </w:rPr>
      </w:pPr>
      <w:r w:rsidRPr="006D17BA">
        <w:rPr>
          <w:b/>
          <w:bCs/>
          <w:color w:val="000000" w:themeColor="text1"/>
          <w:szCs w:val="24"/>
          <w:lang w:val="sr-Cyrl-RS"/>
        </w:rPr>
        <w:t>II ИНДИРЕКТНЕ ОБАВЕЗЕ</w:t>
      </w:r>
    </w:p>
    <w:p w:rsidR="00CA1EEC" w:rsidRPr="006D17BA" w:rsidRDefault="00CA1EEC" w:rsidP="00CA1EEC">
      <w:pPr>
        <w:tabs>
          <w:tab w:val="left" w:pos="709"/>
          <w:tab w:val="left" w:pos="840"/>
        </w:tabs>
        <w:jc w:val="both"/>
        <w:rPr>
          <w:color w:val="000000" w:themeColor="text1"/>
          <w:szCs w:val="24"/>
          <w:lang w:val="sr-Cyrl-RS"/>
        </w:rPr>
      </w:pPr>
    </w:p>
    <w:p w:rsidR="00CA1EEC" w:rsidRPr="006D17BA" w:rsidRDefault="00CA1EEC" w:rsidP="00CA1EEC">
      <w:pPr>
        <w:jc w:val="center"/>
        <w:rPr>
          <w:b/>
          <w:bCs/>
          <w:color w:val="000000" w:themeColor="text1"/>
          <w:szCs w:val="24"/>
          <w:lang w:val="sr-Cyrl-RS"/>
        </w:rPr>
      </w:pPr>
      <w:r w:rsidRPr="006D17BA">
        <w:rPr>
          <w:b/>
          <w:bCs/>
          <w:color w:val="000000" w:themeColor="text1"/>
          <w:szCs w:val="24"/>
          <w:lang w:val="sr-Cyrl-RS"/>
        </w:rPr>
        <w:t>ИНДИРЕКТНЕ ОБАВЕЗЕ - УНУТРАШЊИ ДУГ</w:t>
      </w:r>
    </w:p>
    <w:p w:rsidR="00CA1EEC" w:rsidRPr="006D17BA" w:rsidRDefault="00CA1EEC" w:rsidP="00CA1EEC">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 Уговор о кредиту ЛТЛ 285084-1, закључен између Societe Generale banka Srbija a.d. Beograd (OTP banka Srbija a.d. Novi Sad) и ЈП Србијагас у износу од 4.286.000 евра. Стање дуга по овом кредиту, на дан 31. децембар 2024. године, је износило 0,00 евра</w:t>
      </w:r>
      <w:r w:rsidR="009132BF">
        <w:rPr>
          <w:color w:val="000000" w:themeColor="text1"/>
          <w:lang w:val="sr-Cyrl-RS"/>
        </w:rPr>
        <w:t xml:space="preserve"> (0,00 динара)</w:t>
      </w:r>
      <w:r w:rsidRPr="006D17BA">
        <w:rPr>
          <w:color w:val="000000" w:themeColor="text1"/>
          <w:lang w:val="sr-Cyrl-RS"/>
        </w:rPr>
        <w:t>. У 2024. години плаћање по основу главнице је износило 1.071.500,00 евра (125.436.835,11 динара), а по основу камате плаћено је 34.980,77 евра (4.096.441,28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 xml:space="preserve">2) Уговор о кредиту ЛТЛ 285084-2, закључен између Komercijalna banka a.d. Beograd </w:t>
      </w:r>
      <w:r w:rsidRPr="006D17BA">
        <w:rPr>
          <w:color w:val="000000" w:themeColor="text1"/>
          <w:lang w:val="sr-Latn-RS"/>
        </w:rPr>
        <w:t xml:space="preserve">(29.4.2022. године, Komercijalna banka a.d. Beograd је променила своје пословно име у NLB Komercijalna banka AD Beograd) </w:t>
      </w:r>
      <w:r w:rsidRPr="006D17BA">
        <w:rPr>
          <w:color w:val="000000" w:themeColor="text1"/>
          <w:lang w:val="sr-Cyrl-RS"/>
        </w:rPr>
        <w:t>и ЈП Србијагас у износу од 5.714.000 евра. Стање дуга по овом кредиту, на дан 31. децембар 2024. године, је износило 0,00 евра</w:t>
      </w:r>
      <w:r w:rsidR="00DE783D">
        <w:rPr>
          <w:color w:val="000000" w:themeColor="text1"/>
          <w:lang w:val="sr-Cyrl-RS"/>
        </w:rPr>
        <w:t xml:space="preserve"> (0,00 динара)</w:t>
      </w:r>
      <w:r w:rsidRPr="006D17BA">
        <w:rPr>
          <w:color w:val="000000" w:themeColor="text1"/>
          <w:lang w:val="sr-Cyrl-RS"/>
        </w:rPr>
        <w:t>. У 2024. години плаћање по основу главнице је износило 1.428.500,00 евра (167.229.602,39 динара), а по основу камате плаћено је 46.742,42 евра (5.473.779,38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3) Уговор о кредиту 231563001 закључен између Banka Poštanska štedionica a.d. Beograd и ЈП Србијагас у износу од 10.000.000 евра. Стање дуга по овом кредиту, на дан 31. децембар 2024. године, је износило 0,00 евра</w:t>
      </w:r>
      <w:r w:rsidR="00F22EC5">
        <w:rPr>
          <w:color w:val="000000" w:themeColor="text1"/>
          <w:lang w:val="sr-Cyrl-RS"/>
        </w:rPr>
        <w:t xml:space="preserve"> (0,00 динара)</w:t>
      </w:r>
      <w:r w:rsidRPr="006D17BA">
        <w:rPr>
          <w:color w:val="000000" w:themeColor="text1"/>
          <w:lang w:val="sr-Cyrl-RS"/>
        </w:rPr>
        <w:t>. На име главнице у 2024. години плаћено је 2.500.000,00 евра (292.666.437,50 динара), а на име камате плаћено је 83.015,89 евра (9.721.633,94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4) Уговор о кредиту бр. 00-421-0607567.5 закључен између Vojvođanska banka a.d. Novi Sad (OTP banka Srbija a.d. Novi Sad) и ЈП Србијагас у износу од 10.000.000 евра. Стање дуга по овом кредиту, на дан 31. децембар 2024. године, је 0,00 евра</w:t>
      </w:r>
      <w:r w:rsidR="00110290">
        <w:rPr>
          <w:color w:val="000000" w:themeColor="text1"/>
          <w:lang w:val="sr-Cyrl-RS"/>
        </w:rPr>
        <w:t xml:space="preserve"> (0,00 динара)</w:t>
      </w:r>
      <w:r w:rsidRPr="006D17BA">
        <w:rPr>
          <w:color w:val="000000" w:themeColor="text1"/>
          <w:lang w:val="sr-Cyrl-RS"/>
        </w:rPr>
        <w:t>. На име главнице у 2024. години плаћено је 2.500.000,00 евра (292.666.437,50 динара), а на име камате плаћено је 83.</w:t>
      </w:r>
      <w:r w:rsidR="007B19B2" w:rsidRPr="006D17BA">
        <w:rPr>
          <w:color w:val="000000" w:themeColor="text1"/>
          <w:lang w:val="sr-Cyrl-RS"/>
        </w:rPr>
        <w:t>635,21 евро</w:t>
      </w:r>
      <w:r w:rsidRPr="006D17BA">
        <w:rPr>
          <w:color w:val="000000" w:themeColor="text1"/>
          <w:lang w:val="sr-Cyrl-RS"/>
        </w:rPr>
        <w:t xml:space="preserve"> (9.794.142,28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5) Уговор о кредиту ЛТЛ 285121-1 закључен између Societe Generale banka Srbija a.d. Beograd (OTP banka Srbija a.d. Novi Sad) и ЈП Србијагас у износу од 4.286.000 евра. Стање дуга по овом кредиту, на дан 31. децембар 2024. године, је износило 0,00 евра</w:t>
      </w:r>
      <w:r w:rsidR="00FB6710">
        <w:rPr>
          <w:color w:val="000000" w:themeColor="text1"/>
          <w:lang w:val="sr-Cyrl-RS"/>
        </w:rPr>
        <w:t xml:space="preserve"> (0,00 динара)</w:t>
      </w:r>
      <w:r w:rsidRPr="006D17BA">
        <w:rPr>
          <w:color w:val="000000" w:themeColor="text1"/>
          <w:lang w:val="sr-Cyrl-RS"/>
        </w:rPr>
        <w:t>. У 2024. години плаћање по основу главнице је износило 1.071.500,00 евра (125.443.023,03 динара), а по основу камате плаћено је 35.386,36 евра (4.144.109,47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 xml:space="preserve">6) Уговор о кредиту ЛТЛ 285121-2 закључен између Komercijalna banka a.d. Beograd </w:t>
      </w:r>
      <w:r w:rsidRPr="006D17BA">
        <w:rPr>
          <w:color w:val="000000" w:themeColor="text1"/>
          <w:lang w:val="sr-Latn-RS"/>
        </w:rPr>
        <w:t xml:space="preserve">(29.4.2022. године, Komercijalna banka a.d. Beograd је променила своје пословно име у NLB Komercijalna banka AD Beograd) </w:t>
      </w:r>
      <w:r w:rsidRPr="006D17BA">
        <w:rPr>
          <w:color w:val="000000" w:themeColor="text1"/>
          <w:lang w:val="sr-Cyrl-RS"/>
        </w:rPr>
        <w:t xml:space="preserve">и ЈП Србијагас у износу од 5.714.000 евра. Стање дуга по </w:t>
      </w:r>
      <w:r w:rsidRPr="006D17BA">
        <w:rPr>
          <w:color w:val="000000" w:themeColor="text1"/>
          <w:lang w:val="sr-Cyrl-RS"/>
        </w:rPr>
        <w:lastRenderedPageBreak/>
        <w:t>овом кредиту, на дан 31. децембар 2024. године, је износило 0,00 евра</w:t>
      </w:r>
      <w:r w:rsidR="00BE5C31">
        <w:rPr>
          <w:color w:val="000000" w:themeColor="text1"/>
          <w:lang w:val="sr-Cyrl-RS"/>
        </w:rPr>
        <w:t xml:space="preserve"> </w:t>
      </w:r>
      <w:r w:rsidR="00BE5C31" w:rsidRPr="00BE5C31">
        <w:rPr>
          <w:color w:val="000000" w:themeColor="text1"/>
          <w:lang w:val="sr-Cyrl-RS"/>
        </w:rPr>
        <w:t>(0,00 динара)</w:t>
      </w:r>
      <w:r w:rsidRPr="006D17BA">
        <w:rPr>
          <w:color w:val="000000" w:themeColor="text1"/>
          <w:lang w:val="sr-Cyrl-RS"/>
        </w:rPr>
        <w:t>. У 2024. години плаћање по основу главнице је износило 1.428.500,00 евра (167.237.851,98 динара), а по основу камате плаћено је 47.011,16 евра (5.505.504,27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7) Уговор о кредиту бр. 91-106-0010454.3 (02-29265), закључен између Vojvođanska banka a.d. Novi Sad (OTP banka Srbija a.d. Novi Sad) и ЈП Србијагас у износу од 30.000.000 евра. Стање дуга по овом кредиту, на дан 31. децембар 2024. године, је износило 0,00 евра</w:t>
      </w:r>
      <w:r w:rsidR="00BE5C31">
        <w:rPr>
          <w:color w:val="000000" w:themeColor="text1"/>
          <w:lang w:val="sr-Cyrl-RS"/>
        </w:rPr>
        <w:t xml:space="preserve"> (0,00 динара)</w:t>
      </w:r>
      <w:r w:rsidRPr="006D17BA">
        <w:rPr>
          <w:color w:val="000000" w:themeColor="text1"/>
          <w:lang w:val="sr-Cyrl-RS"/>
        </w:rPr>
        <w:t>. На име главнице у 2024. години плаћено је 7.500.000,00 евра (878.042.625,00 динара), а на име камате плаћено је 251.169,72 евра (29.414.838,09 динара).</w:t>
      </w:r>
    </w:p>
    <w:p w:rsidR="00A920D5" w:rsidRPr="006D17BA" w:rsidRDefault="00A920D5" w:rsidP="00A920D5">
      <w:pPr>
        <w:jc w:val="both"/>
        <w:rPr>
          <w:color w:val="000000" w:themeColor="text1"/>
          <w:lang w:val="sr-Cyrl-RS"/>
        </w:rPr>
      </w:pPr>
    </w:p>
    <w:p w:rsidR="00A920D5" w:rsidRPr="006D17BA" w:rsidRDefault="00A920D5" w:rsidP="00A920D5">
      <w:pPr>
        <w:ind w:firstLine="709"/>
        <w:jc w:val="both"/>
        <w:rPr>
          <w:color w:val="000000" w:themeColor="text1"/>
          <w:lang w:val="sr-Cyrl-RS"/>
        </w:rPr>
      </w:pPr>
      <w:r w:rsidRPr="006D17BA">
        <w:rPr>
          <w:color w:val="000000" w:themeColor="text1"/>
        </w:rPr>
        <w:t>8</w:t>
      </w:r>
      <w:r w:rsidRPr="006D17BA">
        <w:rPr>
          <w:color w:val="000000" w:themeColor="text1"/>
          <w:lang w:val="sr-Cyrl-RS"/>
        </w:rPr>
        <w:t>) Уговор о кредиту, бр. 00-410.5600000.1, закључен између Komercijalna banka a.d. Beograd</w:t>
      </w:r>
      <w:r w:rsidRPr="006D17BA">
        <w:rPr>
          <w:color w:val="000000" w:themeColor="text1"/>
          <w:lang w:val="sr-Latn-RS"/>
        </w:rPr>
        <w:t xml:space="preserve"> (29.4.2022. године, Komercijalna banka a.d. Beograd је променила своје пословно име у NLB Komercijalna banka AD Beograd)</w:t>
      </w:r>
      <w:r w:rsidRPr="006D17BA">
        <w:rPr>
          <w:color w:val="000000" w:themeColor="text1"/>
          <w:lang w:val="sr-Cyrl-RS"/>
        </w:rPr>
        <w:t xml:space="preserve"> и ЈП Србијагас, у износу од 30.000.000,00 евра. Стање дуга, на дан 31. децембар 2024. године, је износило 3.750.000,00 евра (438.805.875,00 динара). На име главнице у 2024. години плаћено је 7.500.000,00 евра (878.067.937,50 динара), а на име к</w:t>
      </w:r>
      <w:r w:rsidR="008924DA" w:rsidRPr="006D17BA">
        <w:rPr>
          <w:color w:val="000000" w:themeColor="text1"/>
          <w:lang w:val="sr-Cyrl-RS"/>
        </w:rPr>
        <w:t>амате плаћено је 444.009,41 евро</w:t>
      </w:r>
      <w:r w:rsidRPr="006D17BA">
        <w:rPr>
          <w:color w:val="000000" w:themeColor="text1"/>
          <w:lang w:val="sr-Cyrl-RS"/>
        </w:rPr>
        <w:t xml:space="preserve"> (51.991.873,55 динара).</w:t>
      </w:r>
    </w:p>
    <w:p w:rsidR="00A920D5" w:rsidRPr="006D17BA" w:rsidRDefault="00A920D5" w:rsidP="00A920D5">
      <w:pPr>
        <w:ind w:firstLine="709"/>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9</w:t>
      </w:r>
      <w:r w:rsidRPr="006D17BA">
        <w:rPr>
          <w:color w:val="000000" w:themeColor="text1"/>
          <w:lang w:val="sr-Cyrl-RS"/>
        </w:rPr>
        <w:t>) Уговор о кредиту, бр. ЛТЛ 586498, закључен између Societe Generale banka Srbija a.d. Beograd (OTP banka Srbija a.d. Novi Sad</w:t>
      </w:r>
      <w:r w:rsidRPr="006D17BA">
        <w:rPr>
          <w:color w:val="000000" w:themeColor="text1"/>
          <w:lang w:val="sr-Latn-RS"/>
        </w:rPr>
        <w:t xml:space="preserve"> </w:t>
      </w:r>
      <w:r w:rsidRPr="006D17BA">
        <w:rPr>
          <w:color w:val="000000" w:themeColor="text1"/>
          <w:lang w:val="sr-Cyrl-RS"/>
        </w:rPr>
        <w:t>) и ЈП Србијагас, у износу од 30.000.000,00 евра. Стање дуга, на дан 31. децембар 2024. године, је износило 3.750.000,00 евра (438.805.875,00 динара). На име главнице у 2024. години плаћено је 7.500.000,00 евра (878.066.625,00 динара), а на име камате плаћено је 444.456,42 евра (52.044.304,34 динар</w:t>
      </w:r>
      <w:r w:rsidRPr="006D17BA">
        <w:rPr>
          <w:color w:val="000000" w:themeColor="text1"/>
          <w:lang w:val="sr-Latn-RS"/>
        </w:rPr>
        <w:t>а</w:t>
      </w:r>
      <w:r w:rsidRPr="006D17BA">
        <w:rPr>
          <w:color w:val="000000" w:themeColor="text1"/>
          <w:lang w:val="sr-Cyrl-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10</w:t>
      </w:r>
      <w:r w:rsidRPr="006D17BA">
        <w:rPr>
          <w:color w:val="000000" w:themeColor="text1"/>
          <w:lang w:val="sr-Cyrl-RS"/>
        </w:rPr>
        <w:t>) Уговор о кредиту, бр.02-7037,закључен између Vojvođanska banka a.d. Novi Sad (OTP banka Srbija a.d. Novi Sad) и ЈП Србијагас, у износу од 9.999.979,00 евра. Стање дуга, на дан 31. децембар 2024. године, је износило 1.249.997,37 евра (146.268.317,25 динара). На име главнице у 2024. години плаћено је 2.499.994,74 евра (292.688.259,18 динара), а на име камате је плаћено 157.352,87 евра (18.425.423,57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11</w:t>
      </w:r>
      <w:r w:rsidRPr="006D17BA">
        <w:rPr>
          <w:color w:val="000000" w:themeColor="text1"/>
          <w:lang w:val="sr-Cyrl-RS"/>
        </w:rPr>
        <w:t>) Уговор о кредиту, бр. 00-420-8502934.1 / 16.Е./19/III, закључен између Banca Intesa a.d. Beograd и ЈП Србијагас, у износу од 16.000.000,00 евра. Стање дуга, на дан 31. децембар 2024. године, је износило 5.333.333,34 евра (624.079.467,45 динара). По основу главнице плаћено је у 2024. години 5.333.333,34 евра (624.572.400,78 динара), а по основу камате у 2024. години плаћено је 458.143,39 евра (53.658.674,17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12</w:t>
      </w:r>
      <w:r w:rsidRPr="006D17BA">
        <w:rPr>
          <w:color w:val="000000" w:themeColor="text1"/>
          <w:lang w:val="sr-Cyrl-RS"/>
        </w:rPr>
        <w:t>) Уговор о кредиту, бр. 265-0000001830974.98, закључен између Raiffeisen banka a.d. Beograd и ЈП Србијагас, у износу од 4.000.000,00 евра. Стање дуга, на дан 31. децембар 2024. године, је износило 1.333.333,36 евра (156.019.869,79 динара). По основу главнице плаћено је у 2024. години 1.666.666,65 евра (195.131.031,38 динара), а по основу камате у 2024. години плаћено је 152.491,88 евра (17.856.309,27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13</w:t>
      </w:r>
      <w:r w:rsidRPr="006D17BA">
        <w:rPr>
          <w:color w:val="000000" w:themeColor="text1"/>
          <w:lang w:val="sr-Cyrl-RS"/>
        </w:rPr>
        <w:t>) Уговор о кредиту, бр. РЛ 0117/2020, закључен је између UniCredit Bank Srbija a.d. Beograd и ЈП Скијалишта Србије, у износу од 3.194.100.000,00 динара. Стање дуга, на дан 31. децембар 2024. године, је износило 1.597.050.000,00 динара. По основу главнице у 2024. години плаћено је 638.820.000,00 динара, по основу камате у 2024. години плаћено је 152.178.032,49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14</w:t>
      </w:r>
      <w:r w:rsidRPr="006D17BA">
        <w:rPr>
          <w:color w:val="000000" w:themeColor="text1"/>
          <w:lang w:val="sr-Cyrl-RS"/>
        </w:rPr>
        <w:t>) Уговор о кредиту, бр. 7813533, закључен између Banca Intesa a.d. Beograd и ЈП Србијагас, у износу од 75.000.000,00 евра. Стање дуга, на дан 31. децембар 2024. године, је износило 56.250.000,00 евра (6.582.088.125,00 динара). По основу главнице плаћено је у 2024. години 12.500.000,00 евра (1.463.520.937,50 динара), а по основу камате у 2024. години плаћено је 3.575.113,37 евра (418.601.033,17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w:t>
      </w:r>
      <w:r w:rsidRPr="006D17BA">
        <w:rPr>
          <w:color w:val="000000" w:themeColor="text1"/>
        </w:rPr>
        <w:t>5</w:t>
      </w:r>
      <w:r w:rsidRPr="006D17BA">
        <w:rPr>
          <w:color w:val="000000" w:themeColor="text1"/>
          <w:lang w:val="sr-Cyrl-RS"/>
        </w:rPr>
        <w:t>) Уговор о кредиту, бр. 00-429-0300047.8, закључен између OTP banka Srbija a.d. Novi Sad и ЈП Србијагас, у износу од 28.000.000,00 евра. Стање дуга, на дан 31. децембар 2024. године, је износило 22.166.666,65 евра (2.593.830.281,38 динара). По основу главнице плаћено је у 2024. години 4.666.666,68 евра (546.523.368,23 динара), а по основу камате у 2024. год</w:t>
      </w:r>
      <w:r w:rsidR="0065071F" w:rsidRPr="006D17BA">
        <w:rPr>
          <w:color w:val="000000" w:themeColor="text1"/>
          <w:lang w:val="sr-Cyrl-RS"/>
        </w:rPr>
        <w:t>ини плаћено је 1.424.270,01 евро</w:t>
      </w:r>
      <w:r w:rsidRPr="006D17BA">
        <w:rPr>
          <w:color w:val="000000" w:themeColor="text1"/>
          <w:lang w:val="sr-Cyrl-RS"/>
        </w:rPr>
        <w:t xml:space="preserve"> (166.806.062,40 динара).</w:t>
      </w:r>
    </w:p>
    <w:p w:rsidR="00A920D5" w:rsidRPr="006D17BA" w:rsidRDefault="00A920D5" w:rsidP="00B81596">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16</w:t>
      </w:r>
      <w:r w:rsidRPr="006D17BA">
        <w:rPr>
          <w:color w:val="000000" w:themeColor="text1"/>
          <w:lang w:val="sr-Cyrl-RS"/>
        </w:rPr>
        <w:t>) Уговор о кредиту, бр. 00-429-0300048.6, закључен између OTP banka Srbija a.d. Novi Sad и ЈП Србијагас у износу од 66.000.000,00 евра. Стање дуга, на дан 31. децембар 2024. године, је износило 55.000.000,00 евра (6.435.819.500,00 динара). По основу главнице плаћено је 11.000.000,00 евра (1.288.237.500,00 динара), а по основу камате плаћено је 3.523.986,02 евра (412</w:t>
      </w:r>
      <w:r w:rsidRPr="006D17BA">
        <w:rPr>
          <w:color w:val="000000" w:themeColor="text1"/>
        </w:rPr>
        <w:t>.</w:t>
      </w:r>
      <w:r w:rsidRPr="006D17BA">
        <w:rPr>
          <w:color w:val="000000" w:themeColor="text1"/>
          <w:lang w:val="sr-Cyrl-RS"/>
        </w:rPr>
        <w:t>720</w:t>
      </w:r>
      <w:r w:rsidRPr="006D17BA">
        <w:rPr>
          <w:color w:val="000000" w:themeColor="text1"/>
        </w:rPr>
        <w:t>.</w:t>
      </w:r>
      <w:r w:rsidRPr="006D17BA">
        <w:rPr>
          <w:color w:val="000000" w:themeColor="text1"/>
          <w:lang w:val="sr-Cyrl-RS"/>
        </w:rPr>
        <w:t>868</w:t>
      </w:r>
      <w:r w:rsidRPr="006D17BA">
        <w:rPr>
          <w:color w:val="000000" w:themeColor="text1"/>
        </w:rPr>
        <w:t>,</w:t>
      </w:r>
      <w:r w:rsidRPr="006D17BA">
        <w:rPr>
          <w:color w:val="000000" w:themeColor="text1"/>
          <w:lang w:val="sr-Cyrl-RS"/>
        </w:rPr>
        <w:t>24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w:t>
      </w:r>
      <w:r w:rsidRPr="006D17BA">
        <w:rPr>
          <w:color w:val="000000" w:themeColor="text1"/>
        </w:rPr>
        <w:t>7</w:t>
      </w:r>
      <w:r w:rsidRPr="006D17BA">
        <w:rPr>
          <w:color w:val="000000" w:themeColor="text1"/>
          <w:lang w:val="sr-Cyrl-RS"/>
        </w:rPr>
        <w:t>) Уговор о кредиту, бр. 265-0000001999471-74, закључен између Raiffeisen banka a.d.Beograd и ЈП Србијагас у износу од 10.000.000,00 евра. Стање дуга, на дан 31. децембар 2024. године, је износило 8.749.999,99 евра (1.023.880.373,83 динара). Плаћања по главни</w:t>
      </w:r>
      <w:r w:rsidR="00B81596" w:rsidRPr="006D17BA">
        <w:rPr>
          <w:color w:val="000000" w:themeColor="text1"/>
          <w:lang w:val="sr-Cyrl-RS"/>
        </w:rPr>
        <w:t>ци је износило 1.250.000,01 евро</w:t>
      </w:r>
      <w:r w:rsidRPr="006D17BA">
        <w:rPr>
          <w:color w:val="000000" w:themeColor="text1"/>
          <w:lang w:val="sr-Cyrl-RS"/>
        </w:rPr>
        <w:t xml:space="preserve"> (146.325.167,84 динара), док је по камати износило 516.556,50 евра (60.492.372,48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18</w:t>
      </w:r>
      <w:r w:rsidRPr="006D17BA">
        <w:rPr>
          <w:color w:val="000000" w:themeColor="text1"/>
          <w:lang w:val="sr-Cyrl-RS"/>
        </w:rPr>
        <w:t>) Уговор о кредиту, бр. 8791923, закључен између Banca Intesa a.d. Beograd и ЈП Србијагас у износу од 20.000.000,00 евра. Стање дуга, на дан 31. децембар 2024. године, је износило 20.000.000,00 евра (2.340.298.000,00 динара). По основу камате у 2024. години плаћено је 1.074.506,53 евра (125.806.739,19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19</w:t>
      </w:r>
      <w:r w:rsidRPr="006D17BA">
        <w:rPr>
          <w:color w:val="000000" w:themeColor="text1"/>
          <w:lang w:val="sr-Cyrl-RS"/>
        </w:rPr>
        <w:t>) Уговор о кредиту, бр. 265-0000001999470-77, закључен између Raiffeisen banka a.d.Beograd и ЈП Србијагас у износу од 10.000.000,00 евра. Стање дуга, на дан 31. децембар 2024. године, је износило 8.749.999,99 евра (1.023.880.373,83 динара). Плаћања по главници су би</w:t>
      </w:r>
      <w:r w:rsidR="007C1D58">
        <w:rPr>
          <w:color w:val="000000" w:themeColor="text1"/>
          <w:lang w:val="sr-Cyrl-RS"/>
        </w:rPr>
        <w:t>ла у износу од 1.250.000,01 евро</w:t>
      </w:r>
      <w:r w:rsidRPr="006D17BA">
        <w:rPr>
          <w:color w:val="000000" w:themeColor="text1"/>
          <w:lang w:val="sr-Cyrl-RS"/>
        </w:rPr>
        <w:t xml:space="preserve"> (146.325.167,84 динара), док је по камати износило 521.376,68 евра (61.056.843,17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20</w:t>
      </w:r>
      <w:r w:rsidRPr="006D17BA">
        <w:rPr>
          <w:color w:val="000000" w:themeColor="text1"/>
          <w:lang w:val="sr-Cyrl-RS"/>
        </w:rPr>
        <w:t>) Уговор о кредиту, бр. 9231668, закључен између Banca Intesa a.d. Beograd и ЈП Србијагас у износу од 30.000.000,00 евра. Стање дуга, на дан 31. децембар 2024. године, је износило 0,00 евра</w:t>
      </w:r>
      <w:r w:rsidR="00323724">
        <w:rPr>
          <w:color w:val="000000" w:themeColor="text1"/>
          <w:lang w:val="sr-Cyrl-RS"/>
        </w:rPr>
        <w:t xml:space="preserve"> (0,00 динара)</w:t>
      </w:r>
      <w:r w:rsidRPr="006D17BA">
        <w:rPr>
          <w:color w:val="000000" w:themeColor="text1"/>
          <w:lang w:val="sr-Cyrl-RS"/>
        </w:rPr>
        <w:t>. Плаћање по главници у 2024. години износило је 4.285.714,26 евра (502.154.996,99 динара), док је на име камате плаћено 60.625,44 евра (7.103.452,49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21</w:t>
      </w:r>
      <w:r w:rsidRPr="006D17BA">
        <w:rPr>
          <w:color w:val="000000" w:themeColor="text1"/>
          <w:lang w:val="sr-Cyrl-RS"/>
        </w:rPr>
        <w:t>) Уговор о кредиту, бр. 9232033, закључен између Banca Intesa a.d. Beograd и ЈП Србијагас у износу од 30.000.000,00 евра. Стање дуга, на дан 31. децембар 2024. године, је износило 2.727.272,70 евра (319.131.542,26 динара). Плаћање по главници у 2024. години износило је 10.909.090,92 евра (1.276.990.637,64 динара), док је на име камате плаћено 536.685,40 евра (62.837.799,65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22</w:t>
      </w:r>
      <w:r w:rsidRPr="006D17BA">
        <w:rPr>
          <w:color w:val="000000" w:themeColor="text1"/>
          <w:lang w:val="sr-Cyrl-RS"/>
        </w:rPr>
        <w:t xml:space="preserve">) Уговор о кредиту, бр. 285-0000000313589-16, закључен између Sberbank Srbija a.d. Beograd </w:t>
      </w:r>
      <w:r w:rsidRPr="006D17BA">
        <w:rPr>
          <w:color w:val="000000" w:themeColor="text1"/>
          <w:lang w:val="sr-Latn-RS"/>
        </w:rPr>
        <w:t>(</w:t>
      </w:r>
      <w:r w:rsidRPr="006D17BA">
        <w:rPr>
          <w:color w:val="000000" w:themeColor="text1"/>
          <w:lang w:val="sr-Cyrl-RS"/>
        </w:rPr>
        <w:t>AIK Banka a.d. Beograd</w:t>
      </w:r>
      <w:r w:rsidRPr="006D17BA">
        <w:rPr>
          <w:color w:val="000000" w:themeColor="text1"/>
          <w:lang w:val="sr-Latn-RS"/>
        </w:rPr>
        <w:t>)</w:t>
      </w:r>
      <w:r w:rsidRPr="006D17BA">
        <w:rPr>
          <w:color w:val="000000" w:themeColor="text1"/>
          <w:lang w:val="sr-Cyrl-RS"/>
        </w:rPr>
        <w:t xml:space="preserve"> и ЈП Србијагас у износу од 10.000.000,00 евра. Стање дуга, на дан 31. децембар 2024. године, је износило 0,00 евра</w:t>
      </w:r>
      <w:r w:rsidR="00753465">
        <w:rPr>
          <w:color w:val="000000" w:themeColor="text1"/>
          <w:lang w:val="sr-Cyrl-RS"/>
        </w:rPr>
        <w:t xml:space="preserve"> (0,00 динара)</w:t>
      </w:r>
      <w:r w:rsidRPr="006D17BA">
        <w:rPr>
          <w:color w:val="000000" w:themeColor="text1"/>
          <w:lang w:val="sr-Cyrl-RS"/>
        </w:rPr>
        <w:t>. Плаћање по главници у 2024. години износило је 1.428.571,42 евра (167.429.570,42 динара), док је на и</w:t>
      </w:r>
      <w:r w:rsidR="00C24D12" w:rsidRPr="006D17BA">
        <w:rPr>
          <w:color w:val="000000" w:themeColor="text1"/>
          <w:lang w:val="sr-Cyrl-RS"/>
        </w:rPr>
        <w:t>ме камате плаћено 20.467,31 евро</w:t>
      </w:r>
      <w:r w:rsidRPr="006D17BA">
        <w:rPr>
          <w:color w:val="000000" w:themeColor="text1"/>
          <w:lang w:val="sr-Cyrl-RS"/>
        </w:rPr>
        <w:t xml:space="preserve"> (2.398.783,06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23</w:t>
      </w:r>
      <w:r w:rsidRPr="006D17BA">
        <w:rPr>
          <w:color w:val="000000" w:themeColor="text1"/>
          <w:lang w:val="sr-Cyrl-RS"/>
        </w:rPr>
        <w:t>) Уговор о кредиту, бр. 00-410-0208660.1, закључен између Komercijalna banka a.d. Beograd (29.4.2022. године, Komercijalna banka a.d. Beograd је променила своје пословно име у NLB Komercijalna banka AD Beograd) и ЈП Србијагас у износу од 20.000.000,00 евра. Стање дуга, на дан 31. децембар 2024. године, је 0,00 евра</w:t>
      </w:r>
      <w:r w:rsidR="005452DF">
        <w:rPr>
          <w:color w:val="000000" w:themeColor="text1"/>
          <w:lang w:val="sr-Cyrl-RS"/>
        </w:rPr>
        <w:t xml:space="preserve"> </w:t>
      </w:r>
      <w:r w:rsidR="005452DF" w:rsidRPr="005452DF">
        <w:rPr>
          <w:color w:val="000000" w:themeColor="text1"/>
          <w:lang w:val="sr-Cyrl-RS"/>
        </w:rPr>
        <w:t xml:space="preserve">(0,00 </w:t>
      </w:r>
      <w:r w:rsidR="005452DF" w:rsidRPr="005452DF">
        <w:rPr>
          <w:color w:val="000000" w:themeColor="text1"/>
          <w:lang w:val="sr-Cyrl-RS"/>
        </w:rPr>
        <w:lastRenderedPageBreak/>
        <w:t>динара)</w:t>
      </w:r>
      <w:r w:rsidRPr="006D17BA">
        <w:rPr>
          <w:color w:val="000000" w:themeColor="text1"/>
          <w:lang w:val="sr-Cyrl-RS"/>
        </w:rPr>
        <w:t>. Плаћање по главници у 2024. години износило је 2.857.142,84 евра (334.769.997,99 динара), док је на име камате плаћено 40.422,94 евра (4.736.335,67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24</w:t>
      </w:r>
      <w:r w:rsidRPr="006D17BA">
        <w:rPr>
          <w:color w:val="000000" w:themeColor="text1"/>
          <w:lang w:val="sr-Cyrl-RS"/>
        </w:rPr>
        <w:t>) Уговор о кредиту, бр. 00-429-0300106.7, закључен између OTP banka Srbija a.d. Novi Sad и ЈП Србијагас у износу од 10.000.000,00 евра. Стање дуга, на дан 31. децембар 2024. године, је износило 909.090,90 евра (106.377.180,75 динара). Плаћање по главници у 2024. години износило је 3.636.363,64 евра (425.663.545,88 динара), док је на им</w:t>
      </w:r>
      <w:r w:rsidR="004D6161" w:rsidRPr="006D17BA">
        <w:rPr>
          <w:color w:val="000000" w:themeColor="text1"/>
          <w:lang w:val="sr-Cyrl-RS"/>
        </w:rPr>
        <w:t>е камате плаћено 177.294,21 евро</w:t>
      </w:r>
      <w:r w:rsidRPr="006D17BA">
        <w:rPr>
          <w:color w:val="000000" w:themeColor="text1"/>
          <w:lang w:val="sr-Cyrl-RS"/>
        </w:rPr>
        <w:t xml:space="preserve"> (20.758.570,77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25</w:t>
      </w:r>
      <w:r w:rsidRPr="006D17BA">
        <w:rPr>
          <w:color w:val="000000" w:themeColor="text1"/>
          <w:lang w:val="sr-Cyrl-RS"/>
        </w:rPr>
        <w:t>) Уговор о кредиту, бр. 00-429-0300108.3, закључен између OTP banka Srbija a.d. Novi Sad и ЈП Србијагас у износу од 40.000.000,00 евра. Стање дуга, на дан 31. децембар 2024. године, је износило 3.636.363,60 евра (425.508.723,02 динара). Плаћање по главници у 2024. години износило је 14.545.454,56 евра (1.702.654.183,52 динара), док је на име камате плаћено 725.792,35 евра (84.979.683,62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26</w:t>
      </w:r>
      <w:r w:rsidRPr="006D17BA">
        <w:rPr>
          <w:color w:val="000000" w:themeColor="text1"/>
          <w:lang w:val="sr-Cyrl-RS"/>
        </w:rPr>
        <w:t>) Уговор о кредиту, бр. 265-0000002024031-17, закључен између Raiffeisen banka a.d. Beograd и ЈП Србијагас у износу од 10.000.000,00 евра. Стање дуга, на дан 31. децембар 2024. године, је износило 909.090,90 евра (106.377.180,75 динара). Плаћање по главници у 2024. години износило је 3.636.363,64 евра (425.663.545,88 динара), док је на име камате плаћено 167.087,44 евра (19.563.526,50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27</w:t>
      </w:r>
      <w:r w:rsidRPr="006D17BA">
        <w:rPr>
          <w:color w:val="000000" w:themeColor="text1"/>
          <w:lang w:val="sr-Cyrl-RS"/>
        </w:rPr>
        <w:t>) Уговор о кредиту, бр. 265-0000002024033-11, закључен између Raiffeisen banka a.d. Beograd и ЈП Србијагас у износу од 10.000.000,00 евра. Стање дуга, на дан 31. децембар 2024. године, је износило 909.090,90 евра (106.377.180,75 динара). Плаћање по главници у 2024. години износило је 3.636.363,64 евра (425.663.545,88 динара), док је на име камате плаћено 166.4</w:t>
      </w:r>
      <w:r w:rsidR="000B43F6" w:rsidRPr="006D17BA">
        <w:rPr>
          <w:color w:val="000000" w:themeColor="text1"/>
          <w:lang w:val="sr-Cyrl-RS"/>
        </w:rPr>
        <w:t>48,37 евра (19.488.702,01 динар</w:t>
      </w:r>
      <w:r w:rsidRPr="006D17BA">
        <w:rPr>
          <w:color w:val="000000" w:themeColor="text1"/>
          <w:lang w:val="sr-Cyrl-RS"/>
        </w:rPr>
        <w:t>).</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28</w:t>
      </w:r>
      <w:r w:rsidRPr="006D17BA">
        <w:rPr>
          <w:color w:val="000000" w:themeColor="text1"/>
          <w:lang w:val="sr-Cyrl-RS"/>
        </w:rPr>
        <w:t>) Уговор о кредиту, бр. 265-0000002024032-14, закључен између Raiffeisen banka a.d. Beograd  и ЈП Србијагас у износу од 10.000.000,00 евра. Стање дуга, на дан 31. децембар 2024. године, је износило 909.090,90 евра (106.377.180,75 динара). Плаћање по главници у 2024. години износило је 3.636.363,64 евра (425.663.545,88 динара), док је на име камате плаћено 168.685,10 евра (19.750.585,98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29</w:t>
      </w:r>
      <w:r w:rsidRPr="006D17BA">
        <w:rPr>
          <w:color w:val="000000" w:themeColor="text1"/>
          <w:lang w:val="sr-Cyrl-RS"/>
        </w:rPr>
        <w:t>) Уговор о кредиту, бр. 265-0000002024034-08, закључен између Raiffeisen banka a.d. Beograd и ЈП Србијагас у износу од 10.000.000,00 евра. Стање дуга, на дан 31. децембар 2024. године, је износило 909.090,90 евра (106.377.180,75 динара). Плаћање по главници у 2024. години износило је 3.636.363,64 евра (425.663.545,88 динара), док је на име камате плаћено 169.643,68 евра (19.862.819,80 динар</w:t>
      </w:r>
      <w:r w:rsidR="003E157A" w:rsidRPr="006D17BA">
        <w:rPr>
          <w:color w:val="000000" w:themeColor="text1"/>
          <w:lang w:val="sr-Cyrl-RS"/>
        </w:rPr>
        <w:t>а</w:t>
      </w:r>
      <w:r w:rsidRPr="006D17BA">
        <w:rPr>
          <w:color w:val="000000" w:themeColor="text1"/>
          <w:lang w:val="sr-Cyrl-RS"/>
        </w:rPr>
        <w:t>).</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30</w:t>
      </w:r>
      <w:r w:rsidRPr="006D17BA">
        <w:rPr>
          <w:color w:val="000000" w:themeColor="text1"/>
          <w:lang w:val="sr-Cyrl-RS"/>
        </w:rPr>
        <w:t>) Уговор о кредиту, бр. 105312045513053000, закључен између AIK Banka AD Beograd и ЈП Србијагас у износу од 2.350.000.000,00 динара. Стање дуга, на дан 31. децембар 2024. године, је износило 1.909.375.000,00 динара. На име главнице плаћено је 440.625.000,00 динара, а на име камате плаћено 215.395.035,06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31</w:t>
      </w:r>
      <w:r w:rsidRPr="006D17BA">
        <w:rPr>
          <w:color w:val="000000" w:themeColor="text1"/>
          <w:lang w:val="sr-Cyrl-RS"/>
        </w:rPr>
        <w:t>) Уговор о кредиту, бр. 0041002094256, закључен између NLB Komercijalna banka a.d. Beograd и ЈП Србијагас у износу од 30.000.000,00 евра. Стање дуга, на дан 31. децембар 2024. године, је износило 24.375.000,00 евра (2.852.238.187,50 динара). На име главнице плаћено је 5.625.000,00 евра (658.421.250,00 динара)</w:t>
      </w:r>
      <w:r w:rsidR="000D3083" w:rsidRPr="006D17BA">
        <w:rPr>
          <w:color w:val="000000" w:themeColor="text1"/>
          <w:lang w:val="sr-Cyrl-RS"/>
        </w:rPr>
        <w:t>, док је на име</w:t>
      </w:r>
      <w:r w:rsidRPr="006D17BA">
        <w:rPr>
          <w:color w:val="000000" w:themeColor="text1"/>
          <w:lang w:val="sr-Cyrl-RS"/>
        </w:rPr>
        <w:t xml:space="preserve"> камате плаћено 2.362.525,88 евра (276.655.592,44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32</w:t>
      </w:r>
      <w:r w:rsidRPr="006D17BA">
        <w:rPr>
          <w:color w:val="000000" w:themeColor="text1"/>
          <w:lang w:val="sr-Cyrl-RS"/>
        </w:rPr>
        <w:t xml:space="preserve">) Уговор о кредиту, бр. RL 0606/22, закључен између UniCredit Bank Srbija a.d. Beograd и ЈП Србијагас у износу од 75.000.000,00 евра. Стање дуга, на дан 31. децембар </w:t>
      </w:r>
      <w:r w:rsidRPr="006D17BA">
        <w:rPr>
          <w:color w:val="000000" w:themeColor="text1"/>
          <w:lang w:val="sr-Cyrl-RS"/>
        </w:rPr>
        <w:lastRenderedPageBreak/>
        <w:t>2024. године, је износило 60.937.500,00 евра (7.130.595.468,75 динара). На име главнице плаћено је 14.062.500,00 евра (1.646.074.687,50 динара), док је на име камате плаћено 5.870.299,22 евра (687.423.043,07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33</w:t>
      </w:r>
      <w:r w:rsidRPr="006D17BA">
        <w:rPr>
          <w:color w:val="000000" w:themeColor="text1"/>
          <w:lang w:val="sr-Cyrl-RS"/>
        </w:rPr>
        <w:t xml:space="preserve">) Уговор о кредиту, закључен између OTP Banka Srbija a.d. Novi Sad и ЈП Србијагас у износу од 40.000.000,00 евра. </w:t>
      </w:r>
      <w:r w:rsidR="00937C85" w:rsidRPr="006D17BA">
        <w:rPr>
          <w:color w:val="000000" w:themeColor="text1"/>
          <w:lang w:val="sr-Cyrl-RS"/>
        </w:rPr>
        <w:t>Преусмеравање средст</w:t>
      </w:r>
      <w:r w:rsidR="00E81F1F">
        <w:rPr>
          <w:color w:val="000000" w:themeColor="text1"/>
          <w:lang w:val="sr-Cyrl-RS"/>
        </w:rPr>
        <w:t>а</w:t>
      </w:r>
      <w:r w:rsidR="00937C85" w:rsidRPr="006D17BA">
        <w:rPr>
          <w:color w:val="000000" w:themeColor="text1"/>
          <w:lang w:val="sr-Cyrl-RS"/>
        </w:rPr>
        <w:t>ва са DSK Bank AD износи</w:t>
      </w:r>
      <w:r w:rsidR="00937C85">
        <w:rPr>
          <w:color w:val="000000" w:themeColor="text1"/>
          <w:lang w:val="sr-Cyrl-RS"/>
        </w:rPr>
        <w:t>ло је</w:t>
      </w:r>
      <w:r w:rsidR="00937C85" w:rsidRPr="006D17BA">
        <w:rPr>
          <w:color w:val="000000" w:themeColor="text1"/>
          <w:lang w:val="sr-Cyrl-RS"/>
        </w:rPr>
        <w:t xml:space="preserve"> 70.000.000,00 евра (8.203.643.000,00 динара)</w:t>
      </w:r>
      <w:r w:rsidR="00937C85">
        <w:rPr>
          <w:color w:val="000000" w:themeColor="text1"/>
          <w:lang w:val="sr-Cyrl-RS"/>
        </w:rPr>
        <w:t>, те је уговорени износ повећан и сад</w:t>
      </w:r>
      <w:r w:rsidR="009953B6">
        <w:rPr>
          <w:color w:val="000000" w:themeColor="text1"/>
          <w:lang w:val="sr-Cyrl-RS"/>
        </w:rPr>
        <w:t>а</w:t>
      </w:r>
      <w:r w:rsidR="00937C85">
        <w:rPr>
          <w:color w:val="000000" w:themeColor="text1"/>
          <w:lang w:val="sr-Cyrl-RS"/>
        </w:rPr>
        <w:t xml:space="preserve"> износи 110.000.000 евра. </w:t>
      </w:r>
      <w:r w:rsidRPr="006D17BA">
        <w:rPr>
          <w:color w:val="000000" w:themeColor="text1"/>
          <w:lang w:val="sr-Cyrl-RS"/>
        </w:rPr>
        <w:t>Стање дуга, на дан 31. децембар 2024. године, је износило 96.250.000,00 евра (11.262.684.125,00 динара</w:t>
      </w:r>
      <w:r w:rsidR="008A2C96">
        <w:rPr>
          <w:color w:val="000000" w:themeColor="text1"/>
          <w:lang w:val="sr-Latn-RS"/>
        </w:rPr>
        <w:t>)</w:t>
      </w:r>
      <w:r w:rsidRPr="006D17BA">
        <w:rPr>
          <w:color w:val="000000" w:themeColor="text1"/>
          <w:lang w:val="sr-Cyrl-RS"/>
        </w:rPr>
        <w:t xml:space="preserve">. На име главнице плаћено је 13.750.000,00 евра (1.613.900.750,00 динара), на име камате плаћено је 5.895.375,08 евра (692.207.323,86 динара). </w:t>
      </w:r>
    </w:p>
    <w:p w:rsidR="00A920D5" w:rsidRPr="006D17BA" w:rsidRDefault="00A920D5" w:rsidP="00A920D5">
      <w:pPr>
        <w:rPr>
          <w:b/>
          <w:bCs/>
          <w:color w:val="000000" w:themeColor="text1"/>
          <w:szCs w:val="24"/>
          <w:lang w:val="sr-Cyrl-RS"/>
        </w:rPr>
      </w:pPr>
    </w:p>
    <w:p w:rsidR="00A920D5" w:rsidRPr="006D17BA" w:rsidRDefault="00A920D5" w:rsidP="00A920D5">
      <w:pPr>
        <w:ind w:firstLine="708"/>
        <w:jc w:val="both"/>
        <w:rPr>
          <w:color w:val="000000" w:themeColor="text1"/>
          <w:lang w:val="sr-Cyrl-RS"/>
        </w:rPr>
      </w:pPr>
      <w:r w:rsidRPr="006D17BA">
        <w:rPr>
          <w:color w:val="000000" w:themeColor="text1"/>
        </w:rPr>
        <w:t>34</w:t>
      </w:r>
      <w:r w:rsidRPr="006D17BA">
        <w:rPr>
          <w:color w:val="000000" w:themeColor="text1"/>
          <w:lang w:val="sr-Cyrl-RS"/>
        </w:rPr>
        <w:t>) Уговор о кредиту, бр. 00-429-0300196.2/OL2023/166, закључен између OTP Banka Srbija a.d. Novi Sad и Електродистрибуција Србије д.о.о Београд - Унапређење дистрибутивне мреже, у износу од 40.000.000,00 евра. Стање дуга, на дан 31. децембар 2024. године, је износило 40.000.000,00 евра (4.680.596.000,00 динара). Повучено је 29.720.548,58 евра (3.481.898.674,14 динара). Плаћање по камати износи 1.6</w:t>
      </w:r>
      <w:r w:rsidR="00F4672F" w:rsidRPr="006D17BA">
        <w:rPr>
          <w:color w:val="000000" w:themeColor="text1"/>
          <w:lang w:val="sr-Cyrl-RS"/>
        </w:rPr>
        <w:t>72.602,89</w:t>
      </w:r>
      <w:r w:rsidR="00D439B8">
        <w:rPr>
          <w:color w:val="000000" w:themeColor="text1"/>
          <w:lang w:val="sr-Cyrl-RS"/>
        </w:rPr>
        <w:t xml:space="preserve"> евра</w:t>
      </w:r>
      <w:r w:rsidR="00F4672F" w:rsidRPr="006D17BA">
        <w:rPr>
          <w:color w:val="000000" w:themeColor="text1"/>
          <w:lang w:val="sr-Cyrl-RS"/>
        </w:rPr>
        <w:t xml:space="preserve"> (195.730.041,81 динар</w:t>
      </w:r>
      <w:r w:rsidRPr="006D17BA">
        <w:rPr>
          <w:color w:val="000000" w:themeColor="text1"/>
          <w:lang w:val="sr-Cyrl-RS"/>
        </w:rPr>
        <w:t>).</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35</w:t>
      </w:r>
      <w:r w:rsidRPr="006D17BA">
        <w:rPr>
          <w:color w:val="000000" w:themeColor="text1"/>
          <w:lang w:val="sr-Cyrl-RS"/>
        </w:rPr>
        <w:t>) Уговор о кредиту, бр. 11736688, закључен између Banca Intesa a.d. Beograd и Електродистрибуција Србије д.о.о Београд  - Унапређење дистрибутивне мреже, у износу од 10.000.000,00 евра. Стање дуга, на дан 31. децембар 2024. године, је износило 10.000.000,00 евра (1.170.149.000,00 динара). У 2024. години зајам је повучен у износу од 7.430.143,28 евра (870.469.623,42 динара). Плаћање по камати износило је 415.809,13 евра (48.675.885,26 динара).</w:t>
      </w:r>
    </w:p>
    <w:p w:rsidR="00A920D5" w:rsidRPr="006D17BA" w:rsidRDefault="00A920D5" w:rsidP="00A920D5">
      <w:pPr>
        <w:ind w:firstLine="708"/>
        <w:jc w:val="both"/>
        <w:rPr>
          <w:color w:val="000000" w:themeColor="text1"/>
          <w:lang w:val="sr-Cyrl-RS"/>
        </w:rPr>
      </w:pPr>
    </w:p>
    <w:p w:rsidR="00A920D5" w:rsidRPr="006D17BA" w:rsidRDefault="00A920D5" w:rsidP="00670474">
      <w:pPr>
        <w:ind w:firstLine="708"/>
        <w:jc w:val="both"/>
        <w:rPr>
          <w:color w:val="000000" w:themeColor="text1"/>
          <w:lang w:val="sr-Cyrl-RS"/>
        </w:rPr>
      </w:pPr>
      <w:r w:rsidRPr="006D17BA">
        <w:rPr>
          <w:color w:val="000000" w:themeColor="text1"/>
        </w:rPr>
        <w:t>36</w:t>
      </w:r>
      <w:r w:rsidRPr="006D17BA">
        <w:rPr>
          <w:color w:val="000000" w:themeColor="text1"/>
          <w:lang w:val="sr-Cyrl-RS"/>
        </w:rPr>
        <w:t>) Уговор о кредиту, бр. 360052458280221000, закључен између Banka Poštanska štedionica a.d. Beograd и АД Србија Карго - Кредит за куповину основних средстава и опреме, у износу од 15.000.000,00 евра. Стање дуга на 31. децембар 2024. године износи 1.919.90</w:t>
      </w:r>
      <w:r w:rsidR="00780F10" w:rsidRPr="006D17BA">
        <w:rPr>
          <w:color w:val="000000" w:themeColor="text1"/>
          <w:lang w:val="sr-Cyrl-RS"/>
        </w:rPr>
        <w:t>0,00 евра (224.656.906,51 динар</w:t>
      </w:r>
      <w:r w:rsidRPr="006D17BA">
        <w:rPr>
          <w:color w:val="000000" w:themeColor="text1"/>
          <w:lang w:val="sr-Cyrl-RS"/>
        </w:rPr>
        <w:t>). У току исте године повучено је 1.919.900,00 евра (224.635.448,28 динара).</w:t>
      </w:r>
    </w:p>
    <w:p w:rsidR="00A920D5" w:rsidRPr="006D17BA" w:rsidRDefault="00A920D5" w:rsidP="004829CB">
      <w:pPr>
        <w:jc w:val="center"/>
        <w:rPr>
          <w:b/>
          <w:bCs/>
          <w:color w:val="000000" w:themeColor="text1"/>
          <w:szCs w:val="24"/>
          <w:lang w:val="sr-Cyrl-RS"/>
        </w:rPr>
      </w:pPr>
    </w:p>
    <w:p w:rsidR="002B6218" w:rsidRPr="006D17BA" w:rsidRDefault="002B6218" w:rsidP="004829CB">
      <w:pPr>
        <w:jc w:val="center"/>
        <w:rPr>
          <w:b/>
          <w:bCs/>
          <w:color w:val="000000" w:themeColor="text1"/>
          <w:szCs w:val="24"/>
          <w:lang w:val="sr-Cyrl-RS"/>
        </w:rPr>
      </w:pPr>
    </w:p>
    <w:p w:rsidR="00CF79DE" w:rsidRPr="006D17BA" w:rsidRDefault="004829CB" w:rsidP="004829CB">
      <w:pPr>
        <w:jc w:val="center"/>
        <w:rPr>
          <w:b/>
          <w:bCs/>
          <w:color w:val="000000" w:themeColor="text1"/>
          <w:szCs w:val="24"/>
          <w:lang w:val="sr-Cyrl-RS"/>
        </w:rPr>
      </w:pPr>
      <w:r w:rsidRPr="006D17BA">
        <w:rPr>
          <w:b/>
          <w:bCs/>
          <w:color w:val="000000" w:themeColor="text1"/>
          <w:szCs w:val="24"/>
          <w:lang w:val="sr-Cyrl-RS"/>
        </w:rPr>
        <w:t>ИНДИРЕКТНЕ ОБАВЕЗЕ - СПОЉНИ ДУГ</w:t>
      </w:r>
    </w:p>
    <w:p w:rsidR="004829CB" w:rsidRPr="006D17BA" w:rsidRDefault="004829CB" w:rsidP="00CF79DE">
      <w:pPr>
        <w:tabs>
          <w:tab w:val="left" w:pos="709"/>
        </w:tabs>
        <w:jc w:val="both"/>
        <w:rPr>
          <w:color w:val="000000" w:themeColor="text1"/>
          <w:szCs w:val="24"/>
          <w:lang w:val="sr-Cyrl-RS"/>
        </w:rPr>
      </w:pPr>
    </w:p>
    <w:p w:rsidR="00CF79DE" w:rsidRPr="006D17BA" w:rsidRDefault="005E23FF" w:rsidP="00840617">
      <w:pPr>
        <w:pStyle w:val="ListParagraph"/>
        <w:tabs>
          <w:tab w:val="left" w:pos="0"/>
        </w:tabs>
        <w:spacing w:after="0"/>
        <w:ind w:left="0"/>
        <w:jc w:val="center"/>
        <w:rPr>
          <w:rFonts w:ascii="Times New Roman" w:hAnsi="Times New Roman"/>
          <w:color w:val="000000" w:themeColor="text1"/>
          <w:sz w:val="24"/>
          <w:szCs w:val="24"/>
          <w:lang w:val="sr-Cyrl-RS"/>
        </w:rPr>
      </w:pPr>
      <w:r w:rsidRPr="006D17BA">
        <w:rPr>
          <w:rFonts w:ascii="Times New Roman" w:hAnsi="Times New Roman"/>
          <w:b/>
          <w:color w:val="000000" w:themeColor="text1"/>
          <w:sz w:val="24"/>
          <w:szCs w:val="24"/>
          <w:lang w:val="sr-Latn-RS"/>
        </w:rPr>
        <w:t xml:space="preserve">1. </w:t>
      </w:r>
      <w:r w:rsidR="00CF79DE" w:rsidRPr="006D17BA">
        <w:rPr>
          <w:rFonts w:ascii="Times New Roman" w:hAnsi="Times New Roman"/>
          <w:b/>
          <w:color w:val="000000" w:themeColor="text1"/>
          <w:sz w:val="24"/>
          <w:szCs w:val="24"/>
          <w:lang w:val="sr-Cyrl-RS"/>
        </w:rPr>
        <w:t>КРЕДИТИ ЕВРОПСКЕ БАНКЕ ЗА ОБНОВУ И РАЗВОЈ (EBRD</w:t>
      </w:r>
      <w:r w:rsidR="00CF79DE" w:rsidRPr="006D17BA">
        <w:rPr>
          <w:rFonts w:ascii="Times New Roman" w:hAnsi="Times New Roman"/>
          <w:color w:val="000000" w:themeColor="text1"/>
          <w:sz w:val="24"/>
          <w:szCs w:val="24"/>
          <w:lang w:val="sr-Cyrl-RS"/>
        </w:rPr>
        <w:t>)</w:t>
      </w:r>
    </w:p>
    <w:p w:rsidR="0026154E" w:rsidRPr="006D17BA" w:rsidRDefault="0026154E" w:rsidP="004829CB">
      <w:pPr>
        <w:jc w:val="both"/>
        <w:rPr>
          <w:color w:val="000000" w:themeColor="text1"/>
          <w:lang w:val="sr-Cyrl-RS"/>
        </w:rPr>
      </w:pP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 EBRD - 38711 - Возна средства - вишеделне електромоторне гарнитуре - Железнице Србије АД. Стање дуга, на дан 31. децембар 202</w:t>
      </w:r>
      <w:r w:rsidRPr="006D17BA">
        <w:rPr>
          <w:color w:val="000000" w:themeColor="text1"/>
        </w:rPr>
        <w:t>4</w:t>
      </w:r>
      <w:r w:rsidRPr="006D17BA">
        <w:rPr>
          <w:color w:val="000000" w:themeColor="text1"/>
          <w:lang w:val="sr-Cyrl-RS"/>
        </w:rPr>
        <w:t xml:space="preserve">. године, износило је </w:t>
      </w:r>
      <w:r w:rsidRPr="006D17BA">
        <w:rPr>
          <w:color w:val="000000" w:themeColor="text1"/>
        </w:rPr>
        <w:t>0,00</w:t>
      </w:r>
      <w:r w:rsidRPr="006D17BA">
        <w:rPr>
          <w:color w:val="000000" w:themeColor="text1"/>
          <w:lang w:val="sr-Cyrl-RS"/>
        </w:rPr>
        <w:t xml:space="preserve"> евра</w:t>
      </w:r>
      <w:r w:rsidR="00B44377">
        <w:rPr>
          <w:color w:val="000000" w:themeColor="text1"/>
          <w:lang w:val="sr-Cyrl-RS"/>
        </w:rPr>
        <w:t xml:space="preserve"> (</w:t>
      </w:r>
      <w:r w:rsidR="00B062CC">
        <w:rPr>
          <w:color w:val="000000" w:themeColor="text1"/>
          <w:lang w:val="sr-Cyrl-RS"/>
        </w:rPr>
        <w:t xml:space="preserve">0,00 </w:t>
      </w:r>
      <w:r w:rsidR="00B44377">
        <w:rPr>
          <w:color w:val="000000" w:themeColor="text1"/>
          <w:lang w:val="sr-Cyrl-RS"/>
        </w:rPr>
        <w:t>динара)</w:t>
      </w:r>
      <w:r w:rsidRPr="006D17BA">
        <w:rPr>
          <w:color w:val="000000" w:themeColor="text1"/>
          <w:lang w:val="sr-Cyrl-RS"/>
        </w:rPr>
        <w:t>. У току 202</w:t>
      </w:r>
      <w:r w:rsidRPr="006D17BA">
        <w:rPr>
          <w:color w:val="000000" w:themeColor="text1"/>
        </w:rPr>
        <w:t>4</w:t>
      </w:r>
      <w:r w:rsidRPr="006D17BA">
        <w:rPr>
          <w:color w:val="000000" w:themeColor="text1"/>
          <w:lang w:val="sr-Cyrl-RS"/>
        </w:rPr>
        <w:t>. године, плаћено је на име главнице 5</w:t>
      </w:r>
      <w:r w:rsidRPr="006D17BA">
        <w:rPr>
          <w:color w:val="000000" w:themeColor="text1"/>
        </w:rPr>
        <w:t>.</w:t>
      </w:r>
      <w:r w:rsidRPr="006D17BA">
        <w:rPr>
          <w:color w:val="000000" w:themeColor="text1"/>
          <w:lang w:val="sr-Cyrl-RS"/>
        </w:rPr>
        <w:t>362</w:t>
      </w:r>
      <w:r w:rsidRPr="006D17BA">
        <w:rPr>
          <w:color w:val="000000" w:themeColor="text1"/>
        </w:rPr>
        <w:t>.</w:t>
      </w:r>
      <w:r w:rsidRPr="006D17BA">
        <w:rPr>
          <w:color w:val="000000" w:themeColor="text1"/>
          <w:lang w:val="sr-Cyrl-RS"/>
        </w:rPr>
        <w:t>334</w:t>
      </w:r>
      <w:r w:rsidRPr="006D17BA">
        <w:rPr>
          <w:color w:val="000000" w:themeColor="text1"/>
        </w:rPr>
        <w:t>,</w:t>
      </w:r>
      <w:r w:rsidRPr="006D17BA">
        <w:rPr>
          <w:color w:val="000000" w:themeColor="text1"/>
          <w:lang w:val="sr-Cyrl-RS"/>
        </w:rPr>
        <w:t>84 евра (630</w:t>
      </w:r>
      <w:r w:rsidRPr="006D17BA">
        <w:rPr>
          <w:color w:val="000000" w:themeColor="text1"/>
        </w:rPr>
        <w:t>.</w:t>
      </w:r>
      <w:r w:rsidRPr="006D17BA">
        <w:rPr>
          <w:color w:val="000000" w:themeColor="text1"/>
          <w:lang w:val="sr-Cyrl-RS"/>
        </w:rPr>
        <w:t>266</w:t>
      </w:r>
      <w:r w:rsidRPr="006D17BA">
        <w:rPr>
          <w:color w:val="000000" w:themeColor="text1"/>
        </w:rPr>
        <w:t>.</w:t>
      </w:r>
      <w:r w:rsidRPr="006D17BA">
        <w:rPr>
          <w:color w:val="000000" w:themeColor="text1"/>
          <w:lang w:val="sr-Cyrl-RS"/>
        </w:rPr>
        <w:t>315</w:t>
      </w:r>
      <w:r w:rsidRPr="006D17BA">
        <w:rPr>
          <w:color w:val="000000" w:themeColor="text1"/>
        </w:rPr>
        <w:t>,</w:t>
      </w:r>
      <w:r w:rsidRPr="006D17BA">
        <w:rPr>
          <w:color w:val="000000" w:themeColor="text1"/>
          <w:lang w:val="sr-Cyrl-RS"/>
        </w:rPr>
        <w:t>29 динара), а на име камате 133</w:t>
      </w:r>
      <w:r w:rsidRPr="006D17BA">
        <w:rPr>
          <w:color w:val="000000" w:themeColor="text1"/>
        </w:rPr>
        <w:t>.</w:t>
      </w:r>
      <w:r w:rsidRPr="006D17BA">
        <w:rPr>
          <w:color w:val="000000" w:themeColor="text1"/>
          <w:lang w:val="sr-Cyrl-RS"/>
        </w:rPr>
        <w:t>623</w:t>
      </w:r>
      <w:r w:rsidRPr="006D17BA">
        <w:rPr>
          <w:color w:val="000000" w:themeColor="text1"/>
        </w:rPr>
        <w:t>,</w:t>
      </w:r>
      <w:r w:rsidRPr="006D17BA">
        <w:rPr>
          <w:color w:val="000000" w:themeColor="text1"/>
          <w:lang w:val="sr-Cyrl-RS"/>
        </w:rPr>
        <w:t>13 евр</w:t>
      </w:r>
      <w:r w:rsidRPr="006D17BA">
        <w:rPr>
          <w:color w:val="000000" w:themeColor="text1"/>
        </w:rPr>
        <w:t>a</w:t>
      </w:r>
      <w:r w:rsidRPr="006D17BA">
        <w:rPr>
          <w:color w:val="000000" w:themeColor="text1"/>
          <w:lang w:val="sr-Cyrl-RS"/>
        </w:rPr>
        <w:t xml:space="preserve"> (15.705.501,48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2) EBRD - 48883 - Рехабилитација пруга дуж Коридора 10, укључујући набавку механизације - АД Инфраструктура Железнице Србије. Стање дуга, на дан 31. децембар 2024. године, износило је 1.790.039,10</w:t>
      </w:r>
      <w:r w:rsidRPr="006D17BA">
        <w:rPr>
          <w:color w:val="000000" w:themeColor="text1"/>
          <w:lang w:val="sr-Latn-RS"/>
        </w:rPr>
        <w:t xml:space="preserve"> </w:t>
      </w:r>
      <w:r w:rsidRPr="006D17BA">
        <w:rPr>
          <w:color w:val="000000" w:themeColor="text1"/>
          <w:lang w:val="sr-Cyrl-RS"/>
        </w:rPr>
        <w:t>евра (209.461.246,28</w:t>
      </w:r>
      <w:r w:rsidRPr="006D17BA">
        <w:rPr>
          <w:color w:val="000000" w:themeColor="text1"/>
          <w:lang w:val="sr-Latn-RS"/>
        </w:rPr>
        <w:t xml:space="preserve"> </w:t>
      </w:r>
      <w:r w:rsidRPr="006D17BA">
        <w:rPr>
          <w:color w:val="000000" w:themeColor="text1"/>
          <w:lang w:val="sr-Cyrl-RS"/>
        </w:rPr>
        <w:t>динара). У току 2024. године, плаћено је на име главнице 3.580.078,14</w:t>
      </w:r>
      <w:r w:rsidRPr="006D17BA">
        <w:rPr>
          <w:color w:val="000000" w:themeColor="text1"/>
          <w:lang w:val="sr-Latn-RS"/>
        </w:rPr>
        <w:t xml:space="preserve"> </w:t>
      </w:r>
      <w:r w:rsidRPr="006D17BA">
        <w:rPr>
          <w:color w:val="000000" w:themeColor="text1"/>
          <w:lang w:val="sr-Cyrl-RS"/>
        </w:rPr>
        <w:t>евра (420.327.487,21</w:t>
      </w:r>
      <w:r w:rsidRPr="006D17BA">
        <w:rPr>
          <w:color w:val="000000" w:themeColor="text1"/>
          <w:lang w:val="sr-Latn-RS"/>
        </w:rPr>
        <w:t xml:space="preserve"> </w:t>
      </w:r>
      <w:r w:rsidR="009844C3" w:rsidRPr="006D17BA">
        <w:rPr>
          <w:color w:val="000000" w:themeColor="text1"/>
          <w:lang w:val="sr-Cyrl-RS"/>
        </w:rPr>
        <w:t>динар</w:t>
      </w:r>
      <w:r w:rsidRPr="006D17BA">
        <w:rPr>
          <w:color w:val="000000" w:themeColor="text1"/>
          <w:lang w:val="sr-Cyrl-RS"/>
        </w:rPr>
        <w:t>), на име камате 225.753,07</w:t>
      </w:r>
      <w:r w:rsidRPr="006D17BA">
        <w:rPr>
          <w:color w:val="000000" w:themeColor="text1"/>
          <w:lang w:val="sr-Latn-RS"/>
        </w:rPr>
        <w:t xml:space="preserve"> </w:t>
      </w:r>
      <w:r w:rsidRPr="006D17BA">
        <w:rPr>
          <w:color w:val="000000" w:themeColor="text1"/>
          <w:lang w:val="sr-Cyrl-RS"/>
        </w:rPr>
        <w:t>евра (26.508.263,16</w:t>
      </w:r>
      <w:r w:rsidRPr="006D17BA">
        <w:rPr>
          <w:color w:val="000000" w:themeColor="text1"/>
          <w:lang w:val="sr-Latn-RS"/>
        </w:rPr>
        <w:t xml:space="preserve"> </w:t>
      </w:r>
      <w:r w:rsidRPr="006D17BA">
        <w:rPr>
          <w:color w:val="000000" w:themeColor="text1"/>
          <w:lang w:val="sr-Cyrl-RS"/>
        </w:rPr>
        <w:t>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Latn-RS"/>
        </w:rPr>
      </w:pPr>
      <w:r w:rsidRPr="006D17BA">
        <w:rPr>
          <w:color w:val="000000" w:themeColor="text1"/>
          <w:lang w:val="sr-Cyrl-RS"/>
        </w:rPr>
        <w:t>3) EBRD - 48406 - Набавка и модернизација електро гарнитура, АД Србија Карго. Стање дуга, на дан 31. децембар 2024. године, износило је 5.238.808,42</w:t>
      </w:r>
      <w:r w:rsidRPr="006D17BA">
        <w:rPr>
          <w:color w:val="000000" w:themeColor="text1"/>
          <w:lang w:val="sr-Latn-RS"/>
        </w:rPr>
        <w:t xml:space="preserve"> </w:t>
      </w:r>
      <w:r w:rsidRPr="006D17BA">
        <w:rPr>
          <w:color w:val="000000" w:themeColor="text1"/>
          <w:lang w:val="sr-Cyrl-RS"/>
        </w:rPr>
        <w:t xml:space="preserve">евра </w:t>
      </w:r>
      <w:r w:rsidRPr="006D17BA">
        <w:rPr>
          <w:color w:val="000000" w:themeColor="text1"/>
          <w:lang w:val="sr-Cyrl-RS"/>
        </w:rPr>
        <w:lastRenderedPageBreak/>
        <w:t>(613.018.643,39</w:t>
      </w:r>
      <w:r w:rsidRPr="006D17BA">
        <w:rPr>
          <w:color w:val="000000" w:themeColor="text1"/>
          <w:lang w:val="sr-Latn-RS"/>
        </w:rPr>
        <w:t xml:space="preserve"> </w:t>
      </w:r>
      <w:r w:rsidRPr="006D17BA">
        <w:rPr>
          <w:color w:val="000000" w:themeColor="text1"/>
          <w:lang w:val="sr-Cyrl-RS"/>
        </w:rPr>
        <w:t>динара). У току 2024. године, плаћено је на име главнице 10.477.616,82</w:t>
      </w:r>
      <w:r w:rsidRPr="006D17BA">
        <w:rPr>
          <w:color w:val="000000" w:themeColor="text1"/>
          <w:lang w:val="sr-Latn-RS"/>
        </w:rPr>
        <w:t xml:space="preserve"> </w:t>
      </w:r>
      <w:r w:rsidRPr="006D17BA">
        <w:rPr>
          <w:color w:val="000000" w:themeColor="text1"/>
          <w:lang w:val="sr-Cyrl-RS"/>
        </w:rPr>
        <w:t>евра (1.230.149.225,15</w:t>
      </w:r>
      <w:r w:rsidRPr="006D17BA">
        <w:rPr>
          <w:color w:val="000000" w:themeColor="text1"/>
          <w:lang w:val="sr-Latn-RS"/>
        </w:rPr>
        <w:t xml:space="preserve"> </w:t>
      </w:r>
      <w:r w:rsidRPr="006D17BA">
        <w:rPr>
          <w:color w:val="000000" w:themeColor="text1"/>
          <w:lang w:val="sr-Cyrl-RS"/>
        </w:rPr>
        <w:t>динара), на име камате 660.699,01</w:t>
      </w:r>
      <w:r w:rsidRPr="006D17BA">
        <w:rPr>
          <w:color w:val="000000" w:themeColor="text1"/>
          <w:lang w:val="sr-Latn-RS"/>
        </w:rPr>
        <w:t xml:space="preserve"> </w:t>
      </w:r>
      <w:r w:rsidR="00E04019" w:rsidRPr="006D17BA">
        <w:rPr>
          <w:color w:val="000000" w:themeColor="text1"/>
          <w:lang w:val="sr-Cyrl-RS"/>
        </w:rPr>
        <w:t>евро</w:t>
      </w:r>
      <w:r w:rsidRPr="006D17BA">
        <w:rPr>
          <w:color w:val="000000" w:themeColor="text1"/>
          <w:lang w:val="sr-Cyrl-RS"/>
        </w:rPr>
        <w:t xml:space="preserve"> (77.580.266,04</w:t>
      </w:r>
      <w:r w:rsidRPr="006D17BA">
        <w:rPr>
          <w:color w:val="000000" w:themeColor="text1"/>
          <w:lang w:val="sr-Latn-RS"/>
        </w:rPr>
        <w:t xml:space="preserve"> </w:t>
      </w:r>
      <w:r w:rsidRPr="006D17BA">
        <w:rPr>
          <w:color w:val="000000" w:themeColor="text1"/>
          <w:lang w:val="sr-Cyrl-RS"/>
        </w:rPr>
        <w:t>динара)</w:t>
      </w:r>
      <w:r w:rsidRPr="006D17BA">
        <w:rPr>
          <w:color w:val="000000" w:themeColor="text1"/>
          <w:lang w:val="sr-Latn-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4) EBRD - 48409 - Пројекат рехабилитације и модернизација мреже пруга на Коридору X - АД Инфраструктура Железнице Србије. Стање дуга, на дан 31. децембар 2024. године, износило је 30.104.662,24</w:t>
      </w:r>
      <w:r w:rsidRPr="006D17BA">
        <w:rPr>
          <w:color w:val="000000" w:themeColor="text1"/>
          <w:lang w:val="sr-Latn-RS"/>
        </w:rPr>
        <w:t xml:space="preserve"> </w:t>
      </w:r>
      <w:r w:rsidR="00AE386B">
        <w:rPr>
          <w:color w:val="000000" w:themeColor="text1"/>
          <w:lang w:val="sr-Cyrl-RS"/>
        </w:rPr>
        <w:t>евра (3.5</w:t>
      </w:r>
      <w:r w:rsidRPr="006D17BA">
        <w:rPr>
          <w:color w:val="000000" w:themeColor="text1"/>
          <w:lang w:val="sr-Cyrl-RS"/>
        </w:rPr>
        <w:t>22.694.041,55</w:t>
      </w:r>
      <w:r w:rsidRPr="006D17BA">
        <w:rPr>
          <w:color w:val="000000" w:themeColor="text1"/>
          <w:lang w:val="sr-Latn-RS"/>
        </w:rPr>
        <w:t xml:space="preserve"> </w:t>
      </w:r>
      <w:r w:rsidRPr="006D17BA">
        <w:rPr>
          <w:color w:val="000000" w:themeColor="text1"/>
          <w:lang w:val="sr-Cyrl-RS"/>
        </w:rPr>
        <w:t>динара). У току године укупно је повучено 2.489.266,68</w:t>
      </w:r>
      <w:r w:rsidRPr="006D17BA">
        <w:rPr>
          <w:color w:val="000000" w:themeColor="text1"/>
          <w:lang w:val="sr-Latn-RS"/>
        </w:rPr>
        <w:t xml:space="preserve"> </w:t>
      </w:r>
      <w:r w:rsidRPr="006D17BA">
        <w:rPr>
          <w:color w:val="000000" w:themeColor="text1"/>
          <w:lang w:val="sr-Cyrl-RS"/>
        </w:rPr>
        <w:t>еврa (291.298.629,16</w:t>
      </w:r>
      <w:r w:rsidRPr="006D17BA">
        <w:rPr>
          <w:color w:val="000000" w:themeColor="text1"/>
          <w:lang w:val="sr-Latn-RS"/>
        </w:rPr>
        <w:t xml:space="preserve"> </w:t>
      </w:r>
      <w:r w:rsidRPr="006D17BA">
        <w:rPr>
          <w:color w:val="000000" w:themeColor="text1"/>
          <w:lang w:val="sr-Cyrl-RS"/>
        </w:rPr>
        <w:t>динар</w:t>
      </w:r>
      <w:r w:rsidR="00B51EC5" w:rsidRPr="006D17BA">
        <w:rPr>
          <w:color w:val="000000" w:themeColor="text1"/>
          <w:lang w:val="sr-Cyrl-RS"/>
        </w:rPr>
        <w:t>а</w:t>
      </w:r>
      <w:r w:rsidRPr="006D17BA">
        <w:rPr>
          <w:color w:val="000000" w:themeColor="text1"/>
          <w:lang w:val="sr-Cyrl-RS"/>
        </w:rPr>
        <w:t>). У току 2024. године, плаћено је на име главнице 13.968.599,23</w:t>
      </w:r>
      <w:r w:rsidRPr="006D17BA">
        <w:rPr>
          <w:color w:val="000000" w:themeColor="text1"/>
          <w:lang w:val="sr-Latn-RS"/>
        </w:rPr>
        <w:t xml:space="preserve"> </w:t>
      </w:r>
      <w:r w:rsidRPr="006D17BA">
        <w:rPr>
          <w:color w:val="000000" w:themeColor="text1"/>
          <w:lang w:val="sr-Cyrl-RS"/>
        </w:rPr>
        <w:t>евра (1.640.494.494,33</w:t>
      </w:r>
      <w:r w:rsidRPr="006D17BA">
        <w:rPr>
          <w:color w:val="000000" w:themeColor="text1"/>
          <w:lang w:val="sr-Latn-RS"/>
        </w:rPr>
        <w:t xml:space="preserve"> </w:t>
      </w:r>
      <w:r w:rsidRPr="006D17BA">
        <w:rPr>
          <w:color w:val="000000" w:themeColor="text1"/>
          <w:lang w:val="sr-Cyrl-RS"/>
        </w:rPr>
        <w:t>динара), на име камате 1.893.663,64 евра (222.407.438,32</w:t>
      </w:r>
      <w:r w:rsidRPr="006D17BA">
        <w:rPr>
          <w:color w:val="000000" w:themeColor="text1"/>
          <w:lang w:val="sr-Latn-RS"/>
        </w:rPr>
        <w:t xml:space="preserve"> </w:t>
      </w:r>
      <w:r w:rsidRPr="006D17BA">
        <w:rPr>
          <w:color w:val="000000" w:themeColor="text1"/>
          <w:lang w:val="sr-Cyrl-RS"/>
        </w:rPr>
        <w:t>динара), а на име провизије на неповучена средства плаћено је 33.585,13</w:t>
      </w:r>
      <w:r w:rsidRPr="006D17BA">
        <w:rPr>
          <w:color w:val="000000" w:themeColor="text1"/>
          <w:lang w:val="sr-Latn-RS"/>
        </w:rPr>
        <w:t xml:space="preserve"> </w:t>
      </w:r>
      <w:r w:rsidRPr="006D17BA">
        <w:rPr>
          <w:color w:val="000000" w:themeColor="text1"/>
          <w:lang w:val="sr-Cyrl-RS"/>
        </w:rPr>
        <w:t>евра (3.944.515,85</w:t>
      </w:r>
      <w:r w:rsidRPr="006D17BA">
        <w:rPr>
          <w:color w:val="000000" w:themeColor="text1"/>
          <w:lang w:val="sr-Latn-RS"/>
        </w:rPr>
        <w:t xml:space="preserve"> </w:t>
      </w:r>
      <w:r w:rsidRPr="006D17BA">
        <w:rPr>
          <w:color w:val="000000" w:themeColor="text1"/>
          <w:lang w:val="sr-Cyrl-RS"/>
        </w:rPr>
        <w:t>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5) EBRD - 48410 - Ремонт и модернизација пет електромоторних гарнитура, АД Србијавоз. Стање дуга, на дан 31. децембар 2024. године, износило је 880.844,84</w:t>
      </w:r>
      <w:r w:rsidRPr="006D17BA">
        <w:rPr>
          <w:color w:val="000000" w:themeColor="text1"/>
          <w:lang w:val="sr-Latn-RS"/>
        </w:rPr>
        <w:t xml:space="preserve"> </w:t>
      </w:r>
      <w:r w:rsidRPr="006D17BA">
        <w:rPr>
          <w:color w:val="000000" w:themeColor="text1"/>
          <w:lang w:val="sr-Cyrl-RS"/>
        </w:rPr>
        <w:t>евра (103.071.970,87</w:t>
      </w:r>
      <w:r w:rsidRPr="006D17BA">
        <w:rPr>
          <w:color w:val="000000" w:themeColor="text1"/>
          <w:lang w:val="sr-Latn-RS"/>
        </w:rPr>
        <w:t xml:space="preserve"> </w:t>
      </w:r>
      <w:r w:rsidRPr="006D17BA">
        <w:rPr>
          <w:color w:val="000000" w:themeColor="text1"/>
          <w:lang w:val="sr-Cyrl-RS"/>
        </w:rPr>
        <w:t>динара). У току 2024. године, плаћено је на име главнице 440.422,42 евра (51.724.133,89</w:t>
      </w:r>
      <w:r w:rsidRPr="006D17BA">
        <w:rPr>
          <w:color w:val="000000" w:themeColor="text1"/>
          <w:lang w:val="sr-Latn-RS"/>
        </w:rPr>
        <w:t xml:space="preserve"> </w:t>
      </w:r>
      <w:r w:rsidRPr="006D17BA">
        <w:rPr>
          <w:color w:val="000000" w:themeColor="text1"/>
          <w:lang w:val="sr-Cyrl-RS"/>
        </w:rPr>
        <w:t>динара), на име камате 60.802,25</w:t>
      </w:r>
      <w:r w:rsidRPr="006D17BA">
        <w:rPr>
          <w:color w:val="000000" w:themeColor="text1"/>
          <w:lang w:val="sr-Latn-RS"/>
        </w:rPr>
        <w:t xml:space="preserve"> </w:t>
      </w:r>
      <w:r w:rsidR="004C7700">
        <w:rPr>
          <w:color w:val="000000" w:themeColor="text1"/>
          <w:lang w:val="sr-Cyrl-RS"/>
        </w:rPr>
        <w:t>евра</w:t>
      </w:r>
      <w:r w:rsidRPr="006D17BA">
        <w:rPr>
          <w:color w:val="000000" w:themeColor="text1"/>
          <w:lang w:val="sr-Cyrl-RS"/>
        </w:rPr>
        <w:t xml:space="preserve"> (7.141.168,50</w:t>
      </w:r>
      <w:r w:rsidRPr="006D17BA">
        <w:rPr>
          <w:color w:val="000000" w:themeColor="text1"/>
          <w:lang w:val="sr-Latn-RS"/>
        </w:rPr>
        <w:t xml:space="preserve"> </w:t>
      </w:r>
      <w:r w:rsidRPr="006D17BA">
        <w:rPr>
          <w:color w:val="000000" w:themeColor="text1"/>
          <w:lang w:val="sr-Cyrl-RS"/>
        </w:rPr>
        <w:t>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6) EBRD - 43472 - Град Суботица - Пројекат унапређења водних система у Суботици. Стање дуга, на дан 31. децембар 2024. године, износило је 0,00</w:t>
      </w:r>
      <w:r w:rsidRPr="006D17BA">
        <w:rPr>
          <w:color w:val="000000" w:themeColor="text1"/>
          <w:lang w:val="sr-Latn-RS"/>
        </w:rPr>
        <w:t xml:space="preserve"> </w:t>
      </w:r>
      <w:r w:rsidRPr="006D17BA">
        <w:rPr>
          <w:color w:val="000000" w:themeColor="text1"/>
          <w:lang w:val="sr-Cyrl-RS"/>
        </w:rPr>
        <w:t>еврa</w:t>
      </w:r>
      <w:r w:rsidR="005515AD">
        <w:rPr>
          <w:color w:val="000000" w:themeColor="text1"/>
          <w:lang w:val="sr-Cyrl-RS"/>
        </w:rPr>
        <w:t xml:space="preserve"> (0,00 динара)</w:t>
      </w:r>
      <w:r w:rsidRPr="006D17BA">
        <w:rPr>
          <w:color w:val="000000" w:themeColor="text1"/>
          <w:lang w:val="sr-Cyrl-RS"/>
        </w:rPr>
        <w:t>. У 2024. години по основу главнице плаћено је 1.685.385,37 евра (198.243.454,15</w:t>
      </w:r>
      <w:r w:rsidRPr="006D17BA">
        <w:rPr>
          <w:color w:val="000000" w:themeColor="text1"/>
          <w:lang w:val="sr-Latn-RS"/>
        </w:rPr>
        <w:t xml:space="preserve"> </w:t>
      </w:r>
      <w:r w:rsidRPr="006D17BA">
        <w:rPr>
          <w:color w:val="000000" w:themeColor="text1"/>
          <w:lang w:val="sr-Cyrl-RS"/>
        </w:rPr>
        <w:t>динара), на име камате плаћено је 64.165,30</w:t>
      </w:r>
      <w:r w:rsidRPr="006D17BA">
        <w:rPr>
          <w:color w:val="000000" w:themeColor="text1"/>
          <w:lang w:val="sr-Latn-RS"/>
        </w:rPr>
        <w:t xml:space="preserve"> </w:t>
      </w:r>
      <w:r w:rsidRPr="006D17BA">
        <w:rPr>
          <w:color w:val="000000" w:themeColor="text1"/>
          <w:lang w:val="sr-Cyrl-RS"/>
        </w:rPr>
        <w:t>евра (7.550.233,52</w:t>
      </w:r>
      <w:r w:rsidRPr="006D17BA">
        <w:rPr>
          <w:color w:val="000000" w:themeColor="text1"/>
          <w:lang w:val="sr-Latn-RS"/>
        </w:rPr>
        <w:t xml:space="preserve"> </w:t>
      </w:r>
      <w:r w:rsidRPr="006D17BA">
        <w:rPr>
          <w:color w:val="000000" w:themeColor="text1"/>
          <w:lang w:val="sr-Cyrl-RS"/>
        </w:rPr>
        <w:t xml:space="preserve">динара). </w:t>
      </w:r>
      <w:r w:rsidR="004F67D4" w:rsidRPr="006D17BA">
        <w:rPr>
          <w:color w:val="000000" w:themeColor="text1"/>
          <w:lang w:val="sr-Cyrl-RS"/>
        </w:rPr>
        <w:t>Плаћена је и затезна камата</w:t>
      </w:r>
      <w:r w:rsidRPr="006D17BA">
        <w:rPr>
          <w:color w:val="000000" w:themeColor="text1"/>
          <w:lang w:val="sr-Cyrl-RS"/>
        </w:rPr>
        <w:t xml:space="preserve"> у износу </w:t>
      </w:r>
      <w:r w:rsidR="004F67D4" w:rsidRPr="006D17BA">
        <w:rPr>
          <w:color w:val="000000" w:themeColor="text1"/>
          <w:lang w:val="sr-Cyrl-RS"/>
        </w:rPr>
        <w:t xml:space="preserve">од </w:t>
      </w:r>
      <w:r w:rsidRPr="006D17BA">
        <w:rPr>
          <w:color w:val="000000" w:themeColor="text1"/>
          <w:lang w:val="sr-Cyrl-RS"/>
        </w:rPr>
        <w:t>1.118,72 евра (131.785,22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7) EBRD - 46114 - ЈП Емисиона техника и везе - Прелазак са аналогног на дигитални сигнал. Стање дуга, на дан 31. децембар 2024. године, износило је 0,00</w:t>
      </w:r>
      <w:r w:rsidRPr="006D17BA">
        <w:rPr>
          <w:color w:val="000000" w:themeColor="text1"/>
          <w:lang w:val="sr-Latn-RS"/>
        </w:rPr>
        <w:t xml:space="preserve"> </w:t>
      </w:r>
      <w:r w:rsidRPr="006D17BA">
        <w:rPr>
          <w:color w:val="000000" w:themeColor="text1"/>
          <w:lang w:val="sr-Cyrl-RS"/>
        </w:rPr>
        <w:t>евра</w:t>
      </w:r>
      <w:r w:rsidR="00EE3ECF">
        <w:rPr>
          <w:color w:val="000000" w:themeColor="text1"/>
          <w:lang w:val="sr-Cyrl-RS"/>
        </w:rPr>
        <w:t xml:space="preserve"> (0,00 динара)</w:t>
      </w:r>
      <w:r w:rsidRPr="006D17BA">
        <w:rPr>
          <w:color w:val="000000" w:themeColor="text1"/>
          <w:lang w:val="sr-Cyrl-RS"/>
        </w:rPr>
        <w:t xml:space="preserve">. У 2024. години по основу главнице плаћено </w:t>
      </w:r>
      <w:r w:rsidR="00C70987">
        <w:rPr>
          <w:color w:val="000000" w:themeColor="text1"/>
          <w:lang w:val="sr-Cyrl-RS"/>
        </w:rPr>
        <w:t xml:space="preserve">је </w:t>
      </w:r>
      <w:r w:rsidRPr="006D17BA">
        <w:rPr>
          <w:color w:val="000000" w:themeColor="text1"/>
          <w:lang w:val="sr-Cyrl-RS"/>
        </w:rPr>
        <w:t>1.115.190,99 евра (130.570.910,35</w:t>
      </w:r>
      <w:r w:rsidRPr="006D17BA">
        <w:rPr>
          <w:color w:val="000000" w:themeColor="text1"/>
          <w:lang w:val="sr-Latn-RS"/>
        </w:rPr>
        <w:t xml:space="preserve"> </w:t>
      </w:r>
      <w:r w:rsidRPr="006D17BA">
        <w:rPr>
          <w:color w:val="000000" w:themeColor="text1"/>
          <w:lang w:val="sr-Cyrl-RS"/>
        </w:rPr>
        <w:t>динара), на име камате плаћено је 28.367,11</w:t>
      </w:r>
      <w:r w:rsidRPr="006D17BA">
        <w:rPr>
          <w:color w:val="000000" w:themeColor="text1"/>
          <w:lang w:val="sr-Latn-RS"/>
        </w:rPr>
        <w:t xml:space="preserve"> </w:t>
      </w:r>
      <w:r w:rsidRPr="006D17BA">
        <w:rPr>
          <w:color w:val="000000" w:themeColor="text1"/>
          <w:lang w:val="sr-Cyrl-RS"/>
        </w:rPr>
        <w:t>евра (3.321.331,87</w:t>
      </w:r>
      <w:r w:rsidRPr="006D17BA">
        <w:rPr>
          <w:color w:val="000000" w:themeColor="text1"/>
          <w:lang w:val="sr-Latn-RS"/>
        </w:rPr>
        <w:t xml:space="preserve"> </w:t>
      </w:r>
      <w:r w:rsidRPr="006D17BA">
        <w:rPr>
          <w:color w:val="000000" w:themeColor="text1"/>
          <w:lang w:val="sr-Cyrl-RS"/>
        </w:rPr>
        <w:t>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8) EBRD - 47318 - Пројекат реструктурирања ЕПС-а - АД Електропривреда Србије. Стање дуга, на дан 31. децембар 2024. године, износило је 81.481.481,44</w:t>
      </w:r>
      <w:r w:rsidRPr="006D17BA">
        <w:rPr>
          <w:color w:val="000000" w:themeColor="text1"/>
          <w:lang w:val="sr-Latn-RS"/>
        </w:rPr>
        <w:t xml:space="preserve"> </w:t>
      </w:r>
      <w:r w:rsidRPr="006D17BA">
        <w:rPr>
          <w:color w:val="000000" w:themeColor="text1"/>
          <w:lang w:val="sr-Cyrl-RS"/>
        </w:rPr>
        <w:t>евра (9.534.547.402,55</w:t>
      </w:r>
      <w:r w:rsidRPr="006D17BA">
        <w:rPr>
          <w:color w:val="000000" w:themeColor="text1"/>
          <w:lang w:val="sr-Latn-RS"/>
        </w:rPr>
        <w:t xml:space="preserve"> </w:t>
      </w:r>
      <w:r w:rsidRPr="006D17BA">
        <w:rPr>
          <w:color w:val="000000" w:themeColor="text1"/>
          <w:lang w:val="sr-Cyrl-RS"/>
        </w:rPr>
        <w:t>динара). У току 2024. године плаћено је на име главнице 14.814.814,82 евра (1.733.508.889,50</w:t>
      </w:r>
      <w:r w:rsidRPr="006D17BA">
        <w:rPr>
          <w:color w:val="000000" w:themeColor="text1"/>
          <w:lang w:val="sr-Latn-RS"/>
        </w:rPr>
        <w:t xml:space="preserve"> </w:t>
      </w:r>
      <w:r w:rsidRPr="006D17BA">
        <w:rPr>
          <w:color w:val="000000" w:themeColor="text1"/>
          <w:lang w:val="sr-Cyrl-RS"/>
        </w:rPr>
        <w:t>динара), на име камате плаћено је 4.578.484,98</w:t>
      </w:r>
      <w:r w:rsidRPr="006D17BA">
        <w:rPr>
          <w:color w:val="000000" w:themeColor="text1"/>
          <w:lang w:val="sr-Latn-RS"/>
        </w:rPr>
        <w:t xml:space="preserve"> </w:t>
      </w:r>
      <w:r w:rsidRPr="006D17BA">
        <w:rPr>
          <w:color w:val="000000" w:themeColor="text1"/>
          <w:lang w:val="sr-Cyrl-RS"/>
        </w:rPr>
        <w:t>евра (535.754.815,62</w:t>
      </w:r>
      <w:r w:rsidRPr="006D17BA">
        <w:rPr>
          <w:color w:val="000000" w:themeColor="text1"/>
          <w:lang w:val="sr-Latn-RS"/>
        </w:rPr>
        <w:t xml:space="preserve"> </w:t>
      </w:r>
      <w:r w:rsidRPr="006D17BA">
        <w:rPr>
          <w:color w:val="000000" w:themeColor="text1"/>
          <w:lang w:val="sr-Cyrl-RS"/>
        </w:rPr>
        <w:t>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9) EBRD - 48405 - Пројекат техничко-путничке станице (ТПС) Земун - фаза 1, АД Србијавоз. Стање дуга на дан 31. децембар 2024. године износило је 20.174.117,43</w:t>
      </w:r>
      <w:r w:rsidRPr="006D17BA">
        <w:rPr>
          <w:color w:val="000000" w:themeColor="text1"/>
          <w:lang w:val="sr-Latn-RS"/>
        </w:rPr>
        <w:t xml:space="preserve"> </w:t>
      </w:r>
      <w:r w:rsidRPr="006D17BA">
        <w:rPr>
          <w:color w:val="000000" w:themeColor="text1"/>
          <w:lang w:val="sr-Cyrl-RS"/>
        </w:rPr>
        <w:t>евра (2.360.672.333,66</w:t>
      </w:r>
      <w:r w:rsidRPr="006D17BA">
        <w:rPr>
          <w:color w:val="000000" w:themeColor="text1"/>
          <w:lang w:val="sr-Latn-RS"/>
        </w:rPr>
        <w:t xml:space="preserve"> </w:t>
      </w:r>
      <w:r w:rsidRPr="006D17BA">
        <w:rPr>
          <w:color w:val="000000" w:themeColor="text1"/>
          <w:lang w:val="sr-Cyrl-RS"/>
        </w:rPr>
        <w:t>динара). У 2024. години, плаћено је на основу главнице 2.521.764,68</w:t>
      </w:r>
      <w:r w:rsidRPr="006D17BA">
        <w:rPr>
          <w:color w:val="000000" w:themeColor="text1"/>
          <w:lang w:val="sr-Latn-RS"/>
        </w:rPr>
        <w:t xml:space="preserve"> </w:t>
      </w:r>
      <w:r w:rsidRPr="006D17BA">
        <w:rPr>
          <w:color w:val="000000" w:themeColor="text1"/>
          <w:lang w:val="sr-Cyrl-RS"/>
        </w:rPr>
        <w:t>евра (296.055.929,96</w:t>
      </w:r>
      <w:r w:rsidRPr="006D17BA">
        <w:rPr>
          <w:color w:val="000000" w:themeColor="text1"/>
          <w:lang w:val="sr-Latn-RS"/>
        </w:rPr>
        <w:t xml:space="preserve"> </w:t>
      </w:r>
      <w:r w:rsidRPr="006D17BA">
        <w:rPr>
          <w:color w:val="000000" w:themeColor="text1"/>
          <w:lang w:val="sr-Cyrl-RS"/>
        </w:rPr>
        <w:t>динара), на име камате 1.109.326,38</w:t>
      </w:r>
      <w:r w:rsidRPr="006D17BA">
        <w:rPr>
          <w:color w:val="000000" w:themeColor="text1"/>
          <w:lang w:val="sr-Latn-RS"/>
        </w:rPr>
        <w:t xml:space="preserve"> </w:t>
      </w:r>
      <w:r w:rsidRPr="006D17BA">
        <w:rPr>
          <w:color w:val="000000" w:themeColor="text1"/>
          <w:lang w:val="sr-Cyrl-RS"/>
        </w:rPr>
        <w:t>евра (130.239.326,64</w:t>
      </w:r>
      <w:r w:rsidRPr="006D17BA">
        <w:rPr>
          <w:color w:val="000000" w:themeColor="text1"/>
          <w:lang w:val="sr-Latn-RS"/>
        </w:rPr>
        <w:t xml:space="preserve"> </w:t>
      </w:r>
      <w:r w:rsidRPr="006D17BA">
        <w:rPr>
          <w:color w:val="000000" w:themeColor="text1"/>
          <w:lang w:val="sr-Cyrl-RS"/>
        </w:rPr>
        <w:t xml:space="preserve">динара). </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10) EBRD - 50043 - Пројекат техничко-путничке станице (ТПС) Земун - фаза 2, АД Србијавоз. Стање дуга на дан 31. децембар 2024. године, износило је 17.709.392,85</w:t>
      </w:r>
      <w:r w:rsidRPr="006D17BA">
        <w:rPr>
          <w:color w:val="000000" w:themeColor="text1"/>
          <w:lang w:val="sr-Latn-RS"/>
        </w:rPr>
        <w:t xml:space="preserve"> </w:t>
      </w:r>
      <w:r w:rsidRPr="006D17BA">
        <w:rPr>
          <w:color w:val="000000" w:themeColor="text1"/>
          <w:lang w:val="sr-Cyrl-RS"/>
        </w:rPr>
        <w:t>евра (2.072.262.833,40</w:t>
      </w:r>
      <w:r w:rsidRPr="006D17BA">
        <w:rPr>
          <w:color w:val="000000" w:themeColor="text1"/>
          <w:lang w:val="sr-Latn-RS"/>
        </w:rPr>
        <w:t xml:space="preserve"> </w:t>
      </w:r>
      <w:r w:rsidRPr="006D17BA">
        <w:rPr>
          <w:color w:val="000000" w:themeColor="text1"/>
          <w:lang w:val="sr-Cyrl-RS"/>
        </w:rPr>
        <w:t>динара). У току 2024. године укупно је повучено 1.941.798,56</w:t>
      </w:r>
      <w:r w:rsidRPr="006D17BA">
        <w:rPr>
          <w:color w:val="000000" w:themeColor="text1"/>
          <w:lang w:val="sr-Latn-RS"/>
        </w:rPr>
        <w:t xml:space="preserve"> </w:t>
      </w:r>
      <w:r w:rsidRPr="006D17BA">
        <w:rPr>
          <w:color w:val="000000" w:themeColor="text1"/>
          <w:lang w:val="sr-Cyrl-RS"/>
        </w:rPr>
        <w:t>евра (227.559.219,09</w:t>
      </w:r>
      <w:r w:rsidRPr="006D17BA">
        <w:rPr>
          <w:color w:val="000000" w:themeColor="text1"/>
          <w:lang w:val="sr-Latn-RS"/>
        </w:rPr>
        <w:t xml:space="preserve"> </w:t>
      </w:r>
      <w:r w:rsidRPr="006D17BA">
        <w:rPr>
          <w:color w:val="000000" w:themeColor="text1"/>
          <w:lang w:val="sr-Cyrl-RS"/>
        </w:rPr>
        <w:t>динара). У току године, плаћено је на основу</w:t>
      </w:r>
      <w:r w:rsidRPr="006D17BA">
        <w:rPr>
          <w:color w:val="000000" w:themeColor="text1"/>
          <w:lang w:val="sr-Latn-RS"/>
        </w:rPr>
        <w:t xml:space="preserve"> </w:t>
      </w:r>
      <w:r w:rsidRPr="006D17BA">
        <w:rPr>
          <w:color w:val="000000" w:themeColor="text1"/>
          <w:lang w:val="sr-Cyrl-RS"/>
        </w:rPr>
        <w:t>главнице 1.967.710,32 евра (231.009.781,88 динара), на име камате плаћено је 934.536,21</w:t>
      </w:r>
      <w:r w:rsidRPr="006D17BA">
        <w:rPr>
          <w:color w:val="000000" w:themeColor="text1"/>
          <w:lang w:val="sr-Latn-RS"/>
        </w:rPr>
        <w:t xml:space="preserve"> </w:t>
      </w:r>
      <w:r w:rsidR="0092250F" w:rsidRPr="006D17BA">
        <w:rPr>
          <w:color w:val="000000" w:themeColor="text1"/>
          <w:lang w:val="sr-Cyrl-RS"/>
        </w:rPr>
        <w:t>евро</w:t>
      </w:r>
      <w:r w:rsidRPr="006D17BA">
        <w:rPr>
          <w:color w:val="000000" w:themeColor="text1"/>
          <w:lang w:val="sr-Cyrl-RS"/>
        </w:rPr>
        <w:t xml:space="preserve"> (109.716.057,73</w:t>
      </w:r>
      <w:r w:rsidRPr="006D17BA">
        <w:rPr>
          <w:color w:val="000000" w:themeColor="text1"/>
          <w:lang w:val="sr-Latn-RS"/>
        </w:rPr>
        <w:t xml:space="preserve"> </w:t>
      </w:r>
      <w:r w:rsidRPr="006D17BA">
        <w:rPr>
          <w:color w:val="000000" w:themeColor="text1"/>
          <w:lang w:val="sr-Cyrl-RS"/>
        </w:rPr>
        <w:t>динара), док је на име провизије на неповучена средства плаћено 2.834,55</w:t>
      </w:r>
      <w:r w:rsidRPr="006D17BA">
        <w:rPr>
          <w:color w:val="000000" w:themeColor="text1"/>
          <w:lang w:val="sr-Latn-RS"/>
        </w:rPr>
        <w:t xml:space="preserve"> </w:t>
      </w:r>
      <w:r w:rsidRPr="006D17BA">
        <w:rPr>
          <w:color w:val="000000" w:themeColor="text1"/>
          <w:lang w:val="sr-Cyrl-RS"/>
        </w:rPr>
        <w:t>евра (332.977,71</w:t>
      </w:r>
      <w:r w:rsidRPr="006D17BA">
        <w:rPr>
          <w:color w:val="000000" w:themeColor="text1"/>
          <w:lang w:val="sr-Latn-RS"/>
        </w:rPr>
        <w:t xml:space="preserve"> </w:t>
      </w:r>
      <w:r w:rsidR="0092250F" w:rsidRPr="006D17BA">
        <w:rPr>
          <w:color w:val="000000" w:themeColor="text1"/>
          <w:lang w:val="sr-Cyrl-RS"/>
        </w:rPr>
        <w:t>динар</w:t>
      </w:r>
      <w:r w:rsidRPr="006D17BA">
        <w:rPr>
          <w:color w:val="000000" w:themeColor="text1"/>
          <w:lang w:val="sr-Cyrl-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11) EBRD - 50823 - Набавка возних средстава, АД Србијавоз. Стање дуга на дан 31. децембар 2024. године, износило је 87.594.927,62 евра (10.249.911.695,96 динара). Повучено је 39.443.107,18 евра (4.615.546.234,18 динара). У току 2024. године, плаћено је на о</w:t>
      </w:r>
      <w:r w:rsidR="00A150D5" w:rsidRPr="006D17BA">
        <w:rPr>
          <w:color w:val="000000" w:themeColor="text1"/>
          <w:lang w:val="sr-Cyrl-RS"/>
        </w:rPr>
        <w:t>снову главнице 6.409.997,71 евро</w:t>
      </w:r>
      <w:r w:rsidRPr="006D17BA">
        <w:rPr>
          <w:color w:val="000000" w:themeColor="text1"/>
          <w:lang w:val="sr-Cyrl-RS"/>
        </w:rPr>
        <w:t xml:space="preserve"> (752.449.728,86 динара), по основу камате плаћено је 2.861.370,74 евра (335.921.813,19 динара) док је на име провизије на неповучена средства плаћено 197.247,79 евра (23.158.318,44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lastRenderedPageBreak/>
        <w:t xml:space="preserve">12) EBRD - 51299 - Паметна бројила - Електродистрибуција Србије д.о.о. Стање дуга на дан 31. децембар 2024. године, износило је 5.817.665,22 евра (680.753.513,95 динара). Повучено је 5.119.915,22 евра (599.423.528,79 динара). У току 2024. године, плаћено је </w:t>
      </w:r>
      <w:r w:rsidR="00DA4BB4" w:rsidRPr="006D17BA">
        <w:rPr>
          <w:color w:val="000000" w:themeColor="text1"/>
          <w:lang w:val="sr-Cyrl-RS"/>
        </w:rPr>
        <w:t>на основу камате 127.050,91 евро</w:t>
      </w:r>
      <w:r w:rsidRPr="006D17BA">
        <w:rPr>
          <w:color w:val="000000" w:themeColor="text1"/>
          <w:lang w:val="sr-Cyrl-RS"/>
        </w:rPr>
        <w:t xml:space="preserve"> (14.917.821,79 динара) док је на име провизије на неповучена средства плаћено 190.692,09 евра (22.395.300,46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 xml:space="preserve">13) EBRD - 53274 -  АД Србија Карго - Обнова теретног возног парка Србије. Стање дуга на дан 31. децембар 2024. године, износило је 430.000,00 евра (50.316.407,00 динара). Плаћено је на основу камате 21.892,74 евра (2.571.046,02 динара), по основу провизије на неповучена средства плаћено је 216.988,75 евра (25.482.371,73 динара). </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14) EBRD - 54039 - АД Електропривреда Србије - Зајам за ликвидност ЕПС-а. Стање дуга на дан 31. децембар 2024. године, износило је 262.500.000,00 евра (30.716.411.250,00 динара). У току 2024. године повучено је 99.000.000,00 евра (11.597.897.900,00 динара), по основу главнице плаћено је 37.500.000,00 евра (4.389.1</w:t>
      </w:r>
      <w:r w:rsidR="00435940">
        <w:rPr>
          <w:color w:val="000000" w:themeColor="text1"/>
          <w:lang w:val="sr-Cyrl-RS"/>
        </w:rPr>
        <w:t>91.960,00 динара), плаћено је по</w:t>
      </w:r>
      <w:r w:rsidRPr="006D17BA">
        <w:rPr>
          <w:color w:val="000000" w:themeColor="text1"/>
          <w:lang w:val="sr-Cyrl-RS"/>
        </w:rPr>
        <w:t xml:space="preserve"> основу камате 11.452.418,95 евра (1.341.080.630,48 динара), </w:t>
      </w:r>
      <w:r w:rsidR="000B28DF">
        <w:rPr>
          <w:color w:val="000000" w:themeColor="text1"/>
          <w:lang w:val="sr-Cyrl-RS"/>
        </w:rPr>
        <w:t xml:space="preserve">а </w:t>
      </w:r>
      <w:r w:rsidRPr="006D17BA">
        <w:rPr>
          <w:color w:val="000000" w:themeColor="text1"/>
          <w:lang w:val="sr-Cyrl-RS"/>
        </w:rPr>
        <w:t>по основу провизије на неповучена средства плаћено је 355.861,11 евра (41.693.487,00 динара).</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15) EBRD - 53488 - АД Србијавоз - Финансирање програма рехабилитације и изградње регионалних депоа за одржавање возних средстава Зајмопримца, набавку нове опреме за одржавање и консултанте за надзор. Стање дуга на дан 31. децембар 2024. године, износило је 250.000,00 евра (29.253.725,00 динара). У току 2024. године повучено је 250.000,00 евра (29.295.425,00 динара),</w:t>
      </w:r>
      <w:r w:rsidR="00B270CA">
        <w:rPr>
          <w:color w:val="000000" w:themeColor="text1"/>
          <w:lang w:val="sr-Cyrl-RS"/>
        </w:rPr>
        <w:t xml:space="preserve"> на име</w:t>
      </w:r>
      <w:r w:rsidR="001A6D48">
        <w:rPr>
          <w:color w:val="000000" w:themeColor="text1"/>
          <w:lang w:val="sr-Cyrl-RS"/>
        </w:rPr>
        <w:t xml:space="preserve"> трошкова</w:t>
      </w:r>
      <w:r w:rsidR="00B270CA">
        <w:rPr>
          <w:color w:val="000000" w:themeColor="text1"/>
          <w:lang w:val="sr-Cyrl-RS"/>
        </w:rPr>
        <w:t xml:space="preserve"> уписне провизије</w:t>
      </w:r>
      <w:r w:rsidR="001A6D48">
        <w:rPr>
          <w:color w:val="000000" w:themeColor="text1"/>
          <w:lang w:val="sr-Cyrl-RS"/>
        </w:rPr>
        <w:t xml:space="preserve"> која се плаћа из средстава зајма</w:t>
      </w:r>
      <w:r w:rsidR="00B270CA">
        <w:rPr>
          <w:color w:val="000000" w:themeColor="text1"/>
          <w:lang w:val="sr-Cyrl-RS"/>
        </w:rPr>
        <w:t>. П</w:t>
      </w:r>
      <w:r w:rsidRPr="006D17BA">
        <w:rPr>
          <w:color w:val="000000" w:themeColor="text1"/>
          <w:lang w:val="sr-Cyrl-RS"/>
        </w:rPr>
        <w:t>о основу камате плаћено је 9.</w:t>
      </w:r>
      <w:r w:rsidR="00165F46" w:rsidRPr="006D17BA">
        <w:rPr>
          <w:color w:val="000000" w:themeColor="text1"/>
          <w:lang w:val="sr-Cyrl-RS"/>
        </w:rPr>
        <w:t>897,39 евра (1.161.788,81 динар</w:t>
      </w:r>
      <w:r w:rsidRPr="006D17BA">
        <w:rPr>
          <w:color w:val="000000" w:themeColor="text1"/>
          <w:lang w:val="sr-Cyrl-RS"/>
        </w:rPr>
        <w:t>), за провизију на неповучена средства плаћено је 122.243</w:t>
      </w:r>
      <w:r w:rsidR="00B270CA">
        <w:rPr>
          <w:color w:val="000000" w:themeColor="text1"/>
          <w:lang w:val="sr-Cyrl-RS"/>
        </w:rPr>
        <w:t>,06 евра (14.351.070,53 динара).</w:t>
      </w:r>
    </w:p>
    <w:p w:rsidR="00732E05" w:rsidRDefault="00732E05" w:rsidP="00732E05">
      <w:pPr>
        <w:tabs>
          <w:tab w:val="left" w:pos="709"/>
        </w:tabs>
        <w:rPr>
          <w:b/>
          <w:color w:val="000000" w:themeColor="text1"/>
          <w:lang w:val="sr-Cyrl-RS"/>
        </w:rPr>
      </w:pPr>
    </w:p>
    <w:p w:rsidR="00D67090" w:rsidRDefault="00D67090" w:rsidP="00CA1EEC">
      <w:pPr>
        <w:tabs>
          <w:tab w:val="left" w:pos="709"/>
        </w:tabs>
        <w:jc w:val="center"/>
        <w:rPr>
          <w:b/>
          <w:color w:val="000000" w:themeColor="text1"/>
          <w:lang w:val="sr-Cyrl-RS"/>
        </w:rPr>
      </w:pPr>
    </w:p>
    <w:p w:rsidR="00CA1EEC" w:rsidRPr="006D17BA" w:rsidRDefault="00CA1EEC" w:rsidP="00CA1EEC">
      <w:pPr>
        <w:tabs>
          <w:tab w:val="left" w:pos="709"/>
        </w:tabs>
        <w:jc w:val="center"/>
        <w:rPr>
          <w:color w:val="000000" w:themeColor="text1"/>
          <w:lang w:val="sr-Cyrl-RS"/>
        </w:rPr>
      </w:pPr>
      <w:r w:rsidRPr="006D17BA">
        <w:rPr>
          <w:b/>
          <w:color w:val="000000" w:themeColor="text1"/>
          <w:lang w:val="sr-Cyrl-RS"/>
        </w:rPr>
        <w:t>2.</w:t>
      </w:r>
      <w:r w:rsidR="004829CB" w:rsidRPr="006D17BA">
        <w:rPr>
          <w:b/>
          <w:color w:val="000000" w:themeColor="text1"/>
          <w:lang w:val="sr-Cyrl-RS"/>
        </w:rPr>
        <w:t xml:space="preserve"> </w:t>
      </w:r>
      <w:r w:rsidRPr="006D17BA">
        <w:rPr>
          <w:b/>
          <w:color w:val="000000" w:themeColor="text1"/>
          <w:lang w:val="sr-Cyrl-RS"/>
        </w:rPr>
        <w:t>КРЕДИТИ ЕВРОПСКЕ ИНВЕСТИЦИОНЕ БАНКЕ (EIB</w:t>
      </w:r>
      <w:r w:rsidRPr="006D17BA">
        <w:rPr>
          <w:color w:val="000000" w:themeColor="text1"/>
          <w:lang w:val="sr-Cyrl-RS"/>
        </w:rPr>
        <w:t>)</w:t>
      </w:r>
    </w:p>
    <w:p w:rsidR="00CA1EEC" w:rsidRPr="006D17BA" w:rsidRDefault="00CA1EEC" w:rsidP="005E23FF">
      <w:pPr>
        <w:tabs>
          <w:tab w:val="left" w:pos="709"/>
        </w:tabs>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 EIB - 21499 - Железнице Србије АД - Обнова железничке инфраструктуре. Стање дуга, на дан 31. децембар 2024. године, износило је 333.333,24 евра (39.004.955,75 динара). У 2024. години, на име главнице је плаћен</w:t>
      </w:r>
      <w:r w:rsidR="0084699D" w:rsidRPr="006D17BA">
        <w:rPr>
          <w:color w:val="000000" w:themeColor="text1"/>
          <w:lang w:val="sr-Cyrl-RS"/>
        </w:rPr>
        <w:t xml:space="preserve"> укупан износ од 599.999,91 евро</w:t>
      </w:r>
      <w:r w:rsidRPr="006D17BA">
        <w:rPr>
          <w:color w:val="000000" w:themeColor="text1"/>
          <w:lang w:val="sr-Cyrl-RS"/>
        </w:rPr>
        <w:t xml:space="preserve"> (70.418.149,43 динара), а на име камате укупан износ од 30.469,16 евра (3.574.813,35 динара).</w:t>
      </w:r>
    </w:p>
    <w:p w:rsidR="00A920D5" w:rsidRPr="006D17BA" w:rsidRDefault="00A920D5" w:rsidP="00A920D5">
      <w:pPr>
        <w:jc w:val="both"/>
        <w:rPr>
          <w:color w:val="000000" w:themeColor="text1"/>
          <w:lang w:val="sr-Cyrl-RS"/>
        </w:rPr>
      </w:pPr>
    </w:p>
    <w:p w:rsidR="00A920D5" w:rsidRPr="006D17BA" w:rsidRDefault="00A920D5" w:rsidP="00A920D5">
      <w:pPr>
        <w:ind w:firstLine="720"/>
        <w:jc w:val="both"/>
        <w:rPr>
          <w:color w:val="000000" w:themeColor="text1"/>
          <w:lang w:val="sr-Cyrl-RS"/>
        </w:rPr>
      </w:pPr>
      <w:r w:rsidRPr="006D17BA">
        <w:rPr>
          <w:color w:val="000000" w:themeColor="text1"/>
          <w:lang w:val="sr-Cyrl-RS"/>
        </w:rPr>
        <w:t>2) EIB - 21631 - ЈП Путеви Србије - Рехабилитација постојећих путева. Стање дуга на дан 31. децембар 2024. године износило је 5.203.333,23 евра (608.867.517,58 динара). У 2024. години на име главнице је плаћен укупан износ од 5.710.000,10 евра (670.673.119,24 динара), а на име камате укупан из</w:t>
      </w:r>
      <w:r w:rsidR="00DC7A4F" w:rsidRPr="006D17BA">
        <w:rPr>
          <w:color w:val="000000" w:themeColor="text1"/>
          <w:lang w:val="sr-Cyrl-RS"/>
        </w:rPr>
        <w:t>нос од 414.276,71 евро (48.663.046,21 динар</w:t>
      </w:r>
      <w:r w:rsidRPr="006D17BA">
        <w:rPr>
          <w:color w:val="000000" w:themeColor="text1"/>
          <w:lang w:val="sr-Cyrl-RS"/>
        </w:rPr>
        <w:t>).</w:t>
      </w:r>
    </w:p>
    <w:p w:rsidR="00A920D5" w:rsidRPr="006D17BA" w:rsidRDefault="00A920D5" w:rsidP="00576152">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3) EIB - 21756 - Eлектромрежа Србије АД - Реконструкција енергетског система. Стање дуга на дан 31. децембар 2024. године, износило је 4.505.893,84 евра (527.256.717,10 динара). У 2024. години, отплата главнице износила је 1.684.806,80 евра (197.873.284,98 динара), а на име камате је плаћен износ од 271.444,39 евра (31.881.164,35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4) EIB - 22096 - Град Београд - Обнова београдског језгра. Стање дуга је, на дан 31. децембар 2024. године, износило 23.059.004,84 евра (2.698.247.145,45 динара). У 2024. години, на име главнице је плаћено 5.767.587,30 евра (677.246.779,60 динара), а</w:t>
      </w:r>
      <w:r w:rsidR="00106969" w:rsidRPr="006D17BA">
        <w:rPr>
          <w:color w:val="000000" w:themeColor="text1"/>
          <w:lang w:val="sr-Cyrl-RS"/>
        </w:rPr>
        <w:t xml:space="preserve"> на име камате 1.210.903,91 евро</w:t>
      </w:r>
      <w:r w:rsidRPr="006D17BA">
        <w:rPr>
          <w:color w:val="000000" w:themeColor="text1"/>
          <w:lang w:val="sr-Cyrl-RS"/>
        </w:rPr>
        <w:t xml:space="preserve"> (142.195.606,54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 xml:space="preserve">5) EIB - 22264 - АД Електропривреда Србије - Уређаји за енергетски систем. Стање дуга, на дан 31. децембар 2024. године, је износило 2.226.665,94 евра (260.553.092,30 </w:t>
      </w:r>
      <w:r w:rsidRPr="006D17BA">
        <w:rPr>
          <w:color w:val="000000" w:themeColor="text1"/>
          <w:lang w:val="sr-Cyrl-RS"/>
        </w:rPr>
        <w:lastRenderedPageBreak/>
        <w:t>динара). У 2024. години, на име главнице плаћен је износ од 1.466.666,72 евра (172.172.780,69 динара), а на име камате износ од 158.742,72 евра (18.635.402,62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6) EIB - 22550 - ЈП Путеви Србије - Пројекат европских путева Б. Стање дуга, на дан 31. децембар 2024. године, је износило 62.331.111,08 евра (7.293.668.729,92 динара). У 2024. години, је на име главнице плаћено 6.720.000,00 евра (789.285.840,00 динара), а на име камате је плаћен износ од 2.970.05</w:t>
      </w:r>
      <w:r w:rsidR="00CA70E1" w:rsidRPr="006D17BA">
        <w:rPr>
          <w:color w:val="000000" w:themeColor="text1"/>
          <w:lang w:val="sr-Cyrl-RS"/>
        </w:rPr>
        <w:t>4,48 евра (348.848.227,81 динар</w:t>
      </w:r>
      <w:r w:rsidRPr="006D17BA">
        <w:rPr>
          <w:color w:val="000000" w:themeColor="text1"/>
          <w:lang w:val="sr-Cyrl-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7) EIB - 22593 - Град Нови Сад - Хитна обнова система водоснабдевања. Стање дуга, на дан 31. децембар 2024. године, је износило 8.427.002,85 евра (986.084.895,79 динара). У 2024. години је на име главнице плаћено 944.39</w:t>
      </w:r>
      <w:r w:rsidR="006B6197" w:rsidRPr="006D17BA">
        <w:rPr>
          <w:color w:val="000000" w:themeColor="text1"/>
          <w:lang w:val="sr-Cyrl-RS"/>
        </w:rPr>
        <w:t>9,62 евра (110.925.968,41 динар</w:t>
      </w:r>
      <w:r w:rsidRPr="006D17BA">
        <w:rPr>
          <w:color w:val="000000" w:themeColor="text1"/>
          <w:lang w:val="sr-Cyrl-RS"/>
        </w:rPr>
        <w:t>), а на име камате је плаћен износ од 230.706,75 евра (27.098.429,30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8) EIB - 23760 - Железнице Србије АД - Пројекат обнове железнице 2. Стање дуга на дан 31. децембар 2024. године је износило 37.102.360,33 евра (4.341.528.983,78 динара). У 2024. години, на име главнице је плаћено 4.999.350,40 евра (586.806.018,89 динара), на име камате je плаћен износ од 1.429.174,09 евра (167.754.173,75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9) EIB - 24036 - ЈП Путеви Србије - Рехабилитација моста Газела. Стање дуга, на дан 31. децембар 2024. године, је износило 13.366.666,67 евра (1.564.099.163,72 динара). Током 2024. године, на име главнице је плаћено 2.200.000,00 евра (258.396.930,00 динара), док је на име камате плаћено 601.0</w:t>
      </w:r>
      <w:r w:rsidR="00E52BE6" w:rsidRPr="006D17BA">
        <w:rPr>
          <w:color w:val="000000" w:themeColor="text1"/>
          <w:lang w:val="sr-Cyrl-RS"/>
        </w:rPr>
        <w:t>65,67 евра (70.598.711,01 динар</w:t>
      </w:r>
      <w:r w:rsidRPr="006D17BA">
        <w:rPr>
          <w:color w:val="000000" w:themeColor="text1"/>
          <w:lang w:val="sr-Cyrl-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10) EIB - 24037 - ЈП Путеви Србије - Путеви и мостови. Стање дуга, на дан 31. децембар 2024. године, је износило 14.400.000,00 евра (1.685.014.560,00 динара). У 2024. години на име главнице је плаћено 2.200.000,00 евра (258.396.930,00</w:t>
      </w:r>
      <w:r w:rsidRPr="006D17BA">
        <w:rPr>
          <w:color w:val="000000" w:themeColor="text1"/>
        </w:rPr>
        <w:t xml:space="preserve"> </w:t>
      </w:r>
      <w:r w:rsidRPr="006D17BA">
        <w:rPr>
          <w:color w:val="000000" w:themeColor="text1"/>
          <w:lang w:val="sr-Cyrl-RS"/>
        </w:rPr>
        <w:t>динара), а на име камате је плаћено 630.347,67 евра (74.037.965,38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11) EIB - 24134 - ЈП Путеви Србије - Обилазница око Београда. Стање дуга, на дан 31. децембар 2024. године, је износило 46.834.459,46 евра (5.480.329.590,27 динара).</w:t>
      </w:r>
      <w:r w:rsidR="00AF5BAB">
        <w:rPr>
          <w:color w:val="000000" w:themeColor="text1"/>
          <w:lang w:val="sr-Cyrl-RS"/>
        </w:rPr>
        <w:t xml:space="preserve"> </w:t>
      </w:r>
      <w:r w:rsidRPr="006D17BA">
        <w:rPr>
          <w:color w:val="000000" w:themeColor="text1"/>
          <w:lang w:val="sr-Cyrl-RS"/>
        </w:rPr>
        <w:t>На име главнице је плаћено 2.740.540,54 евра (321.885.119,13 динара), а на име камате је плаћено 1.103.423,35 евра (129.601.832,25 динара).</w:t>
      </w:r>
    </w:p>
    <w:p w:rsidR="00A920D5" w:rsidRPr="006D17BA" w:rsidRDefault="00A920D5" w:rsidP="00A920D5">
      <w:pPr>
        <w:jc w:val="both"/>
        <w:rPr>
          <w:color w:val="000000" w:themeColor="text1"/>
          <w:lang w:val="sr-Cyrl-RS"/>
        </w:rPr>
      </w:pPr>
    </w:p>
    <w:p w:rsidR="00A920D5" w:rsidRPr="006D17BA" w:rsidRDefault="00A920D5" w:rsidP="00963E65">
      <w:pPr>
        <w:ind w:firstLine="708"/>
        <w:jc w:val="both"/>
        <w:rPr>
          <w:color w:val="000000" w:themeColor="text1"/>
          <w:lang w:val="sr-Cyrl-RS"/>
        </w:rPr>
      </w:pPr>
      <w:r w:rsidRPr="006D17BA">
        <w:rPr>
          <w:color w:val="000000" w:themeColor="text1"/>
          <w:lang w:val="sr-Cyrl-RS"/>
        </w:rPr>
        <w:t>12) EIB - 24996 - Електромрежа Србије АД - Реконструкција електромреже. Стање дуга, на дан 31. децембар 2024. године, је износило 12.150.704,11 евра (1.421.813.426,36 динара). У 2024. години, је на име главнице плаћено 1.463.074,54 евра (171.821.718,29 динар</w:t>
      </w:r>
      <w:r w:rsidR="00DA255E">
        <w:rPr>
          <w:color w:val="000000" w:themeColor="text1"/>
          <w:lang w:val="sr-Cyrl-RS"/>
        </w:rPr>
        <w:t>а</w:t>
      </w:r>
      <w:r w:rsidRPr="006D17BA">
        <w:rPr>
          <w:color w:val="000000" w:themeColor="text1"/>
          <w:lang w:val="sr-Cyrl-RS"/>
        </w:rPr>
        <w:t>), а на име камате плаћено је 431.7</w:t>
      </w:r>
      <w:r w:rsidR="002B59E3" w:rsidRPr="006D17BA">
        <w:rPr>
          <w:color w:val="000000" w:themeColor="text1"/>
          <w:lang w:val="sr-Cyrl-RS"/>
        </w:rPr>
        <w:t>11,04 евра (50.700.162,21 динар</w:t>
      </w:r>
      <w:r w:rsidRPr="006D17BA">
        <w:rPr>
          <w:color w:val="000000" w:themeColor="text1"/>
          <w:lang w:val="sr-Cyrl-RS"/>
        </w:rPr>
        <w:t>).</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13) EIB - 25748 - ЈП Путеви Србије - Обилазница око Београда Б. Стање дуга, на дан 31. децембар 2024. године, је износило 33.055.555,60 евра (3.867.992.532,98 динара). У 2024. години на име главнице било је плаћено 1.777.777,77 евра (208.793.040,75 динара), а на име камате плаћено је 944.604,43 евра (110.947.766,96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14) EIB - 25348 - Град Београд - Мост на Сави А. Стање дуга, на дан 31. децембар 2024. године, је износило 40.484.605,14 евра (4.737.302.022,00 динара). У 2024. години је на име главнице плаћено 3.414.634,16 евра (400.971.782,09 динара), а на име камате плаћено је 1.591.151,68 евра (186.846.880,55 динара).</w:t>
      </w:r>
    </w:p>
    <w:p w:rsidR="00A920D5" w:rsidRPr="006D17BA" w:rsidRDefault="00A920D5" w:rsidP="00A920D5">
      <w:pPr>
        <w:jc w:val="both"/>
        <w:rPr>
          <w:color w:val="000000" w:themeColor="text1"/>
          <w:lang w:val="sr-Cyrl-RS"/>
        </w:rPr>
      </w:pPr>
    </w:p>
    <w:p w:rsidR="00A920D5" w:rsidRPr="006D17BA" w:rsidRDefault="00A920D5" w:rsidP="00A920D5">
      <w:pPr>
        <w:ind w:firstLine="708"/>
        <w:jc w:val="both"/>
        <w:rPr>
          <w:color w:val="000000" w:themeColor="text1"/>
          <w:lang w:val="sr-Latn-RS"/>
        </w:rPr>
      </w:pPr>
      <w:r w:rsidRPr="006D17BA">
        <w:rPr>
          <w:color w:val="000000" w:themeColor="text1"/>
          <w:lang w:val="sr-Cyrl-RS"/>
        </w:rPr>
        <w:t>15) EIB - 25871 - Град Београд - Мост на Сави Б. Стање дуга, на дан 31. децембар 2024. године, је износило 59.358.302,95 евра (6.945.805.883,86 динара). У 2024. години је на име главнице плаћено је 4.278.521,84 евра (502.415.909,44 динара), а на име камате плаћено је 1.949.798,58 евра (228.961.721,95 динара)</w:t>
      </w:r>
      <w:r w:rsidRPr="006D17BA">
        <w:rPr>
          <w:color w:val="000000" w:themeColor="text1"/>
          <w:lang w:val="sr-Latn-RS"/>
        </w:rPr>
        <w:t>.</w:t>
      </w:r>
    </w:p>
    <w:p w:rsidR="00A920D5" w:rsidRPr="006D17BA" w:rsidRDefault="00A920D5" w:rsidP="00A920D5">
      <w:pPr>
        <w:ind w:firstLine="708"/>
        <w:jc w:val="both"/>
        <w:rPr>
          <w:color w:val="000000" w:themeColor="text1"/>
          <w:lang w:val="sr-Latn-RS"/>
        </w:rPr>
      </w:pPr>
    </w:p>
    <w:p w:rsidR="00A920D5" w:rsidRPr="006D17BA" w:rsidRDefault="00A920D5" w:rsidP="00A920D5">
      <w:pPr>
        <w:ind w:firstLine="708"/>
        <w:jc w:val="both"/>
        <w:rPr>
          <w:color w:val="000000" w:themeColor="text1"/>
          <w:lang w:val="sr-Latn-RS"/>
        </w:rPr>
      </w:pPr>
      <w:r w:rsidRPr="006D17BA">
        <w:rPr>
          <w:color w:val="000000" w:themeColor="text1"/>
          <w:lang w:val="sr-Cyrl-RS"/>
        </w:rPr>
        <w:t>16) EIB - 92824 - Електродистрибуција Србије д.о.о Београд  - Пројекат уградње паметних бројила. Стање дуга, на дан 31. децембар 2024. године, је износило 0,00 евра</w:t>
      </w:r>
      <w:r w:rsidR="007354FF">
        <w:rPr>
          <w:color w:val="000000" w:themeColor="text1"/>
          <w:lang w:val="sr-Cyrl-RS"/>
        </w:rPr>
        <w:t xml:space="preserve"> (0,00 динара)</w:t>
      </w:r>
      <w:r w:rsidRPr="006D17BA">
        <w:rPr>
          <w:color w:val="000000" w:themeColor="text1"/>
          <w:lang w:val="sr-Cyrl-RS"/>
        </w:rPr>
        <w:t>. У 2024. години није било повлачења нити плаћања.</w:t>
      </w:r>
    </w:p>
    <w:p w:rsidR="00E51442" w:rsidRPr="006D17BA" w:rsidRDefault="00E51442" w:rsidP="007F202A">
      <w:pPr>
        <w:rPr>
          <w:b/>
          <w:color w:val="000000" w:themeColor="text1"/>
          <w:lang w:val="sr-Cyrl-RS"/>
        </w:rPr>
      </w:pPr>
    </w:p>
    <w:p w:rsidR="00DE7816" w:rsidRPr="006D17BA" w:rsidRDefault="00DE7816" w:rsidP="00DE7816">
      <w:pPr>
        <w:jc w:val="center"/>
        <w:rPr>
          <w:b/>
          <w:color w:val="000000" w:themeColor="text1"/>
          <w:lang w:val="sr-Cyrl-RS"/>
        </w:rPr>
      </w:pPr>
      <w:r w:rsidRPr="006D17BA">
        <w:rPr>
          <w:b/>
          <w:color w:val="000000" w:themeColor="text1"/>
          <w:lang w:val="sr-Cyrl-RS"/>
        </w:rPr>
        <w:t>3. КРЕДИТИ НЕМАЧКЕ РАЗВОЈНЕ БАНКЕ (KFW)</w:t>
      </w:r>
    </w:p>
    <w:p w:rsidR="00DE7816" w:rsidRPr="006D17BA" w:rsidRDefault="00DE7816" w:rsidP="004829CB">
      <w:pPr>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 xml:space="preserve">1) KFW 5 - 24801 - Ревитализација ХЕ Зворник - АД ЕПС. Стање дуга, на дан 31. децембар 2024. године, је износило 5.604.199,76 евра </w:t>
      </w:r>
      <w:r w:rsidR="00D077FA">
        <w:rPr>
          <w:color w:val="000000" w:themeColor="text1"/>
          <w:lang w:val="sr-Cyrl-RS"/>
        </w:rPr>
        <w:t>(</w:t>
      </w:r>
      <w:r w:rsidRPr="006D17BA">
        <w:rPr>
          <w:color w:val="000000" w:themeColor="text1"/>
          <w:lang w:val="sr-Cyrl-RS"/>
        </w:rPr>
        <w:t>655.774.874,50 динара). Током 2024. годи</w:t>
      </w:r>
      <w:r w:rsidR="00423397">
        <w:rPr>
          <w:color w:val="000000" w:themeColor="text1"/>
          <w:lang w:val="sr-Cyrl-RS"/>
        </w:rPr>
        <w:t>не повучено је 3.765.797,07 евра</w:t>
      </w:r>
      <w:r w:rsidRPr="006D17BA">
        <w:rPr>
          <w:color w:val="000000" w:themeColor="text1"/>
          <w:lang w:val="sr-Cyrl-RS"/>
        </w:rPr>
        <w:t xml:space="preserve"> (</w:t>
      </w:r>
      <w:r w:rsidRPr="006D17BA">
        <w:rPr>
          <w:color w:val="000000" w:themeColor="text1"/>
          <w:lang w:val="sr-Latn-RS"/>
        </w:rPr>
        <w:t>440</w:t>
      </w:r>
      <w:r w:rsidR="006E777A" w:rsidRPr="006D17BA">
        <w:rPr>
          <w:color w:val="000000" w:themeColor="text1"/>
          <w:lang w:val="sr-Cyrl-RS"/>
        </w:rPr>
        <w:t xml:space="preserve">.793.325,48 динара). </w:t>
      </w:r>
      <w:r w:rsidRPr="006D17BA">
        <w:rPr>
          <w:color w:val="000000" w:themeColor="text1"/>
          <w:lang w:val="sr-Cyrl-RS"/>
        </w:rPr>
        <w:t>У 2024. години, на име отплате главнице, плаћен је износ од 9.325.501,</w:t>
      </w:r>
      <w:r w:rsidR="006E777A" w:rsidRPr="006D17BA">
        <w:rPr>
          <w:color w:val="000000" w:themeColor="text1"/>
          <w:lang w:val="sr-Cyrl-RS"/>
        </w:rPr>
        <w:t>12 евра (1.091.041.806,81 динар</w:t>
      </w:r>
      <w:r w:rsidRPr="006D17BA">
        <w:rPr>
          <w:color w:val="000000" w:themeColor="text1"/>
          <w:lang w:val="sr-Cyrl-RS"/>
        </w:rPr>
        <w:t>) док је по основ</w:t>
      </w:r>
      <w:r w:rsidR="006E777A" w:rsidRPr="006D17BA">
        <w:rPr>
          <w:color w:val="000000" w:themeColor="text1"/>
          <w:lang w:val="sr-Cyrl-RS"/>
        </w:rPr>
        <w:t>у камате плаћено 131.192,61 евро</w:t>
      </w:r>
      <w:r w:rsidRPr="006D17BA">
        <w:rPr>
          <w:color w:val="000000" w:themeColor="text1"/>
          <w:lang w:val="sr-Cyrl-RS"/>
        </w:rPr>
        <w:t xml:space="preserve"> (15.349.255,60 динара), а на име провизије на неповучена средства 7.024,66 евра (822.108,40 динара).</w:t>
      </w:r>
    </w:p>
    <w:p w:rsidR="00C409CA" w:rsidRPr="006D17BA" w:rsidRDefault="00C409CA" w:rsidP="00C409CA">
      <w:pPr>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2) KFW 6 - 25798 - АД ЕПС - Пројекат енергетске ефикасности путем еколошког управљања квалитетом угља у РБ Колубара. Стање дуга, на дан 31. децембар 2024. године, је износило 0,00 евра (0,00 динара). Повлачења у 2024. години није било. У 2024. години, на име отплате главнице, плаћен је износ од 9.999.927,28 евра (1.170.036.494,84 динара), док је по основу камата плаћено 96.098,27 евра (11.245.355,50 динара), а на име провизије на неповучена средства није било плаћања.</w:t>
      </w:r>
    </w:p>
    <w:p w:rsidR="00C409CA" w:rsidRPr="006D17BA" w:rsidRDefault="00C409CA" w:rsidP="00C409CA">
      <w:pPr>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3) KFW 8 - 27575-01 - АД ЕМС - Регионални програм за енергетску ефикасност у преносним системима. Стање дуга, на дан 31. децембар 2024. годин</w:t>
      </w:r>
      <w:r w:rsidR="00167C18">
        <w:rPr>
          <w:color w:val="000000" w:themeColor="text1"/>
          <w:lang w:val="sr-Cyrl-RS"/>
        </w:rPr>
        <w:t>е, је износило 9.007.632,99 евра</w:t>
      </w:r>
      <w:r w:rsidRPr="006D17BA">
        <w:rPr>
          <w:color w:val="000000" w:themeColor="text1"/>
          <w:lang w:val="sr-Cyrl-RS"/>
        </w:rPr>
        <w:t xml:space="preserve"> (1.054.027.273,56 динара). Повлачења у 2024. години није било. У 2024. години, на име отплате главнице, плаћен је износ од 1.477.024,72 евра (173.397.089,44 динара) док је по осно</w:t>
      </w:r>
      <w:r w:rsidR="00B12B97" w:rsidRPr="006D17BA">
        <w:rPr>
          <w:color w:val="000000" w:themeColor="text1"/>
          <w:lang w:val="sr-Cyrl-RS"/>
        </w:rPr>
        <w:t>ву камата плаћено 80.923,21 евро</w:t>
      </w:r>
      <w:r w:rsidR="004D1AC8">
        <w:rPr>
          <w:color w:val="000000" w:themeColor="text1"/>
          <w:lang w:val="sr-Cyrl-RS"/>
        </w:rPr>
        <w:t xml:space="preserve"> (9.500.132,00 динара), а</w:t>
      </w:r>
      <w:r w:rsidRPr="006D17BA">
        <w:rPr>
          <w:color w:val="000000" w:themeColor="text1"/>
          <w:lang w:val="sr-Cyrl-RS"/>
        </w:rPr>
        <w:t xml:space="preserve"> на име провизије на неповучена средства није било плаћања.</w:t>
      </w:r>
    </w:p>
    <w:p w:rsidR="00C409CA" w:rsidRPr="006D17BA" w:rsidRDefault="00C409CA" w:rsidP="00B12B97">
      <w:pPr>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4) KFW - 27651-01 - АД ЕПС - Пројекат обновљиви извори енергије - Ветропарк Костолац. Стање дуга, на дан 31. децембар 2024. године</w:t>
      </w:r>
      <w:r w:rsidR="00C076AD">
        <w:rPr>
          <w:color w:val="000000" w:themeColor="text1"/>
          <w:lang w:val="sr-Cyrl-RS"/>
        </w:rPr>
        <w:t>, је износило 71.955.482,94 евра</w:t>
      </w:r>
      <w:r w:rsidRPr="006D17BA">
        <w:rPr>
          <w:color w:val="000000" w:themeColor="text1"/>
          <w:lang w:val="sr-Cyrl-RS"/>
        </w:rPr>
        <w:t xml:space="preserve"> (8.419.863.640,68 динара). Током 2024. године повучено је 21.175.830,</w:t>
      </w:r>
      <w:r w:rsidR="00C076AD">
        <w:rPr>
          <w:color w:val="000000" w:themeColor="text1"/>
          <w:lang w:val="sr-Cyrl-RS"/>
        </w:rPr>
        <w:t>43 евра</w:t>
      </w:r>
      <w:r w:rsidR="006D5F70" w:rsidRPr="006D17BA">
        <w:rPr>
          <w:color w:val="000000" w:themeColor="text1"/>
          <w:lang w:val="sr-Cyrl-RS"/>
        </w:rPr>
        <w:t xml:space="preserve"> (2.478.308.264,91 динар</w:t>
      </w:r>
      <w:r w:rsidRPr="006D17BA">
        <w:rPr>
          <w:color w:val="000000" w:themeColor="text1"/>
          <w:lang w:val="sr-Cyrl-RS"/>
        </w:rPr>
        <w:t xml:space="preserve">). У 2024. години на име отплате главнице, плаћен је износ од 7.194.948,30 евра (841.841.328,37 динара)  док је по основу камата плаћено 509.661,20 евра (59.632.102,54 динара), а на име провизија на неповучена средства плаћено је 43.478,89 евра (5.087.588,05 динара). </w:t>
      </w:r>
    </w:p>
    <w:p w:rsidR="00C409CA" w:rsidRPr="006D17BA" w:rsidRDefault="00C409CA" w:rsidP="00C409CA">
      <w:pPr>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 xml:space="preserve">5) KFW 30046 - АД ЕМС - Регионални програм за енергетску ефикасност у преносном систему II. Стање дуга, на дан 31. децембар 2024. године, је износило 0,00 евра (0,00 динара). Током 2024. године није било повлачења по овом кредиту У 2024. години, није било плаћања на име отплате главнице. У 2024. години, није било плаћања камате, а по основу провизија на неповучена средства плаћено је 100.000,00 евра (11.740.040,00 динара). </w:t>
      </w:r>
    </w:p>
    <w:p w:rsidR="00C409CA" w:rsidRPr="006D17BA" w:rsidRDefault="00C409CA" w:rsidP="00C409CA">
      <w:pPr>
        <w:ind w:firstLine="708"/>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 xml:space="preserve"> 6) KFW 30832 - АД ЕМС - Пројекат Трансбалкански коридор за пренос електричне енергије, секција 4 - 2х400 кВ ДВ Бајина Башта (РС) - Пљевља (МЕ) - Вишеград (БиХ). Стање дуга, на дан 31. децембар 2024. године, је износило 0,00 евра (0,00 динара). Током 2024. године није било повлачења по овом кредиту</w:t>
      </w:r>
      <w:r w:rsidR="00E656F2">
        <w:rPr>
          <w:color w:val="000000" w:themeColor="text1"/>
          <w:lang w:val="sr-Cyrl-RS"/>
        </w:rPr>
        <w:t>.</w:t>
      </w:r>
      <w:r w:rsidRPr="006D17BA">
        <w:rPr>
          <w:color w:val="000000" w:themeColor="text1"/>
          <w:lang w:val="sr-Cyrl-RS"/>
        </w:rPr>
        <w:t xml:space="preserve"> У 2024. години, није било плаћања на име отплате главнице. У 2024. години, није било плаћања камате</w:t>
      </w:r>
      <w:r w:rsidR="008D49EE">
        <w:rPr>
          <w:color w:val="000000" w:themeColor="text1"/>
          <w:lang w:val="sr-Cyrl-RS"/>
        </w:rPr>
        <w:t>,</w:t>
      </w:r>
      <w:r w:rsidRPr="006D17BA">
        <w:rPr>
          <w:color w:val="000000" w:themeColor="text1"/>
          <w:lang w:val="sr-Cyrl-RS"/>
        </w:rPr>
        <w:t xml:space="preserve"> а по основу провизија на неповучена средства плаћено је 53.125,00 евра (6.238.455,94 динара). </w:t>
      </w:r>
    </w:p>
    <w:p w:rsidR="00C409CA" w:rsidRPr="006D17BA" w:rsidRDefault="00C409CA" w:rsidP="00C409CA">
      <w:pPr>
        <w:ind w:firstLine="708"/>
        <w:jc w:val="both"/>
        <w:rPr>
          <w:color w:val="000000" w:themeColor="text1"/>
          <w:lang w:val="sr-Cyrl-RS"/>
        </w:rPr>
      </w:pPr>
    </w:p>
    <w:p w:rsidR="00C409CA" w:rsidRPr="006D17BA" w:rsidRDefault="00C409CA" w:rsidP="00C409CA">
      <w:pPr>
        <w:ind w:firstLine="708"/>
        <w:jc w:val="both"/>
        <w:rPr>
          <w:color w:val="000000" w:themeColor="text1"/>
          <w:lang w:val="sr-Cyrl-RS"/>
        </w:rPr>
      </w:pPr>
      <w:r w:rsidRPr="006D17BA">
        <w:rPr>
          <w:color w:val="000000" w:themeColor="text1"/>
          <w:lang w:val="sr-Cyrl-RS"/>
        </w:rPr>
        <w:t>7) KFW 31073 - АД ЕПС - Програм за убрзање развоја обновљивих извора енергије у Србији (APRES) - фаза 1. Стање дуга, на дан 31. децембар 2024. год</w:t>
      </w:r>
      <w:r w:rsidR="00F466E2" w:rsidRPr="006D17BA">
        <w:rPr>
          <w:color w:val="000000" w:themeColor="text1"/>
          <w:lang w:val="sr-Cyrl-RS"/>
        </w:rPr>
        <w:t xml:space="preserve">ине, је износило </w:t>
      </w:r>
      <w:r w:rsidR="00F466E2" w:rsidRPr="006D17BA">
        <w:rPr>
          <w:color w:val="000000" w:themeColor="text1"/>
          <w:lang w:val="sr-Cyrl-RS"/>
        </w:rPr>
        <w:lastRenderedPageBreak/>
        <w:t xml:space="preserve">100.000.000,00 </w:t>
      </w:r>
      <w:r w:rsidRPr="006D17BA">
        <w:rPr>
          <w:color w:val="000000" w:themeColor="text1"/>
          <w:lang w:val="sr-Cyrl-RS"/>
        </w:rPr>
        <w:t>е</w:t>
      </w:r>
      <w:r w:rsidR="00F466E2" w:rsidRPr="006D17BA">
        <w:rPr>
          <w:color w:val="000000" w:themeColor="text1"/>
          <w:lang w:val="sr-Cyrl-RS"/>
        </w:rPr>
        <w:t xml:space="preserve">вра (11.701.490.000,00 динара). </w:t>
      </w:r>
      <w:r w:rsidRPr="006D17BA">
        <w:rPr>
          <w:color w:val="000000" w:themeColor="text1"/>
          <w:lang w:val="sr-Cyrl-RS"/>
        </w:rPr>
        <w:t>Током 2024. године повучено је 100.000.000,00 ев</w:t>
      </w:r>
      <w:r w:rsidR="00CB5750">
        <w:rPr>
          <w:color w:val="000000" w:themeColor="text1"/>
          <w:lang w:val="sr-Cyrl-RS"/>
        </w:rPr>
        <w:t>ра</w:t>
      </w:r>
      <w:r w:rsidR="00F466E2" w:rsidRPr="006D17BA">
        <w:rPr>
          <w:color w:val="000000" w:themeColor="text1"/>
          <w:lang w:val="sr-Cyrl-RS"/>
        </w:rPr>
        <w:t xml:space="preserve"> (11.702.640.000,00 динара).</w:t>
      </w:r>
      <w:r w:rsidRPr="006D17BA">
        <w:rPr>
          <w:color w:val="000000" w:themeColor="text1"/>
          <w:lang w:val="sr-Cyrl-RS"/>
        </w:rPr>
        <w:t xml:space="preserve"> У 2024. години, није било плаћања на име отплате главнице, док је по основу камата плаћено 330.347,22 евра (38.660.535,16 динара), а на име провизија на неповучена средства плаћено је 216.319,44 евра (25.334.988,02 динара).  </w:t>
      </w:r>
    </w:p>
    <w:p w:rsidR="00C409CA" w:rsidRPr="006D17BA" w:rsidRDefault="00C409CA" w:rsidP="00C409CA">
      <w:pPr>
        <w:ind w:firstLine="708"/>
        <w:jc w:val="both"/>
        <w:rPr>
          <w:color w:val="000000" w:themeColor="text1"/>
          <w:lang w:val="sr-Cyrl-RS"/>
        </w:rPr>
      </w:pPr>
    </w:p>
    <w:p w:rsidR="000636A2" w:rsidRPr="006D17BA" w:rsidRDefault="00C409CA" w:rsidP="00C409CA">
      <w:pPr>
        <w:ind w:firstLine="708"/>
        <w:jc w:val="both"/>
        <w:rPr>
          <w:color w:val="000000" w:themeColor="text1"/>
          <w:lang w:val="sr-Cyrl-RS"/>
        </w:rPr>
      </w:pPr>
      <w:r w:rsidRPr="006D17BA">
        <w:rPr>
          <w:color w:val="000000" w:themeColor="text1"/>
          <w:lang w:val="sr-Cyrl-RS"/>
        </w:rPr>
        <w:t>8)  KFW 31413 - АД ЕМС - Пројекат „Регионални програм енергетске ефикасности у преносном сектору II – Трансбалкански електроенергетски кор</w:t>
      </w:r>
      <w:r w:rsidR="007F6809">
        <w:rPr>
          <w:color w:val="000000" w:themeColor="text1"/>
          <w:lang w:val="sr-Cyrl-RS"/>
        </w:rPr>
        <w:t>идор, секција III и секција IV”.</w:t>
      </w:r>
      <w:r w:rsidRPr="006D17BA">
        <w:rPr>
          <w:color w:val="000000" w:themeColor="text1"/>
          <w:lang w:val="sr-Cyrl-RS"/>
        </w:rPr>
        <w:t xml:space="preserve"> Стање дуга, на дан 31. децембар 2024. године, је износило 0,00 евра (0,00 динара). Током 2024. године није било повлачења по овом кредиту У 2024. години, није било плаћања на име отплате главнице. У 2024. години, није било плаћања камате као ни провизије на неповучена средства.</w:t>
      </w:r>
    </w:p>
    <w:p w:rsidR="00C409CA" w:rsidRPr="006D17BA" w:rsidRDefault="00C409CA" w:rsidP="00C409CA">
      <w:pPr>
        <w:jc w:val="center"/>
        <w:rPr>
          <w:b/>
          <w:color w:val="000000" w:themeColor="text1"/>
          <w:lang w:val="sr-Latn-RS"/>
        </w:rPr>
      </w:pPr>
    </w:p>
    <w:p w:rsidR="00CF79DE" w:rsidRPr="006D17BA" w:rsidRDefault="00E51442" w:rsidP="00CF79DE">
      <w:pPr>
        <w:jc w:val="center"/>
        <w:rPr>
          <w:b/>
          <w:color w:val="000000" w:themeColor="text1"/>
          <w:lang w:val="sr-Cyrl-RS"/>
        </w:rPr>
      </w:pPr>
      <w:r w:rsidRPr="006D17BA">
        <w:rPr>
          <w:b/>
          <w:color w:val="000000" w:themeColor="text1"/>
          <w:lang w:val="sr-Latn-RS"/>
        </w:rPr>
        <w:t>4</w:t>
      </w:r>
      <w:r w:rsidR="00CF79DE" w:rsidRPr="006D17BA">
        <w:rPr>
          <w:b/>
          <w:color w:val="000000" w:themeColor="text1"/>
          <w:lang w:val="sr-Cyrl-RS"/>
        </w:rPr>
        <w:t>. ОСТАЛИ КРЕДИТИ</w:t>
      </w:r>
    </w:p>
    <w:p w:rsidR="001808B0" w:rsidRPr="006D17BA" w:rsidRDefault="001808B0" w:rsidP="005F281B">
      <w:pPr>
        <w:ind w:firstLine="708"/>
        <w:jc w:val="both"/>
        <w:rPr>
          <w:color w:val="000000" w:themeColor="text1"/>
          <w:lang w:val="sr-Cyrl-RS"/>
        </w:rPr>
      </w:pPr>
    </w:p>
    <w:p w:rsidR="00670474" w:rsidRPr="006D17BA" w:rsidRDefault="00670474" w:rsidP="00963E65">
      <w:pPr>
        <w:ind w:firstLine="709"/>
        <w:jc w:val="both"/>
        <w:rPr>
          <w:color w:val="000000" w:themeColor="text1"/>
          <w:lang w:val="sr-Cyrl-RS"/>
        </w:rPr>
      </w:pPr>
      <w:r w:rsidRPr="006D17BA">
        <w:rPr>
          <w:color w:val="000000" w:themeColor="text1"/>
          <w:lang w:val="sr-Cyrl-RS"/>
        </w:rPr>
        <w:t>1) Кредит Владе Републике Пољске - Пројекат обнове електропривреде Србије - АД Електропривреда Србије. Стање дуга по овом кредиту, на дан 31. децембар 2024. г</w:t>
      </w:r>
      <w:r w:rsidR="007764C3">
        <w:rPr>
          <w:color w:val="000000" w:themeColor="text1"/>
          <w:lang w:val="sr-Cyrl-RS"/>
        </w:rPr>
        <w:t>одине, износило је 0,00 америчких</w:t>
      </w:r>
      <w:r w:rsidRPr="006D17BA">
        <w:rPr>
          <w:color w:val="000000" w:themeColor="text1"/>
          <w:lang w:val="sr-Cyrl-RS"/>
        </w:rPr>
        <w:t xml:space="preserve"> долара (0,00 динар</w:t>
      </w:r>
      <w:r w:rsidR="006D2A09">
        <w:rPr>
          <w:color w:val="000000" w:themeColor="text1"/>
          <w:lang w:val="sr-Cyrl-RS"/>
        </w:rPr>
        <w:t>а</w:t>
      </w:r>
      <w:r w:rsidRPr="006D17BA">
        <w:rPr>
          <w:color w:val="000000" w:themeColor="text1"/>
          <w:lang w:val="sr-Cyrl-RS"/>
        </w:rPr>
        <w:t xml:space="preserve">). У току 2024. године плаћено је по основу главнице </w:t>
      </w:r>
      <w:r w:rsidRPr="006D17BA">
        <w:rPr>
          <w:color w:val="000000" w:themeColor="text1"/>
        </w:rPr>
        <w:t xml:space="preserve"> </w:t>
      </w:r>
      <w:r w:rsidRPr="006D17BA">
        <w:rPr>
          <w:color w:val="000000" w:themeColor="text1"/>
          <w:lang w:val="sr-Cyrl-RS"/>
        </w:rPr>
        <w:t xml:space="preserve">27.458,03 америчка долара (2.993.287,72 динара), а </w:t>
      </w:r>
      <w:r w:rsidR="00004E88">
        <w:rPr>
          <w:color w:val="000000" w:themeColor="text1"/>
          <w:lang w:val="sr-Cyrl-RS"/>
        </w:rPr>
        <w:t>по основу камате 104,68 америчких</w:t>
      </w:r>
      <w:r w:rsidRPr="006D17BA">
        <w:rPr>
          <w:color w:val="000000" w:themeColor="text1"/>
          <w:lang w:val="sr-Cyrl-RS"/>
        </w:rPr>
        <w:t xml:space="preserve"> долара (11.411,50 динара).</w:t>
      </w:r>
    </w:p>
    <w:p w:rsidR="00670474" w:rsidRPr="006D17BA" w:rsidRDefault="00670474" w:rsidP="005F281B">
      <w:pPr>
        <w:jc w:val="both"/>
        <w:rPr>
          <w:color w:val="000000" w:themeColor="text1"/>
          <w:lang w:val="sr-Cyrl-RS"/>
        </w:rPr>
      </w:pPr>
    </w:p>
    <w:p w:rsidR="00E7567B" w:rsidRPr="006D17BA" w:rsidRDefault="00E7567B" w:rsidP="00E7567B">
      <w:pPr>
        <w:ind w:firstLine="709"/>
        <w:jc w:val="both"/>
        <w:rPr>
          <w:rFonts w:eastAsia="Times New Roman"/>
          <w:b/>
          <w:bCs/>
          <w:color w:val="000000" w:themeColor="text1"/>
          <w:szCs w:val="24"/>
          <w:lang w:val="sr-Cyrl-RS"/>
        </w:rPr>
      </w:pPr>
      <w:r w:rsidRPr="006D17BA">
        <w:rPr>
          <w:color w:val="000000" w:themeColor="text1"/>
          <w:lang w:val="sr-Cyrl-RS"/>
        </w:rPr>
        <w:t>2) IDA - 4090 - YF - Програм енергетске заједнице југоисточне Европе (ESCEE) - АД Електропривреда Србије. Стање дуга по овом кредиту, на дан 31. децембар 2024. године, из</w:t>
      </w:r>
      <w:r w:rsidR="00FD4B94">
        <w:rPr>
          <w:color w:val="000000" w:themeColor="text1"/>
          <w:lang w:val="sr-Cyrl-RS"/>
        </w:rPr>
        <w:t>носило је 589.942,44 специјална</w:t>
      </w:r>
      <w:r w:rsidRPr="006D17BA">
        <w:rPr>
          <w:color w:val="000000" w:themeColor="text1"/>
          <w:lang w:val="sr-Cyrl-RS"/>
        </w:rPr>
        <w:t xml:space="preserve"> права вучења (</w:t>
      </w:r>
      <w:r w:rsidRPr="006D17BA">
        <w:rPr>
          <w:rFonts w:eastAsia="Times New Roman"/>
          <w:bCs/>
          <w:color w:val="000000" w:themeColor="text1"/>
          <w:szCs w:val="24"/>
          <w:lang w:val="sr-Cyrl-RS"/>
        </w:rPr>
        <w:t xml:space="preserve">86.505.973,71 </w:t>
      </w:r>
      <w:r w:rsidR="00475028" w:rsidRPr="006D17BA">
        <w:rPr>
          <w:color w:val="000000" w:themeColor="text1"/>
          <w:lang w:val="sr-Cyrl-RS"/>
        </w:rPr>
        <w:t>динар</w:t>
      </w:r>
      <w:r w:rsidRPr="006D17BA">
        <w:rPr>
          <w:color w:val="000000" w:themeColor="text1"/>
          <w:lang w:val="sr-Cyrl-RS"/>
        </w:rPr>
        <w:t>). У 2024. години по основу главнице, плаћено је 1.179.884,88 специјалних права вучења (168.899.527,59 динар</w:t>
      </w:r>
      <w:r w:rsidRPr="006D17BA">
        <w:rPr>
          <w:color w:val="000000" w:themeColor="text1"/>
        </w:rPr>
        <w:t>a</w:t>
      </w:r>
      <w:r w:rsidRPr="006D17BA">
        <w:rPr>
          <w:color w:val="000000" w:themeColor="text1"/>
          <w:lang w:val="sr-Cyrl-RS"/>
        </w:rPr>
        <w:t>), док је по основу трошкова сервисирања плаћено 26.803,89 специјалних права вучења (3.842.530,40 динарa).</w:t>
      </w:r>
    </w:p>
    <w:p w:rsidR="00E7567B" w:rsidRPr="006D17BA" w:rsidRDefault="00E7567B" w:rsidP="00E7567B">
      <w:pPr>
        <w:rPr>
          <w:color w:val="000000" w:themeColor="text1"/>
          <w:lang w:val="sr-Cyrl-RS"/>
        </w:rPr>
      </w:pPr>
    </w:p>
    <w:p w:rsidR="00E7567B" w:rsidRPr="006D17BA" w:rsidRDefault="00E7567B" w:rsidP="00E7567B">
      <w:pPr>
        <w:ind w:firstLine="708"/>
        <w:jc w:val="both"/>
        <w:rPr>
          <w:color w:val="000000" w:themeColor="text1"/>
          <w:lang w:val="sr-Latn-RS"/>
        </w:rPr>
      </w:pPr>
      <w:r w:rsidRPr="006D17BA">
        <w:rPr>
          <w:color w:val="000000" w:themeColor="text1"/>
          <w:lang w:val="sr-Cyrl-RS"/>
        </w:rPr>
        <w:t xml:space="preserve">3) IDA - 4090 - YF - Програм енергетске заједнице југоисточне Европе (ESCEE) - Електромрежа Србије АД. Стање дуга по овом кредиту, на дан 31. децембар 2024. године, износило је 73.823,20 специјалних права вучења (10.825.035,40 динара). У 2024. години, по основу главнице плаћено је 147.646,58 специјалних права вучења (21.135.043,61 </w:t>
      </w:r>
      <w:r w:rsidR="00EB33E3" w:rsidRPr="006D17BA">
        <w:rPr>
          <w:color w:val="000000" w:themeColor="text1"/>
          <w:lang w:val="sr-Cyrl-RS"/>
        </w:rPr>
        <w:t>динар</w:t>
      </w:r>
      <w:r w:rsidRPr="006D17BA">
        <w:rPr>
          <w:color w:val="000000" w:themeColor="text1"/>
          <w:lang w:val="sr-Cyrl-RS"/>
        </w:rPr>
        <w:t>), док је по основу трошкова сервисирања плаћено 3.354,15 специјалних права вучења (480.836,69 динар</w:t>
      </w:r>
      <w:r w:rsidRPr="006D17BA">
        <w:rPr>
          <w:color w:val="000000" w:themeColor="text1"/>
        </w:rPr>
        <w:t>a</w:t>
      </w:r>
      <w:r w:rsidRPr="006D17BA">
        <w:rPr>
          <w:color w:val="000000" w:themeColor="text1"/>
          <w:lang w:val="sr-Cyrl-RS"/>
        </w:rPr>
        <w:t>).</w:t>
      </w:r>
      <w:r w:rsidRPr="006D17BA">
        <w:rPr>
          <w:color w:val="000000" w:themeColor="text1"/>
          <w:lang w:val="sr-Latn-RS"/>
        </w:rPr>
        <w:t xml:space="preserve"> </w:t>
      </w:r>
    </w:p>
    <w:p w:rsidR="00910185" w:rsidRPr="006D17BA" w:rsidRDefault="00910185" w:rsidP="000E0ADC">
      <w:pPr>
        <w:jc w:val="both"/>
        <w:rPr>
          <w:color w:val="000000" w:themeColor="text1"/>
          <w:lang w:val="sr-Cyrl-RS"/>
        </w:rPr>
      </w:pPr>
    </w:p>
    <w:p w:rsidR="00670474" w:rsidRPr="006D17BA" w:rsidRDefault="00670474" w:rsidP="00670474">
      <w:pPr>
        <w:ind w:firstLine="708"/>
        <w:jc w:val="both"/>
        <w:rPr>
          <w:rFonts w:ascii="Verdana" w:hAnsi="Verdana" w:cs="Calibri"/>
          <w:color w:val="000000" w:themeColor="text1"/>
          <w:sz w:val="20"/>
          <w:szCs w:val="20"/>
          <w:lang w:val="sr-Cyrl-RS"/>
        </w:rPr>
      </w:pPr>
      <w:r w:rsidRPr="006D17BA">
        <w:rPr>
          <w:color w:val="000000" w:themeColor="text1"/>
          <w:lang w:val="sr-Cyrl-RS"/>
        </w:rPr>
        <w:t>4) Српска банка а.д. Београд - Давање гаранције Републике Србије за обавезе ЈП Југоимпорт - СДПР за извозни аранжман са Министарством одбране Алжира. Стање дуга, на дан 31. децембар 2024. године, износило је 7.896.337,19 евра (923.989.106,65 динара). У току 2024. године умањен је салдо гаранција у износу од 908.171,44 евра (106.347.096,90 динара).</w:t>
      </w:r>
    </w:p>
    <w:p w:rsidR="00CF79DE" w:rsidRPr="006D17BA" w:rsidRDefault="00CF79DE" w:rsidP="004829CB">
      <w:pPr>
        <w:jc w:val="both"/>
        <w:rPr>
          <w:color w:val="000000" w:themeColor="text1"/>
          <w:lang w:val="sr-Cyrl-RS"/>
        </w:rPr>
      </w:pPr>
    </w:p>
    <w:p w:rsidR="000521BA" w:rsidRPr="006D17BA" w:rsidRDefault="000521BA" w:rsidP="000521BA">
      <w:pPr>
        <w:ind w:firstLine="720"/>
        <w:jc w:val="both"/>
        <w:rPr>
          <w:color w:val="000000" w:themeColor="text1"/>
          <w:lang w:val="sr-Cyrl-RS"/>
        </w:rPr>
      </w:pPr>
      <w:r w:rsidRPr="006D17BA">
        <w:rPr>
          <w:color w:val="000000" w:themeColor="text1"/>
          <w:lang w:val="sr-Cyrl-RS"/>
        </w:rPr>
        <w:t>5) Japan International Cooperation Agency - Давање гаранције Републике Србије, у корист АД Електропривреда Србије, за реализацију Пројекта за изградњу постројења за одсумпоравање за термоелектрану „Никола Тесла”. Стање дуга, на дан 31. децембар 2024. године, износило је 12.256.752.000,00 јапанска јена (8.824.358.913,17 динара). Током 2024. године повучено је 29.967.983,00 јапа</w:t>
      </w:r>
      <w:r w:rsidR="002F2FF7">
        <w:rPr>
          <w:color w:val="000000" w:themeColor="text1"/>
          <w:lang w:val="sr-Cyrl-RS"/>
        </w:rPr>
        <w:t>нска</w:t>
      </w:r>
      <w:r w:rsidR="00FB480D" w:rsidRPr="006D17BA">
        <w:rPr>
          <w:color w:val="000000" w:themeColor="text1"/>
          <w:lang w:val="sr-Cyrl-RS"/>
        </w:rPr>
        <w:t xml:space="preserve"> јена (21.826.251,41 динар</w:t>
      </w:r>
      <w:r w:rsidRPr="006D17BA">
        <w:rPr>
          <w:color w:val="000000" w:themeColor="text1"/>
          <w:lang w:val="sr-Cyrl-RS"/>
        </w:rPr>
        <w:t>). У 2024. години, на име отплате главнице, плаћен је износ од 6.128.387.536,00 јапанских јена (4.382.409.827,78 динара), док је по основу камата плаћено 99.656.865,00 јапанских јена (71.193.489,06 динара), а на име провизија на непову</w:t>
      </w:r>
      <w:r w:rsidR="00157AFC" w:rsidRPr="006D17BA">
        <w:rPr>
          <w:color w:val="000000" w:themeColor="text1"/>
          <w:lang w:val="sr-Cyrl-RS"/>
        </w:rPr>
        <w:t>чена средства 45.937,00 јапанских</w:t>
      </w:r>
      <w:r w:rsidRPr="006D17BA">
        <w:rPr>
          <w:color w:val="000000" w:themeColor="text1"/>
          <w:lang w:val="sr-Cyrl-RS"/>
        </w:rPr>
        <w:t xml:space="preserve"> јена (32.454,49 динара).</w:t>
      </w:r>
    </w:p>
    <w:p w:rsidR="00856C87" w:rsidRPr="006D17BA" w:rsidRDefault="00856C87" w:rsidP="00821D74">
      <w:pPr>
        <w:ind w:firstLine="720"/>
        <w:jc w:val="both"/>
        <w:rPr>
          <w:color w:val="000000" w:themeColor="text1"/>
          <w:lang w:val="sr-Cyrl-RS"/>
        </w:rPr>
      </w:pPr>
    </w:p>
    <w:p w:rsidR="00F36DE1" w:rsidRPr="006D17BA" w:rsidRDefault="00F36DE1" w:rsidP="00F36DE1">
      <w:pPr>
        <w:ind w:firstLine="720"/>
        <w:jc w:val="both"/>
        <w:rPr>
          <w:color w:val="000000" w:themeColor="text1"/>
          <w:lang w:val="sr-Cyrl-RS"/>
        </w:rPr>
      </w:pPr>
      <w:r w:rsidRPr="006D17BA">
        <w:rPr>
          <w:color w:val="000000" w:themeColor="text1"/>
          <w:lang w:val="sr-Cyrl-RS"/>
        </w:rPr>
        <w:lastRenderedPageBreak/>
        <w:t>6) Кувајтски фонд за арапски економски развој - Железнице Србије а.д. - Пројекат железничка станица Београд центар. Стање дуга по овом кредиту, на дан 31. децембар 2024. године, изн</w:t>
      </w:r>
      <w:r w:rsidR="000A0255" w:rsidRPr="006D17BA">
        <w:rPr>
          <w:color w:val="000000" w:themeColor="text1"/>
          <w:lang w:val="sr-Cyrl-RS"/>
        </w:rPr>
        <w:t>осило је 4.927.312,23 кувајтских</w:t>
      </w:r>
      <w:r w:rsidRPr="006D17BA">
        <w:rPr>
          <w:color w:val="000000" w:themeColor="text1"/>
          <w:lang w:val="sr-Cyrl-RS"/>
        </w:rPr>
        <w:t xml:space="preserve"> динара (1.797.845.166,22 динара). У 2024. години, по основу главнице плаћено је 714.000,00 кувајтских динара (251.411.395,20 динара), на основу камате плаћено је 163.824,88 кувајтски</w:t>
      </w:r>
      <w:r w:rsidR="006B0A07">
        <w:rPr>
          <w:color w:val="000000" w:themeColor="text1"/>
          <w:lang w:val="sr-Cyrl-RS"/>
        </w:rPr>
        <w:t>х</w:t>
      </w:r>
      <w:r w:rsidRPr="006D17BA">
        <w:rPr>
          <w:color w:val="000000" w:themeColor="text1"/>
          <w:lang w:val="sr-Cyrl-RS"/>
        </w:rPr>
        <w:t xml:space="preserve"> динар</w:t>
      </w:r>
      <w:r w:rsidR="006B0A07">
        <w:rPr>
          <w:color w:val="000000" w:themeColor="text1"/>
          <w:lang w:val="sr-Cyrl-RS"/>
        </w:rPr>
        <w:t>а</w:t>
      </w:r>
      <w:r w:rsidRPr="006D17BA">
        <w:rPr>
          <w:color w:val="000000" w:themeColor="text1"/>
          <w:lang w:val="sr-Cyrl-RS"/>
        </w:rPr>
        <w:t xml:space="preserve"> (57.679.968,82 динара) и на име накнаде за ангажовање 27.304,14 кувајтских динара (9.613.325,79 динара).</w:t>
      </w:r>
    </w:p>
    <w:p w:rsidR="006A2FA5" w:rsidRPr="006D17BA" w:rsidRDefault="006A2FA5" w:rsidP="006A2FA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lang w:val="sr-Cyrl-RS"/>
        </w:rPr>
        <w:t>7) Уговор о кредиту, бр. LD2200600017, закључен је између Nova Ljubljanska banka d.d. Ljubljana и ЈП Србијагас, у износу од 20.000.000,00 евра. Стање дуга, на дан 31. децембар 202</w:t>
      </w:r>
      <w:r w:rsidRPr="006D17BA">
        <w:rPr>
          <w:color w:val="000000" w:themeColor="text1"/>
        </w:rPr>
        <w:t>4</w:t>
      </w:r>
      <w:r w:rsidRPr="006D17BA">
        <w:rPr>
          <w:color w:val="000000" w:themeColor="text1"/>
          <w:lang w:val="sr-Cyrl-RS"/>
        </w:rPr>
        <w:t xml:space="preserve">. године, је износило </w:t>
      </w:r>
      <w:r w:rsidRPr="006D17BA">
        <w:rPr>
          <w:color w:val="000000" w:themeColor="text1"/>
        </w:rPr>
        <w:t>0,00</w:t>
      </w:r>
      <w:r w:rsidRPr="006D17BA">
        <w:rPr>
          <w:color w:val="000000" w:themeColor="text1"/>
          <w:lang w:val="sr-Cyrl-RS"/>
        </w:rPr>
        <w:t xml:space="preserve"> евра</w:t>
      </w:r>
      <w:r w:rsidR="00C23FDE">
        <w:rPr>
          <w:color w:val="000000" w:themeColor="text1"/>
          <w:lang w:val="sr-Cyrl-RS"/>
        </w:rPr>
        <w:t xml:space="preserve"> (0,00 динара)</w:t>
      </w:r>
      <w:r w:rsidRPr="006D17BA">
        <w:rPr>
          <w:color w:val="000000" w:themeColor="text1"/>
        </w:rPr>
        <w:t xml:space="preserve">. </w:t>
      </w:r>
      <w:r w:rsidRPr="006D17BA">
        <w:rPr>
          <w:color w:val="000000" w:themeColor="text1"/>
          <w:lang w:val="sr-Cyrl-RS"/>
        </w:rPr>
        <w:t xml:space="preserve">По основу главнице у 2024. години плаћено је 2.857.142,84 евра (335.847.997,98 динара), по основу камате у 2024. години плаћено је 36.380,65 евра (4.276.428,99 динара), док је по основу oсталих провизија - порез на камату (порез по одбитку) у 2024. години плаћено </w:t>
      </w:r>
      <w:r w:rsidR="001053C2" w:rsidRPr="006D17BA">
        <w:rPr>
          <w:color w:val="000000" w:themeColor="text1"/>
          <w:lang w:val="sr-Cyrl-RS"/>
        </w:rPr>
        <w:t>4.041,92 евра (473.633,61 динар</w:t>
      </w:r>
      <w:r w:rsidRPr="006D17BA">
        <w:rPr>
          <w:color w:val="000000" w:themeColor="text1"/>
          <w:lang w:val="sr-Cyrl-RS"/>
        </w:rPr>
        <w:t>).</w:t>
      </w:r>
    </w:p>
    <w:p w:rsidR="00A920D5" w:rsidRPr="006D17BA" w:rsidRDefault="00A920D5" w:rsidP="00A920D5">
      <w:pPr>
        <w:ind w:firstLine="708"/>
        <w:jc w:val="both"/>
        <w:rPr>
          <w:color w:val="000000" w:themeColor="text1"/>
          <w:lang w:val="sr-Cyrl-RS"/>
        </w:rPr>
      </w:pPr>
    </w:p>
    <w:p w:rsidR="00A920D5" w:rsidRPr="006D17BA" w:rsidRDefault="00A920D5" w:rsidP="00A920D5">
      <w:pPr>
        <w:ind w:firstLine="708"/>
        <w:jc w:val="both"/>
        <w:rPr>
          <w:color w:val="000000" w:themeColor="text1"/>
          <w:lang w:val="sr-Cyrl-RS"/>
        </w:rPr>
      </w:pPr>
      <w:r w:rsidRPr="006D17BA">
        <w:rPr>
          <w:color w:val="000000" w:themeColor="text1"/>
        </w:rPr>
        <w:t>8</w:t>
      </w:r>
      <w:r w:rsidRPr="006D17BA">
        <w:rPr>
          <w:color w:val="000000" w:themeColor="text1"/>
          <w:lang w:val="sr-Cyrl-RS"/>
        </w:rPr>
        <w:t xml:space="preserve">) Уговор о кредиту, закључен је између OTP Bank NYRT и ЈП Србијагас, у износу од </w:t>
      </w:r>
      <w:r w:rsidRPr="006D17BA">
        <w:rPr>
          <w:color w:val="000000" w:themeColor="text1"/>
        </w:rPr>
        <w:t>6</w:t>
      </w:r>
      <w:r w:rsidRPr="006D17BA">
        <w:rPr>
          <w:color w:val="000000" w:themeColor="text1"/>
          <w:lang w:val="sr-Cyrl-RS"/>
        </w:rPr>
        <w:t>0.000.000,00 евра. Стање дуга, на дан 31. децембар 2024. године, је износило 52.500.000,00 евра (6.143.282.250,00 динара)</w:t>
      </w:r>
      <w:r w:rsidRPr="006D17BA">
        <w:rPr>
          <w:color w:val="000000" w:themeColor="text1"/>
        </w:rPr>
        <w:t xml:space="preserve">. </w:t>
      </w:r>
      <w:r w:rsidRPr="006D17BA">
        <w:rPr>
          <w:color w:val="000000" w:themeColor="text1"/>
          <w:lang w:val="sr-Cyrl-RS"/>
        </w:rPr>
        <w:t>У</w:t>
      </w:r>
      <w:r w:rsidRPr="006D17BA">
        <w:rPr>
          <w:color w:val="000000" w:themeColor="text1"/>
        </w:rPr>
        <w:t xml:space="preserve"> 202</w:t>
      </w:r>
      <w:r w:rsidRPr="006D17BA">
        <w:rPr>
          <w:color w:val="000000" w:themeColor="text1"/>
          <w:lang w:val="sr-Cyrl-RS"/>
        </w:rPr>
        <w:t>4</w:t>
      </w:r>
      <w:r w:rsidRPr="006D17BA">
        <w:rPr>
          <w:color w:val="000000" w:themeColor="text1"/>
        </w:rPr>
        <w:t>.</w:t>
      </w:r>
      <w:r w:rsidRPr="006D17BA">
        <w:rPr>
          <w:color w:val="000000" w:themeColor="text1"/>
          <w:lang w:val="sr-Cyrl-RS"/>
        </w:rPr>
        <w:t xml:space="preserve"> години по основу главнице плаћено је 7.500.000,00 евра (880.309.500,00 динара).</w:t>
      </w:r>
      <w:r w:rsidRPr="006D17BA">
        <w:rPr>
          <w:color w:val="000000" w:themeColor="text1"/>
        </w:rPr>
        <w:t xml:space="preserve"> </w:t>
      </w:r>
      <w:r w:rsidRPr="006D17BA">
        <w:rPr>
          <w:color w:val="000000" w:themeColor="text1"/>
          <w:lang w:val="sr-Cyrl-RS"/>
        </w:rPr>
        <w:t>По основу камате у 2024. години плаћено је 4.921.846,56 евра (578.054.330,28 динара), док је по основу oсталих провизија плаћено 30.000,00 евра (3.526.632,00 динара), по основу осталих провизија - порез на камату (порез по одб</w:t>
      </w:r>
      <w:r w:rsidR="005C4D5B" w:rsidRPr="006D17BA">
        <w:rPr>
          <w:color w:val="000000" w:themeColor="text1"/>
          <w:lang w:val="sr-Cyrl-RS"/>
        </w:rPr>
        <w:t>итку) плаћено је 546.896,61 евро</w:t>
      </w:r>
      <w:r w:rsidRPr="006D17BA">
        <w:rPr>
          <w:color w:val="000000" w:themeColor="text1"/>
          <w:lang w:val="sr-Cyrl-RS"/>
        </w:rPr>
        <w:t xml:space="preserve"> (64.039.282,63 динара).</w:t>
      </w:r>
    </w:p>
    <w:p w:rsidR="00A920D5" w:rsidRPr="006D17BA" w:rsidRDefault="00A920D5" w:rsidP="00A920D5">
      <w:pPr>
        <w:ind w:firstLine="708"/>
        <w:jc w:val="both"/>
        <w:rPr>
          <w:color w:val="000000" w:themeColor="text1"/>
          <w:lang w:val="sr-Cyrl-RS"/>
        </w:rPr>
      </w:pPr>
    </w:p>
    <w:p w:rsidR="00A920D5" w:rsidRPr="006D17BA" w:rsidRDefault="00A920D5" w:rsidP="00042D3D">
      <w:pPr>
        <w:ind w:firstLine="708"/>
        <w:jc w:val="both"/>
        <w:rPr>
          <w:color w:val="000000" w:themeColor="text1"/>
          <w:lang w:val="sr-Cyrl-RS"/>
        </w:rPr>
      </w:pPr>
      <w:r w:rsidRPr="006D17BA">
        <w:rPr>
          <w:color w:val="000000" w:themeColor="text1"/>
          <w:lang w:val="sr-Cyrl-RS"/>
        </w:rPr>
        <w:t xml:space="preserve">9) Уговор о кредиту, закључен је између DSK Bank AD и ЈП Србијагас, у износу од 125.000.000,00 евра. </w:t>
      </w:r>
      <w:r w:rsidR="00042D3D" w:rsidRPr="006D17BA">
        <w:rPr>
          <w:color w:val="000000" w:themeColor="text1"/>
          <w:lang w:val="sr-Cyrl-RS"/>
        </w:rPr>
        <w:t>Преусмеравање средстава на OTP Banka Srbija a.d. Novi Sad је износило 70.000.000,00</w:t>
      </w:r>
      <w:r w:rsidR="00042D3D">
        <w:rPr>
          <w:color w:val="000000" w:themeColor="text1"/>
          <w:lang w:val="sr-Cyrl-RS"/>
        </w:rPr>
        <w:t xml:space="preserve"> евра (8.203.643.000,00 динара), те је уговорени износ смањен и сад</w:t>
      </w:r>
      <w:r w:rsidR="002235C1">
        <w:rPr>
          <w:color w:val="000000" w:themeColor="text1"/>
          <w:lang w:val="sr-Cyrl-RS"/>
        </w:rPr>
        <w:t>а</w:t>
      </w:r>
      <w:r w:rsidR="00042D3D">
        <w:rPr>
          <w:color w:val="000000" w:themeColor="text1"/>
          <w:lang w:val="sr-Cyrl-RS"/>
        </w:rPr>
        <w:t xml:space="preserve"> износи 55.000.000 евра. </w:t>
      </w:r>
      <w:r w:rsidRPr="006D17BA">
        <w:rPr>
          <w:color w:val="000000" w:themeColor="text1"/>
          <w:lang w:val="sr-Cyrl-RS"/>
        </w:rPr>
        <w:t>Стање дуга, на дан 31. децембар 2024. године, је износило 48.125.000,00 евра (5.631.342.062,50 динара)</w:t>
      </w:r>
      <w:r w:rsidRPr="006D17BA">
        <w:rPr>
          <w:color w:val="000000" w:themeColor="text1"/>
        </w:rPr>
        <w:t xml:space="preserve">. </w:t>
      </w:r>
      <w:r w:rsidRPr="006D17BA">
        <w:rPr>
          <w:color w:val="000000" w:themeColor="text1"/>
          <w:lang w:val="sr-Cyrl-RS"/>
        </w:rPr>
        <w:t>У</w:t>
      </w:r>
      <w:r w:rsidRPr="006D17BA">
        <w:rPr>
          <w:color w:val="000000" w:themeColor="text1"/>
        </w:rPr>
        <w:t xml:space="preserve"> 202</w:t>
      </w:r>
      <w:r w:rsidRPr="006D17BA">
        <w:rPr>
          <w:color w:val="000000" w:themeColor="text1"/>
          <w:lang w:val="sr-Cyrl-RS"/>
        </w:rPr>
        <w:t>4</w:t>
      </w:r>
      <w:r w:rsidRPr="006D17BA">
        <w:rPr>
          <w:color w:val="000000" w:themeColor="text1"/>
        </w:rPr>
        <w:t>.</w:t>
      </w:r>
      <w:r w:rsidRPr="006D17BA">
        <w:rPr>
          <w:color w:val="000000" w:themeColor="text1"/>
          <w:lang w:val="sr-Cyrl-RS"/>
        </w:rPr>
        <w:t xml:space="preserve"> години плаћено је по основу</w:t>
      </w:r>
      <w:r w:rsidR="00C73917" w:rsidRPr="006D17BA">
        <w:rPr>
          <w:color w:val="000000" w:themeColor="text1"/>
          <w:lang w:val="sr-Cyrl-RS"/>
        </w:rPr>
        <w:t xml:space="preserve"> главнице 6.875.000,00 евра (80</w:t>
      </w:r>
      <w:r w:rsidRPr="006D17BA">
        <w:rPr>
          <w:color w:val="000000" w:themeColor="text1"/>
          <w:lang w:val="sr-Cyrl-RS"/>
        </w:rPr>
        <w:t>6</w:t>
      </w:r>
      <w:r w:rsidR="00C73917" w:rsidRPr="006D17BA">
        <w:rPr>
          <w:color w:val="000000" w:themeColor="text1"/>
          <w:lang w:val="sr-Cyrl-RS"/>
        </w:rPr>
        <w:t>.</w:t>
      </w:r>
      <w:r w:rsidRPr="006D17BA">
        <w:rPr>
          <w:color w:val="000000" w:themeColor="text1"/>
          <w:lang w:val="sr-Cyrl-RS"/>
        </w:rPr>
        <w:t>950.375,00 динара).</w:t>
      </w:r>
      <w:r w:rsidRPr="006D17BA">
        <w:rPr>
          <w:color w:val="000000" w:themeColor="text1"/>
        </w:rPr>
        <w:t xml:space="preserve"> </w:t>
      </w:r>
      <w:r w:rsidRPr="006D17BA">
        <w:rPr>
          <w:color w:val="000000" w:themeColor="text1"/>
          <w:lang w:val="sr-Cyrl-RS"/>
        </w:rPr>
        <w:t>По основу камате у 2024. години плаћено је 7.639.702,97 евра (897.442.085,58 динара), по основу осталих провизија - порез на камату (порез по одбитку) плаћено је 684.2</w:t>
      </w:r>
      <w:r w:rsidR="00912E52" w:rsidRPr="006D17BA">
        <w:rPr>
          <w:color w:val="000000" w:themeColor="text1"/>
          <w:lang w:val="sr-Cyrl-RS"/>
        </w:rPr>
        <w:t>92,76 евра (80.145.982,31 динар</w:t>
      </w:r>
      <w:r w:rsidRPr="006D17BA">
        <w:rPr>
          <w:color w:val="000000" w:themeColor="text1"/>
          <w:lang w:val="sr-Cyrl-RS"/>
        </w:rPr>
        <w:t xml:space="preserve">). </w:t>
      </w:r>
    </w:p>
    <w:p w:rsidR="00057EB1" w:rsidRPr="006D17BA" w:rsidRDefault="00057EB1" w:rsidP="00A920D5">
      <w:pPr>
        <w:jc w:val="both"/>
        <w:rPr>
          <w:color w:val="000000" w:themeColor="text1"/>
          <w:lang w:val="sr-Cyrl-RS"/>
        </w:rPr>
      </w:pPr>
    </w:p>
    <w:p w:rsidR="00B77C9D" w:rsidRPr="006D17BA" w:rsidRDefault="00B77C9D" w:rsidP="00963E65">
      <w:pPr>
        <w:ind w:firstLine="708"/>
        <w:jc w:val="both"/>
        <w:rPr>
          <w:color w:val="000000" w:themeColor="text1"/>
          <w:lang w:val="sr-Cyrl-RS"/>
        </w:rPr>
      </w:pPr>
      <w:r w:rsidRPr="006D17BA">
        <w:rPr>
          <w:color w:val="000000" w:themeColor="text1"/>
          <w:lang w:val="sr-Cyrl-RS"/>
        </w:rPr>
        <w:t>10) Гаранција (Пројекат управљања електродистрибутивном мрежом у Републици Србији) између Републике Србије коју заступа Влада Републике Србије поступајући преко Министарства финансија као Гаранта и Deutsche bank AG, Paris Branch као Првобитног зајмодавца и Deutsche bank AG, Paris Branch као Агента и Deutsche bank AG, Paris Branch као Водећег мандатног аранжера која се односи на Уговор о кредитном аранжману у износу од 97.151.728,00 евра уз подршку BPIAE, која је потписана 24. јуна 2024. године. Стање дуга, на дан 31. децембар 2024. године, је износило 7.846.932,20 евра (918.207.986,69 динара). У 2024. години повучено је 7.846.932,20 евра (918.207.986,69 динара). По основу главнице и камате у 2024. години није било плаћања, док је по основу провизије на неповучена средства плаћено 139.790,54 евра (16.399.932,59 динара), по основу oсталих трошкова је плаћено 728.637,96 евра (85.305.944,94 динара), а по основу трошкова осигурања је плаћено 6.480.020,26 евра (758.336.682,97 динара).</w:t>
      </w:r>
    </w:p>
    <w:p w:rsidR="00B77C9D" w:rsidRPr="006D17BA" w:rsidRDefault="00B77C9D" w:rsidP="00057EB1">
      <w:pPr>
        <w:ind w:firstLine="708"/>
        <w:jc w:val="both"/>
        <w:rPr>
          <w:color w:val="000000" w:themeColor="text1"/>
          <w:lang w:val="sr-Cyrl-RS"/>
        </w:rPr>
      </w:pPr>
    </w:p>
    <w:p w:rsidR="00057EB1" w:rsidRPr="006D17BA" w:rsidRDefault="00B77C9D" w:rsidP="00057EB1">
      <w:pPr>
        <w:ind w:firstLine="708"/>
        <w:jc w:val="both"/>
        <w:rPr>
          <w:b/>
          <w:color w:val="000000" w:themeColor="text1"/>
          <w:lang w:val="sr-Cyrl-RS"/>
        </w:rPr>
      </w:pPr>
      <w:r w:rsidRPr="006D17BA">
        <w:rPr>
          <w:color w:val="000000" w:themeColor="text1"/>
          <w:lang w:val="sr-Cyrl-RS"/>
        </w:rPr>
        <w:t>11</w:t>
      </w:r>
      <w:r w:rsidR="00057EB1" w:rsidRPr="006D17BA">
        <w:rPr>
          <w:color w:val="000000" w:themeColor="text1"/>
          <w:lang w:val="sr-Cyrl-RS"/>
        </w:rPr>
        <w:t>)   Cassa Depositi e Prestiti S.p.A</w:t>
      </w:r>
      <w:r w:rsidR="00937C85">
        <w:rPr>
          <w:color w:val="000000" w:themeColor="text1"/>
          <w:lang w:val="sr-Cyrl-RS"/>
        </w:rPr>
        <w:t xml:space="preserve"> - </w:t>
      </w:r>
      <w:r w:rsidR="00057EB1" w:rsidRPr="006D17BA">
        <w:rPr>
          <w:color w:val="000000" w:themeColor="text1"/>
          <w:lang w:val="sr-Cyrl-RS"/>
        </w:rPr>
        <w:t>АД ЕПС - Зајам за ликвидност. Стање дуга, на дан 31. децембар 2024. године,</w:t>
      </w:r>
      <w:r w:rsidR="00E82AE4" w:rsidRPr="006D17BA">
        <w:rPr>
          <w:color w:val="000000" w:themeColor="text1"/>
          <w:lang w:val="sr-Cyrl-RS"/>
        </w:rPr>
        <w:t xml:space="preserve"> је износило 100.000.000,00 евра</w:t>
      </w:r>
      <w:r w:rsidR="00057EB1" w:rsidRPr="006D17BA">
        <w:rPr>
          <w:color w:val="000000" w:themeColor="text1"/>
          <w:lang w:val="sr-Cyrl-RS"/>
        </w:rPr>
        <w:t xml:space="preserve"> (11.701.490.000,00 динара). Током 2024, године</w:t>
      </w:r>
      <w:r w:rsidR="00455C04">
        <w:rPr>
          <w:color w:val="000000" w:themeColor="text1"/>
          <w:lang w:val="sr-Cyrl-RS"/>
        </w:rPr>
        <w:t xml:space="preserve"> повучено је 100.000.000,00 евра</w:t>
      </w:r>
      <w:r w:rsidR="00057EB1" w:rsidRPr="006D17BA">
        <w:rPr>
          <w:color w:val="000000" w:themeColor="text1"/>
          <w:lang w:val="sr-Cyrl-RS"/>
        </w:rPr>
        <w:t xml:space="preserve"> (11.699.213.000,00 динара). У 2024. години, није било плаћања на име отплате главнице док је по основу камата плаћено 440.927,90 евра (51.567.091,11 динара), а на име провизија на неповучена средства плаћено је 10.416,67 евра (1.218.243,10 динара). На име уписне провизије у 2024. години плаћено је 1.000.000,00 евра (117.002.900,00 динара).</w:t>
      </w:r>
    </w:p>
    <w:p w:rsidR="006A2FA5" w:rsidRPr="006D17BA" w:rsidRDefault="006A2FA5" w:rsidP="00057EB1">
      <w:pPr>
        <w:jc w:val="both"/>
        <w:rPr>
          <w:color w:val="000000" w:themeColor="text1"/>
          <w:lang w:val="sr-Cyrl-RS"/>
        </w:rPr>
      </w:pPr>
    </w:p>
    <w:p w:rsidR="006A2FA5" w:rsidRPr="006D17BA" w:rsidRDefault="00293826" w:rsidP="00B77C9D">
      <w:pPr>
        <w:ind w:firstLine="708"/>
        <w:jc w:val="both"/>
        <w:rPr>
          <w:color w:val="000000" w:themeColor="text1"/>
          <w:lang w:val="sr-Cyrl-RS"/>
        </w:rPr>
      </w:pPr>
      <w:r w:rsidRPr="006D17BA">
        <w:rPr>
          <w:color w:val="000000" w:themeColor="text1"/>
          <w:lang w:val="sr-Cyrl-RS"/>
        </w:rPr>
        <w:tab/>
      </w:r>
    </w:p>
    <w:p w:rsidR="00FB30C7" w:rsidRPr="006D17BA" w:rsidRDefault="00FB30C7" w:rsidP="00FB30C7">
      <w:pPr>
        <w:spacing w:line="276" w:lineRule="auto"/>
        <w:jc w:val="center"/>
        <w:rPr>
          <w:b/>
          <w:bCs/>
          <w:color w:val="000000" w:themeColor="text1"/>
          <w:szCs w:val="24"/>
          <w:lang w:val="sr-Cyrl-RS"/>
        </w:rPr>
      </w:pPr>
      <w:r w:rsidRPr="006D17BA">
        <w:rPr>
          <w:b/>
          <w:bCs/>
          <w:color w:val="000000" w:themeColor="text1"/>
          <w:szCs w:val="24"/>
          <w:lang w:val="sr-Cyrl-RS"/>
        </w:rPr>
        <w:t>III НЕГАРАНТОВАНИ ЈАВНИ ДУГ</w:t>
      </w:r>
    </w:p>
    <w:p w:rsidR="00FB30C7" w:rsidRPr="006D17BA" w:rsidRDefault="00FB30C7" w:rsidP="004829CB">
      <w:pPr>
        <w:rPr>
          <w:b/>
          <w:bCs/>
          <w:color w:val="000000" w:themeColor="text1"/>
          <w:szCs w:val="24"/>
          <w:lang w:val="sr-Cyrl-RS"/>
        </w:rPr>
      </w:pPr>
    </w:p>
    <w:p w:rsidR="00424401" w:rsidRPr="006D17BA" w:rsidRDefault="00980B4B" w:rsidP="00D55569">
      <w:pPr>
        <w:ind w:firstLine="709"/>
        <w:jc w:val="both"/>
        <w:rPr>
          <w:bCs/>
          <w:color w:val="000000" w:themeColor="text1"/>
          <w:lang w:val="sr-Cyrl-RS"/>
        </w:rPr>
      </w:pPr>
      <w:r w:rsidRPr="006D17BA">
        <w:rPr>
          <w:bCs/>
          <w:color w:val="000000" w:themeColor="text1"/>
          <w:lang w:val="sr-Cyrl-RS"/>
        </w:rPr>
        <w:t xml:space="preserve">На дан 31. децембар </w:t>
      </w:r>
      <w:r w:rsidR="00DA2958" w:rsidRPr="006D17BA">
        <w:rPr>
          <w:bCs/>
          <w:color w:val="000000" w:themeColor="text1"/>
          <w:lang w:val="sr-Cyrl-RS"/>
        </w:rPr>
        <w:t>2024</w:t>
      </w:r>
      <w:r w:rsidR="00FB30C7" w:rsidRPr="006D17BA">
        <w:rPr>
          <w:bCs/>
          <w:color w:val="000000" w:themeColor="text1"/>
          <w:lang w:val="sr-Cyrl-RS"/>
        </w:rPr>
        <w:t>. године, укупно стање негаран</w:t>
      </w:r>
      <w:r w:rsidRPr="006D17BA">
        <w:rPr>
          <w:bCs/>
          <w:color w:val="000000" w:themeColor="text1"/>
          <w:lang w:val="sr-Cyrl-RS"/>
        </w:rPr>
        <w:t>тованог дуга</w:t>
      </w:r>
      <w:r w:rsidR="00676531" w:rsidRPr="006D17BA">
        <w:rPr>
          <w:bCs/>
          <w:color w:val="000000" w:themeColor="text1"/>
          <w:lang w:val="sr-Latn-RS"/>
        </w:rPr>
        <w:t xml:space="preserve"> </w:t>
      </w:r>
      <w:r w:rsidR="00676531" w:rsidRPr="006D17BA">
        <w:rPr>
          <w:bCs/>
          <w:color w:val="000000" w:themeColor="text1"/>
          <w:lang w:val="sr-Cyrl-RS"/>
        </w:rPr>
        <w:t>сектора државе</w:t>
      </w:r>
      <w:r w:rsidR="00950E53" w:rsidRPr="006D17BA">
        <w:rPr>
          <w:bCs/>
          <w:color w:val="000000" w:themeColor="text1"/>
          <w:lang w:val="sr-Cyrl-RS"/>
        </w:rPr>
        <w:t xml:space="preserve"> је износило </w:t>
      </w:r>
      <w:r w:rsidR="006A2C49" w:rsidRPr="006D17BA">
        <w:rPr>
          <w:bCs/>
          <w:color w:val="000000" w:themeColor="text1"/>
          <w:lang w:val="sr-Cyrl-RS"/>
        </w:rPr>
        <w:t>27.625.287.027</w:t>
      </w:r>
      <w:r w:rsidR="00DA2958" w:rsidRPr="006D17BA">
        <w:rPr>
          <w:bCs/>
          <w:color w:val="000000" w:themeColor="text1"/>
          <w:lang w:val="sr-Cyrl-RS"/>
        </w:rPr>
        <w:t xml:space="preserve"> </w:t>
      </w:r>
      <w:r w:rsidR="00FB30C7" w:rsidRPr="006D17BA">
        <w:rPr>
          <w:bCs/>
          <w:color w:val="000000" w:themeColor="text1"/>
          <w:lang w:val="sr-Cyrl-RS"/>
        </w:rPr>
        <w:t>динара (</w:t>
      </w:r>
      <w:r w:rsidR="006A2C49" w:rsidRPr="006D17BA">
        <w:rPr>
          <w:bCs/>
          <w:color w:val="000000" w:themeColor="text1"/>
          <w:lang w:val="sr-Cyrl-RS"/>
        </w:rPr>
        <w:t xml:space="preserve">236.083.499 </w:t>
      </w:r>
      <w:r w:rsidR="00FB30C7" w:rsidRPr="006D17BA">
        <w:rPr>
          <w:bCs/>
          <w:color w:val="000000" w:themeColor="text1"/>
          <w:lang w:val="sr-Cyrl-RS"/>
        </w:rPr>
        <w:t>евра). Од тог износа, стање негарантованог дуга јединица локалне самоупра</w:t>
      </w:r>
      <w:r w:rsidR="003B7180" w:rsidRPr="006D17BA">
        <w:rPr>
          <w:bCs/>
          <w:color w:val="000000" w:themeColor="text1"/>
          <w:lang w:val="sr-Cyrl-RS"/>
        </w:rPr>
        <w:t xml:space="preserve">ве је износило </w:t>
      </w:r>
      <w:r w:rsidR="006A2C49" w:rsidRPr="006D17BA">
        <w:rPr>
          <w:bCs/>
          <w:color w:val="000000" w:themeColor="text1"/>
          <w:lang w:val="sr-Cyrl-RS"/>
        </w:rPr>
        <w:t>27.608.222.343</w:t>
      </w:r>
      <w:r w:rsidR="00DA2958" w:rsidRPr="006D17BA">
        <w:rPr>
          <w:bCs/>
          <w:color w:val="000000" w:themeColor="text1"/>
          <w:lang w:val="sr-Cyrl-RS"/>
        </w:rPr>
        <w:t xml:space="preserve"> </w:t>
      </w:r>
      <w:r w:rsidR="00FB30C7" w:rsidRPr="006D17BA">
        <w:rPr>
          <w:bCs/>
          <w:color w:val="000000" w:themeColor="text1"/>
          <w:lang w:val="sr-Cyrl-RS"/>
        </w:rPr>
        <w:t>динара (</w:t>
      </w:r>
      <w:r w:rsidR="006A2C49" w:rsidRPr="006D17BA">
        <w:rPr>
          <w:bCs/>
          <w:color w:val="000000" w:themeColor="text1"/>
          <w:lang w:val="sr-Cyrl-RS"/>
        </w:rPr>
        <w:t xml:space="preserve">235.937.666 </w:t>
      </w:r>
      <w:r w:rsidR="00FB30C7" w:rsidRPr="006D17BA">
        <w:rPr>
          <w:bCs/>
          <w:color w:val="000000" w:themeColor="text1"/>
          <w:lang w:val="sr-Cyrl-RS"/>
        </w:rPr>
        <w:t xml:space="preserve">евра), а стање негарантованог дуга ЈП Путеви Србије и Коридори Србије доо је износило </w:t>
      </w:r>
      <w:r w:rsidR="008F180E" w:rsidRPr="006D17BA">
        <w:rPr>
          <w:bCs/>
          <w:color w:val="000000" w:themeColor="text1"/>
          <w:lang w:val="sr-Cyrl-RS"/>
        </w:rPr>
        <w:t>17.064.684</w:t>
      </w:r>
      <w:r w:rsidR="00DA2958" w:rsidRPr="006D17BA">
        <w:rPr>
          <w:bCs/>
          <w:color w:val="000000" w:themeColor="text1"/>
          <w:lang w:val="sr-Cyrl-RS"/>
        </w:rPr>
        <w:t xml:space="preserve"> </w:t>
      </w:r>
      <w:r w:rsidR="004829CB" w:rsidRPr="006D17BA">
        <w:rPr>
          <w:bCs/>
          <w:color w:val="000000" w:themeColor="text1"/>
          <w:lang w:val="sr-Cyrl-RS"/>
        </w:rPr>
        <w:t>динара (</w:t>
      </w:r>
      <w:r w:rsidR="00DA2958" w:rsidRPr="006D17BA">
        <w:rPr>
          <w:bCs/>
          <w:color w:val="000000" w:themeColor="text1"/>
          <w:lang w:val="sr-Cyrl-RS"/>
        </w:rPr>
        <w:t>145.833</w:t>
      </w:r>
      <w:r w:rsidR="008F180E" w:rsidRPr="006D17BA">
        <w:rPr>
          <w:bCs/>
          <w:color w:val="000000" w:themeColor="text1"/>
          <w:lang w:val="sr-Cyrl-RS"/>
        </w:rPr>
        <w:t xml:space="preserve"> </w:t>
      </w:r>
      <w:r w:rsidR="00950E53" w:rsidRPr="006D17BA">
        <w:rPr>
          <w:bCs/>
          <w:color w:val="000000" w:themeColor="text1"/>
          <w:lang w:val="sr-Cyrl-RS"/>
        </w:rPr>
        <w:t>евра</w:t>
      </w:r>
      <w:r w:rsidR="004829CB" w:rsidRPr="006D17BA">
        <w:rPr>
          <w:bCs/>
          <w:color w:val="000000" w:themeColor="text1"/>
          <w:lang w:val="sr-Cyrl-RS"/>
        </w:rPr>
        <w:t>).</w:t>
      </w:r>
    </w:p>
    <w:p w:rsidR="007F2ACA" w:rsidRPr="006D17BA" w:rsidRDefault="007F2ACA" w:rsidP="00D55569">
      <w:pPr>
        <w:ind w:firstLine="709"/>
        <w:jc w:val="both"/>
        <w:rPr>
          <w:bCs/>
          <w:color w:val="000000" w:themeColor="text1"/>
          <w:lang w:val="sr-Cyrl-RS"/>
        </w:rPr>
      </w:pPr>
    </w:p>
    <w:p w:rsidR="00424401" w:rsidRPr="006D17BA" w:rsidRDefault="00424401" w:rsidP="00840617">
      <w:pPr>
        <w:tabs>
          <w:tab w:val="left" w:pos="1562"/>
          <w:tab w:val="center" w:pos="4890"/>
        </w:tabs>
        <w:spacing w:line="276" w:lineRule="auto"/>
        <w:jc w:val="center"/>
        <w:rPr>
          <w:b/>
          <w:bCs/>
          <w:color w:val="000000" w:themeColor="text1"/>
          <w:szCs w:val="24"/>
          <w:lang w:val="sr-Cyrl-RS"/>
        </w:rPr>
      </w:pPr>
    </w:p>
    <w:p w:rsidR="00AE5015" w:rsidRPr="006D17BA" w:rsidRDefault="00AE5015" w:rsidP="00840617">
      <w:pPr>
        <w:tabs>
          <w:tab w:val="left" w:pos="1562"/>
          <w:tab w:val="center" w:pos="4890"/>
        </w:tabs>
        <w:spacing w:line="276" w:lineRule="auto"/>
        <w:jc w:val="center"/>
        <w:rPr>
          <w:b/>
          <w:bCs/>
          <w:color w:val="000000" w:themeColor="text1"/>
          <w:szCs w:val="24"/>
          <w:lang w:val="sr-Cyrl-RS"/>
        </w:rPr>
      </w:pPr>
      <w:r w:rsidRPr="006D17BA">
        <w:rPr>
          <w:b/>
          <w:bCs/>
          <w:color w:val="000000" w:themeColor="text1"/>
          <w:szCs w:val="24"/>
          <w:lang w:val="sr-Cyrl-RS"/>
        </w:rPr>
        <w:t xml:space="preserve">IV ЈАВНИ ДУГ НА НИВОУ </w:t>
      </w:r>
      <w:r w:rsidR="00A1675B" w:rsidRPr="006D17BA">
        <w:rPr>
          <w:b/>
          <w:bCs/>
          <w:color w:val="000000" w:themeColor="text1"/>
          <w:szCs w:val="24"/>
          <w:lang w:val="sr-Cyrl-RS"/>
        </w:rPr>
        <w:t xml:space="preserve">СЕКТОРА </w:t>
      </w:r>
      <w:r w:rsidRPr="006D17BA">
        <w:rPr>
          <w:b/>
          <w:bCs/>
          <w:color w:val="000000" w:themeColor="text1"/>
          <w:szCs w:val="24"/>
          <w:lang w:val="sr-Cyrl-RS"/>
        </w:rPr>
        <w:t>ДРЖАВЕ</w:t>
      </w:r>
    </w:p>
    <w:p w:rsidR="00AE5015" w:rsidRPr="006D17BA" w:rsidRDefault="00AE5015" w:rsidP="004829CB">
      <w:pPr>
        <w:tabs>
          <w:tab w:val="left" w:pos="1562"/>
          <w:tab w:val="center" w:pos="4890"/>
        </w:tabs>
        <w:rPr>
          <w:b/>
          <w:bCs/>
          <w:color w:val="000000" w:themeColor="text1"/>
          <w:sz w:val="30"/>
          <w:szCs w:val="30"/>
          <w:lang w:val="sr-Cyrl-RS"/>
        </w:rPr>
      </w:pPr>
    </w:p>
    <w:p w:rsidR="00CF79DE" w:rsidRPr="006D17BA" w:rsidRDefault="002A5C6D" w:rsidP="004829CB">
      <w:pPr>
        <w:ind w:firstLine="709"/>
        <w:jc w:val="both"/>
        <w:rPr>
          <w:bCs/>
          <w:color w:val="000000" w:themeColor="text1"/>
          <w:lang w:val="sr-Cyrl-RS"/>
        </w:rPr>
      </w:pPr>
      <w:r w:rsidRPr="006D17BA">
        <w:rPr>
          <w:bCs/>
          <w:color w:val="000000" w:themeColor="text1"/>
          <w:lang w:val="sr-Cyrl-RS"/>
        </w:rPr>
        <w:t>На дан 31. децембар 2024</w:t>
      </w:r>
      <w:r w:rsidR="00AE5015" w:rsidRPr="006D17BA">
        <w:rPr>
          <w:bCs/>
          <w:color w:val="000000" w:themeColor="text1"/>
          <w:lang w:val="sr-Cyrl-RS"/>
        </w:rPr>
        <w:t xml:space="preserve">. године, стање дуга Републике Србије, на нивоу </w:t>
      </w:r>
      <w:r w:rsidR="00A1675B" w:rsidRPr="006D17BA">
        <w:rPr>
          <w:bCs/>
          <w:color w:val="000000" w:themeColor="text1"/>
          <w:lang w:val="sr-Cyrl-RS"/>
        </w:rPr>
        <w:t xml:space="preserve">сектора </w:t>
      </w:r>
      <w:r w:rsidR="00AE5015" w:rsidRPr="006D17BA">
        <w:rPr>
          <w:bCs/>
          <w:color w:val="000000" w:themeColor="text1"/>
          <w:lang w:val="sr-Cyrl-RS"/>
        </w:rPr>
        <w:t xml:space="preserve">државе, је износило </w:t>
      </w:r>
      <w:r w:rsidR="00A90C59" w:rsidRPr="006D17BA">
        <w:rPr>
          <w:bCs/>
          <w:color w:val="000000" w:themeColor="text1"/>
          <w:lang w:val="sr-Cyrl-RS"/>
        </w:rPr>
        <w:t>4.576.535.903.059</w:t>
      </w:r>
      <w:r w:rsidRPr="006D17BA">
        <w:rPr>
          <w:bCs/>
          <w:color w:val="000000" w:themeColor="text1"/>
          <w:lang w:val="sr-Cyrl-RS"/>
        </w:rPr>
        <w:t xml:space="preserve"> </w:t>
      </w:r>
      <w:r w:rsidR="00AE5015" w:rsidRPr="006D17BA">
        <w:rPr>
          <w:bCs/>
          <w:color w:val="000000" w:themeColor="text1"/>
          <w:lang w:val="sr-Cyrl-RS"/>
        </w:rPr>
        <w:t>динара (</w:t>
      </w:r>
      <w:r w:rsidR="00455D2D" w:rsidRPr="006D17BA">
        <w:rPr>
          <w:bCs/>
          <w:color w:val="000000" w:themeColor="text1"/>
          <w:lang w:val="sr-Cyrl-RS"/>
        </w:rPr>
        <w:t xml:space="preserve">39.110.710.713 </w:t>
      </w:r>
      <w:r w:rsidR="00AE5015" w:rsidRPr="006D17BA">
        <w:rPr>
          <w:bCs/>
          <w:color w:val="000000" w:themeColor="text1"/>
          <w:lang w:val="sr-Cyrl-RS"/>
        </w:rPr>
        <w:t>евра). Ове обавезе укључују све директне и индиректне (гарантоване) обавезе Републике Србије</w:t>
      </w:r>
      <w:r w:rsidR="00E401DA" w:rsidRPr="006D17BA">
        <w:rPr>
          <w:bCs/>
          <w:color w:val="000000" w:themeColor="text1"/>
          <w:lang w:val="sr-Cyrl-RS"/>
        </w:rPr>
        <w:t xml:space="preserve">, </w:t>
      </w:r>
      <w:r w:rsidR="00AE5015" w:rsidRPr="006D17BA">
        <w:rPr>
          <w:bCs/>
          <w:color w:val="000000" w:themeColor="text1"/>
          <w:lang w:val="sr-Cyrl-RS"/>
        </w:rPr>
        <w:t>негарантова</w:t>
      </w:r>
      <w:r w:rsidR="00B97103" w:rsidRPr="006D17BA">
        <w:rPr>
          <w:bCs/>
          <w:color w:val="000000" w:themeColor="text1"/>
          <w:lang w:val="sr-Cyrl-RS"/>
        </w:rPr>
        <w:t>ни дуг јединица локалне власти,</w:t>
      </w:r>
      <w:r w:rsidR="00AE5015" w:rsidRPr="006D17BA">
        <w:rPr>
          <w:bCs/>
          <w:color w:val="000000" w:themeColor="text1"/>
          <w:lang w:val="sr-Cyrl-RS"/>
        </w:rPr>
        <w:t xml:space="preserve"> ЈП Путеви Ср</w:t>
      </w:r>
      <w:r w:rsidR="00B97103" w:rsidRPr="006D17BA">
        <w:rPr>
          <w:bCs/>
          <w:color w:val="000000" w:themeColor="text1"/>
          <w:lang w:val="sr-Cyrl-RS"/>
        </w:rPr>
        <w:t>бије и Коридора Србије доо.</w:t>
      </w:r>
    </w:p>
    <w:p w:rsidR="007F2ACA" w:rsidRPr="006D17BA" w:rsidRDefault="007F2ACA" w:rsidP="004829CB">
      <w:pPr>
        <w:ind w:firstLine="709"/>
        <w:jc w:val="both"/>
        <w:rPr>
          <w:b/>
          <w:bCs/>
          <w:color w:val="000000" w:themeColor="text1"/>
          <w:lang w:val="sr-Cyrl-RS"/>
        </w:rPr>
      </w:pPr>
    </w:p>
    <w:p w:rsidR="004829CB" w:rsidRPr="006D17BA" w:rsidRDefault="004829CB" w:rsidP="004829CB">
      <w:pPr>
        <w:jc w:val="both"/>
        <w:rPr>
          <w:b/>
          <w:bCs/>
          <w:color w:val="000000" w:themeColor="text1"/>
          <w:lang w:val="sr-Cyrl-RS"/>
        </w:rPr>
      </w:pPr>
    </w:p>
    <w:p w:rsidR="004A5AB2" w:rsidRPr="006D17BA" w:rsidRDefault="004A5AB2" w:rsidP="004A5AB2">
      <w:pPr>
        <w:spacing w:line="276" w:lineRule="auto"/>
        <w:jc w:val="center"/>
        <w:rPr>
          <w:b/>
          <w:color w:val="000000" w:themeColor="text1"/>
          <w:szCs w:val="24"/>
          <w:lang w:val="sr-Cyrl-RS"/>
        </w:rPr>
      </w:pPr>
      <w:r w:rsidRPr="006D17BA">
        <w:rPr>
          <w:b/>
          <w:bCs/>
          <w:noProof/>
          <w:color w:val="000000" w:themeColor="text1"/>
          <w:szCs w:val="24"/>
          <w:lang w:val="sr-Cyrl-RS"/>
        </w:rPr>
        <w:t>V</w:t>
      </w:r>
      <w:r w:rsidRPr="006D17BA">
        <w:rPr>
          <w:b/>
          <w:color w:val="000000" w:themeColor="text1"/>
          <w:szCs w:val="24"/>
          <w:lang w:val="sr-Cyrl-RS"/>
        </w:rPr>
        <w:t xml:space="preserve"> НОВЕ ДИРЕКТНЕ ОБАВЕЗЕ ПО ОСНОВУ УЗЕТИХ ЗАЈМОВА У 202</w:t>
      </w:r>
      <w:r w:rsidRPr="006D17BA">
        <w:rPr>
          <w:b/>
          <w:color w:val="000000" w:themeColor="text1"/>
          <w:szCs w:val="24"/>
          <w:lang w:val="sr-Latn-RS"/>
        </w:rPr>
        <w:t>4</w:t>
      </w:r>
      <w:r w:rsidRPr="006D17BA">
        <w:rPr>
          <w:b/>
          <w:color w:val="000000" w:themeColor="text1"/>
          <w:szCs w:val="24"/>
          <w:lang w:val="sr-Cyrl-RS"/>
        </w:rPr>
        <w:t>. ГОДИНИ</w:t>
      </w:r>
    </w:p>
    <w:p w:rsidR="004A5AB2" w:rsidRPr="006D17BA" w:rsidRDefault="004A5AB2" w:rsidP="004A5AB2">
      <w:pPr>
        <w:rPr>
          <w:b/>
          <w:color w:val="000000" w:themeColor="text1"/>
          <w:lang w:val="sr-Cyrl-RS"/>
        </w:rPr>
      </w:pPr>
    </w:p>
    <w:p w:rsidR="004A5AB2" w:rsidRPr="006D17BA" w:rsidRDefault="004A5AB2" w:rsidP="004A5AB2">
      <w:pPr>
        <w:ind w:firstLine="706"/>
        <w:jc w:val="both"/>
        <w:rPr>
          <w:color w:val="000000" w:themeColor="text1"/>
          <w:lang w:val="sr-Cyrl-RS"/>
        </w:rPr>
      </w:pPr>
      <w:r w:rsidRPr="006D17BA">
        <w:rPr>
          <w:color w:val="000000" w:themeColor="text1"/>
          <w:lang w:val="sr-Cyrl-RS"/>
        </w:rPr>
        <w:t>Нове директне обавезе Републике Србије по основу узетих зајмова у 202</w:t>
      </w:r>
      <w:r w:rsidRPr="006D17BA">
        <w:rPr>
          <w:color w:val="000000" w:themeColor="text1"/>
          <w:lang w:val="sr-Latn-RS"/>
        </w:rPr>
        <w:t>4</w:t>
      </w:r>
      <w:r w:rsidRPr="006D17BA">
        <w:rPr>
          <w:color w:val="000000" w:themeColor="text1"/>
          <w:lang w:val="sr-Cyrl-RS"/>
        </w:rPr>
        <w:t>. години регулисане су следећим законима:</w:t>
      </w:r>
    </w:p>
    <w:p w:rsidR="004A5AB2" w:rsidRPr="006D17BA" w:rsidRDefault="004A5AB2" w:rsidP="004A5AB2">
      <w:pPr>
        <w:spacing w:line="276" w:lineRule="auto"/>
        <w:rPr>
          <w:b/>
          <w:color w:val="000000" w:themeColor="text1"/>
          <w:lang w:val="sr-Cyrl-RS"/>
        </w:rPr>
      </w:pPr>
    </w:p>
    <w:p w:rsidR="004A5AB2" w:rsidRPr="006D17BA" w:rsidRDefault="004A5AB2" w:rsidP="004A5AB2">
      <w:pPr>
        <w:tabs>
          <w:tab w:val="left" w:pos="4536"/>
        </w:tabs>
        <w:ind w:firstLine="708"/>
        <w:jc w:val="both"/>
        <w:rPr>
          <w:color w:val="000000" w:themeColor="text1"/>
          <w:lang w:val="sr-Cyrl-RS"/>
        </w:rPr>
      </w:pPr>
      <w:r w:rsidRPr="006D17BA">
        <w:rPr>
          <w:color w:val="000000" w:themeColor="text1"/>
          <w:lang w:val="sr-Cyrl-RS"/>
        </w:rPr>
        <w:t xml:space="preserve">1) </w:t>
      </w:r>
      <w:r w:rsidRPr="006D17BA">
        <w:rPr>
          <w:color w:val="000000" w:themeColor="text1"/>
        </w:rPr>
        <w:t>Споразум о зајму (Други пројекат унапређења земљишне администрације у Србији) између Републике Србије и Међународне банке за обнову и развој</w:t>
      </w:r>
      <w:r w:rsidRPr="006D17BA">
        <w:rPr>
          <w:color w:val="000000" w:themeColor="text1"/>
          <w:lang w:val="ru-RU"/>
        </w:rPr>
        <w:t xml:space="preserve">, </w:t>
      </w:r>
      <w:r w:rsidRPr="006D17BA">
        <w:rPr>
          <w:color w:val="000000" w:themeColor="text1"/>
        </w:rPr>
        <w:t>који је потписан 12. и 21. августа 2024. године</w:t>
      </w:r>
      <w:r w:rsidRPr="006D17BA">
        <w:rPr>
          <w:color w:val="000000" w:themeColor="text1"/>
          <w:lang w:val="sr-Cyrl-RS"/>
        </w:rPr>
        <w:t>, у износу до 30.000.000 евра.</w:t>
      </w:r>
    </w:p>
    <w:p w:rsidR="004A5AB2" w:rsidRPr="006D17BA" w:rsidRDefault="004A5AB2" w:rsidP="004A5AB2">
      <w:pPr>
        <w:tabs>
          <w:tab w:val="left" w:pos="4536"/>
        </w:tabs>
        <w:ind w:firstLine="708"/>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Споразума о зајму (</w:t>
      </w:r>
      <w:r w:rsidRPr="006D17BA">
        <w:rPr>
          <w:color w:val="000000" w:themeColor="text1"/>
        </w:rPr>
        <w:t>Други пројекат унапређења земљишне администрације у Србији</w:t>
      </w:r>
      <w:r w:rsidRPr="006D17BA">
        <w:rPr>
          <w:color w:val="000000" w:themeColor="text1"/>
          <w:lang w:val="ru-RU"/>
        </w:rPr>
        <w:t>) између Републике Србије и Међународне банке за обнову и развој</w:t>
      </w:r>
      <w:r w:rsidRPr="006D17BA">
        <w:rPr>
          <w:color w:val="000000" w:themeColor="text1"/>
          <w:lang w:val="sr-Cyrl-RS"/>
        </w:rPr>
        <w:t xml:space="preserve">, објављен је у „Службеном гласнику РС - Међународни уговори”, број </w:t>
      </w:r>
      <w:r w:rsidRPr="006D17BA">
        <w:rPr>
          <w:color w:val="000000" w:themeColor="text1"/>
          <w:szCs w:val="24"/>
          <w:lang w:val="ru-RU"/>
        </w:rPr>
        <w:t>9/24</w:t>
      </w:r>
      <w:r w:rsidRPr="006D17BA">
        <w:rPr>
          <w:color w:val="000000" w:themeColor="text1"/>
          <w:lang w:val="sr-Cyrl-RS"/>
        </w:rPr>
        <w:t>.</w:t>
      </w:r>
    </w:p>
    <w:p w:rsidR="004A5AB2" w:rsidRPr="006D17BA" w:rsidRDefault="004A5AB2" w:rsidP="004A5AB2">
      <w:pPr>
        <w:jc w:val="both"/>
        <w:rPr>
          <w:color w:val="000000" w:themeColor="text1"/>
          <w:lang w:val="sr-Cyrl-RS"/>
        </w:rPr>
      </w:pPr>
    </w:p>
    <w:p w:rsidR="004A5AB2" w:rsidRPr="006D17BA" w:rsidRDefault="004A5AB2" w:rsidP="004A5AB2">
      <w:pPr>
        <w:tabs>
          <w:tab w:val="left" w:pos="4536"/>
        </w:tabs>
        <w:ind w:firstLine="708"/>
        <w:jc w:val="both"/>
        <w:rPr>
          <w:color w:val="000000" w:themeColor="text1"/>
          <w:lang w:val="sr-Cyrl-RS"/>
        </w:rPr>
      </w:pPr>
      <w:r w:rsidRPr="006D17BA">
        <w:rPr>
          <w:color w:val="000000" w:themeColor="text1"/>
          <w:lang w:val="sr-Cyrl-RS"/>
        </w:rPr>
        <w:t xml:space="preserve">2) </w:t>
      </w:r>
      <w:r w:rsidRPr="006D17BA">
        <w:rPr>
          <w:color w:val="000000" w:themeColor="text1"/>
          <w:lang w:val="ru-RU"/>
        </w:rPr>
        <w:t>Споразум о зајму (</w:t>
      </w:r>
      <w:r w:rsidRPr="006D17BA">
        <w:rPr>
          <w:color w:val="000000" w:themeColor="text1"/>
          <w:szCs w:val="24"/>
        </w:rPr>
        <w:t>Пројекат модернизације железничког сектора у Србији применом вишефазног програмског приступа Фаза 2</w:t>
      </w:r>
      <w:r w:rsidRPr="006D17BA">
        <w:rPr>
          <w:color w:val="000000" w:themeColor="text1"/>
          <w:lang w:val="ru-RU"/>
        </w:rPr>
        <w:t xml:space="preserve">) између Републике Србије и Међународне банке за обнову и развој, </w:t>
      </w:r>
      <w:r w:rsidRPr="006D17BA">
        <w:rPr>
          <w:color w:val="000000" w:themeColor="text1"/>
          <w:szCs w:val="24"/>
        </w:rPr>
        <w:t xml:space="preserve">који је потписан 23. августа и 2. септембра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lang w:val="sr-Cyrl-RS"/>
        </w:rPr>
        <w:t>60.000.000</w:t>
      </w:r>
      <w:r w:rsidRPr="006D17BA">
        <w:rPr>
          <w:color w:val="000000" w:themeColor="text1"/>
          <w:lang w:val="sr-Cyrl-RS"/>
        </w:rPr>
        <w:t xml:space="preserve"> евра.</w:t>
      </w:r>
    </w:p>
    <w:p w:rsidR="004A5AB2" w:rsidRPr="006D17BA" w:rsidRDefault="004A5AB2" w:rsidP="004A5AB2">
      <w:pPr>
        <w:tabs>
          <w:tab w:val="left" w:pos="4536"/>
        </w:tabs>
        <w:ind w:firstLine="708"/>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Споразума о зајму (</w:t>
      </w:r>
      <w:r w:rsidRPr="006D17BA">
        <w:rPr>
          <w:color w:val="000000" w:themeColor="text1"/>
          <w:szCs w:val="24"/>
        </w:rPr>
        <w:t>Пројекат модернизације железничког сектора у Србији применом вишефазног програмског приступа Фаза 2</w:t>
      </w:r>
      <w:r w:rsidRPr="006D17BA">
        <w:rPr>
          <w:color w:val="000000" w:themeColor="text1"/>
          <w:lang w:val="ru-RU"/>
        </w:rPr>
        <w:t>) између Републике Србије и Међународне банке за обнову и развој</w:t>
      </w:r>
      <w:r w:rsidRPr="006D17BA">
        <w:rPr>
          <w:color w:val="000000" w:themeColor="text1"/>
          <w:lang w:val="sr-Cyrl-RS"/>
        </w:rPr>
        <w:t xml:space="preserve">, објављен је у „Службеном гласнику РС - Међународни уговори”, број </w:t>
      </w:r>
      <w:r w:rsidRPr="006D17BA">
        <w:rPr>
          <w:color w:val="000000" w:themeColor="text1"/>
          <w:szCs w:val="24"/>
          <w:lang w:val="ru-RU"/>
        </w:rPr>
        <w:t>9/24</w:t>
      </w:r>
      <w:r w:rsidRPr="006D17BA">
        <w:rPr>
          <w:color w:val="000000" w:themeColor="text1"/>
          <w:lang w:val="sr-Cyrl-RS"/>
        </w:rPr>
        <w:t>.</w:t>
      </w:r>
    </w:p>
    <w:p w:rsidR="004A5AB2" w:rsidRPr="006D17BA" w:rsidRDefault="004A5AB2" w:rsidP="004A5AB2">
      <w:pPr>
        <w:jc w:val="both"/>
        <w:rPr>
          <w:color w:val="000000" w:themeColor="text1"/>
          <w:lang w:val="sr-Cyrl-RS"/>
        </w:rPr>
      </w:pPr>
    </w:p>
    <w:p w:rsidR="004A5AB2" w:rsidRPr="006D17BA" w:rsidRDefault="004A5AB2" w:rsidP="004A5AB2">
      <w:pPr>
        <w:tabs>
          <w:tab w:val="left" w:pos="4536"/>
        </w:tabs>
        <w:ind w:firstLine="708"/>
        <w:jc w:val="both"/>
        <w:rPr>
          <w:color w:val="000000" w:themeColor="text1"/>
          <w:lang w:val="sr-Cyrl-RS"/>
        </w:rPr>
      </w:pPr>
      <w:r w:rsidRPr="006D17BA">
        <w:rPr>
          <w:color w:val="000000" w:themeColor="text1"/>
          <w:lang w:val="sr-Cyrl-RS"/>
        </w:rPr>
        <w:t xml:space="preserve">3) </w:t>
      </w:r>
      <w:r w:rsidRPr="006D17BA">
        <w:rPr>
          <w:color w:val="000000" w:themeColor="text1"/>
          <w:lang w:val="ru-RU"/>
        </w:rPr>
        <w:t>Споразум о зајму (</w:t>
      </w:r>
      <w:r w:rsidRPr="006D17BA">
        <w:rPr>
          <w:color w:val="000000" w:themeColor="text1"/>
          <w:szCs w:val="24"/>
        </w:rPr>
        <w:t>Пројекат превенције и контроле незаразних болести у Републици Србији</w:t>
      </w:r>
      <w:r w:rsidRPr="006D17BA">
        <w:rPr>
          <w:color w:val="000000" w:themeColor="text1"/>
          <w:lang w:val="ru-RU"/>
        </w:rPr>
        <w:t xml:space="preserve">) између Републике Србије и Међународне банке за обнову и развој, који је </w:t>
      </w:r>
      <w:r w:rsidRPr="006D17BA">
        <w:rPr>
          <w:color w:val="000000" w:themeColor="text1"/>
          <w:szCs w:val="24"/>
        </w:rPr>
        <w:t xml:space="preserve">потписан 22. јула и 6. августа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lang w:val="sr-Cyrl-RS"/>
        </w:rPr>
        <w:t>70.700.000</w:t>
      </w:r>
      <w:r w:rsidRPr="006D17BA">
        <w:rPr>
          <w:color w:val="000000" w:themeColor="text1"/>
          <w:lang w:val="sr-Cyrl-RS"/>
        </w:rPr>
        <w:t xml:space="preserve"> евра.</w:t>
      </w:r>
    </w:p>
    <w:p w:rsidR="004A5AB2" w:rsidRDefault="004A5AB2" w:rsidP="00937C85">
      <w:pPr>
        <w:tabs>
          <w:tab w:val="left" w:pos="4536"/>
        </w:tabs>
        <w:ind w:firstLine="708"/>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Споразума о зајму (</w:t>
      </w:r>
      <w:r w:rsidRPr="006D17BA">
        <w:rPr>
          <w:color w:val="000000" w:themeColor="text1"/>
          <w:szCs w:val="24"/>
        </w:rPr>
        <w:t>Пројекат превенције и контроле незаразних болести у Републици Србији</w:t>
      </w:r>
      <w:r w:rsidRPr="006D17BA">
        <w:rPr>
          <w:color w:val="000000" w:themeColor="text1"/>
          <w:lang w:val="ru-RU"/>
        </w:rPr>
        <w:t>) између Републике Србије и Међународне банке за обнову и развој</w:t>
      </w:r>
      <w:r w:rsidRPr="006D17BA">
        <w:rPr>
          <w:color w:val="000000" w:themeColor="text1"/>
          <w:lang w:val="sr-Cyrl-RS"/>
        </w:rPr>
        <w:t xml:space="preserve">, објављен је у „Службеном гласнику РС - Међународни уговори”, број </w:t>
      </w:r>
      <w:r w:rsidRPr="006D17BA">
        <w:rPr>
          <w:color w:val="000000" w:themeColor="text1"/>
          <w:szCs w:val="24"/>
          <w:lang w:val="ru-RU"/>
        </w:rPr>
        <w:t>9/24</w:t>
      </w:r>
      <w:r w:rsidRPr="006D17BA">
        <w:rPr>
          <w:color w:val="000000" w:themeColor="text1"/>
          <w:lang w:val="sr-Cyrl-RS"/>
        </w:rPr>
        <w:t>.</w:t>
      </w:r>
    </w:p>
    <w:p w:rsidR="00937C85" w:rsidRPr="006D17BA" w:rsidRDefault="00937C85" w:rsidP="00937C85">
      <w:pPr>
        <w:tabs>
          <w:tab w:val="left" w:pos="4536"/>
        </w:tabs>
        <w:ind w:firstLine="708"/>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lastRenderedPageBreak/>
        <w:t xml:space="preserve">4) </w:t>
      </w:r>
      <w:r w:rsidRPr="006D17BA">
        <w:rPr>
          <w:color w:val="000000" w:themeColor="text1"/>
          <w:lang w:val="ru-RU"/>
        </w:rPr>
        <w:t xml:space="preserve">Уговор о зајму </w:t>
      </w:r>
      <w:r w:rsidRPr="006D17BA">
        <w:rPr>
          <w:color w:val="000000" w:themeColor="text1"/>
          <w:szCs w:val="24"/>
        </w:rPr>
        <w:t>Обновљиви извори енергије у системима даљинског грејања у Србији</w:t>
      </w:r>
      <w:r w:rsidRPr="006D17BA">
        <w:rPr>
          <w:color w:val="000000" w:themeColor="text1"/>
          <w:lang w:val="ru-RU"/>
        </w:rPr>
        <w:t xml:space="preserve"> између Републике Србије и Европске банке за обнову и развој, </w:t>
      </w:r>
      <w:r w:rsidRPr="006D17BA">
        <w:rPr>
          <w:color w:val="000000" w:themeColor="text1"/>
          <w:szCs w:val="24"/>
        </w:rPr>
        <w:t>Оперативни број 53021</w:t>
      </w:r>
      <w:r w:rsidRPr="006D17BA">
        <w:rPr>
          <w:color w:val="000000" w:themeColor="text1"/>
          <w:szCs w:val="24"/>
          <w:lang w:val="sr-Cyrl-RS"/>
        </w:rPr>
        <w:t>,</w:t>
      </w:r>
      <w:r w:rsidRPr="006D17BA">
        <w:rPr>
          <w:color w:val="000000" w:themeColor="text1"/>
          <w:lang w:val="ru-RU"/>
        </w:rPr>
        <w:t xml:space="preserve"> који је </w:t>
      </w:r>
      <w:r w:rsidRPr="006D17BA">
        <w:rPr>
          <w:color w:val="000000" w:themeColor="text1"/>
          <w:szCs w:val="24"/>
        </w:rPr>
        <w:t>потписан 9. јула 2024. године у Београду</w:t>
      </w:r>
      <w:r w:rsidRPr="006D17BA">
        <w:rPr>
          <w:color w:val="000000" w:themeColor="text1"/>
          <w:lang w:val="sr-Cyrl-RS"/>
        </w:rPr>
        <w:t>, у износу до 30.000.000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 xml:space="preserve">Уговора о зајму </w:t>
      </w:r>
      <w:r w:rsidRPr="006D17BA">
        <w:rPr>
          <w:color w:val="000000" w:themeColor="text1"/>
          <w:szCs w:val="24"/>
        </w:rPr>
        <w:t>Обновљиви извори енергије у системима даљинског грејања у Србији</w:t>
      </w:r>
      <w:r w:rsidRPr="006D17BA">
        <w:rPr>
          <w:color w:val="000000" w:themeColor="text1"/>
          <w:lang w:val="ru-RU"/>
        </w:rPr>
        <w:t xml:space="preserve"> између Републике Србије и Европске банке за обнову и развој</w:t>
      </w:r>
      <w:r w:rsidRPr="006D17BA">
        <w:rPr>
          <w:color w:val="000000" w:themeColor="text1"/>
          <w:lang w:val="sr-Cyrl-RS"/>
        </w:rPr>
        <w:t>,</w:t>
      </w:r>
      <w:r w:rsidRPr="006D17BA">
        <w:rPr>
          <w:color w:val="000000" w:themeColor="text1"/>
          <w:szCs w:val="24"/>
        </w:rPr>
        <w:t xml:space="preserve"> Оперативни број 53021</w:t>
      </w:r>
      <w:r w:rsidRPr="006D17BA">
        <w:rPr>
          <w:color w:val="000000" w:themeColor="text1"/>
          <w:szCs w:val="24"/>
          <w:lang w:val="sr-Cyrl-RS"/>
        </w:rPr>
        <w:t>,</w:t>
      </w:r>
      <w:r w:rsidRPr="006D17BA">
        <w:rPr>
          <w:color w:val="000000" w:themeColor="text1"/>
          <w:lang w:val="sr-Cyrl-RS"/>
        </w:rPr>
        <w:t xml:space="preserve"> објављен је у „Службеном гласнику РС - Међународни уговори”, број 8/24.</w:t>
      </w:r>
    </w:p>
    <w:p w:rsidR="004A5AB2" w:rsidRPr="006D17BA" w:rsidRDefault="004A5AB2" w:rsidP="004A5AB2">
      <w:pPr>
        <w:tabs>
          <w:tab w:val="left" w:pos="720"/>
        </w:tabs>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5) </w:t>
      </w:r>
      <w:r w:rsidRPr="006D17BA">
        <w:rPr>
          <w:color w:val="000000" w:themeColor="text1"/>
          <w:lang w:val="ru-RU"/>
        </w:rPr>
        <w:t>Уговор о зајму (</w:t>
      </w:r>
      <w:r w:rsidRPr="006D17BA">
        <w:rPr>
          <w:color w:val="000000" w:themeColor="text1"/>
          <w:szCs w:val="24"/>
        </w:rPr>
        <w:t>Хитна обнова железничке инфраструктуре Србије</w:t>
      </w:r>
      <w:r w:rsidRPr="006D17BA">
        <w:rPr>
          <w:color w:val="000000" w:themeColor="text1"/>
          <w:lang w:val="ru-RU"/>
        </w:rPr>
        <w:t xml:space="preserve">), између Републике Србије и Европске банке за обнову и развој, који је </w:t>
      </w:r>
      <w:r w:rsidRPr="006D17BA">
        <w:rPr>
          <w:color w:val="000000" w:themeColor="text1"/>
          <w:szCs w:val="24"/>
        </w:rPr>
        <w:t xml:space="preserve">потписан 8. октобра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у износу до 50.000.000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Уговора о зајму (</w:t>
      </w:r>
      <w:r w:rsidRPr="006D17BA">
        <w:rPr>
          <w:color w:val="000000" w:themeColor="text1"/>
          <w:szCs w:val="24"/>
        </w:rPr>
        <w:t>Хитна обнова железничке инфраструктуре Србије</w:t>
      </w:r>
      <w:r w:rsidRPr="006D17BA">
        <w:rPr>
          <w:color w:val="000000" w:themeColor="text1"/>
          <w:lang w:val="ru-RU"/>
        </w:rPr>
        <w:t>), између Републике Србије и Европске банке за обнову и развој</w:t>
      </w:r>
      <w:r w:rsidRPr="006D17BA">
        <w:rPr>
          <w:color w:val="000000" w:themeColor="text1"/>
          <w:lang w:val="sr-Cyrl-RS"/>
        </w:rPr>
        <w:t>, објављен је у „Службеном гласнику РС - Међународни уговори”, број 9/24.</w:t>
      </w:r>
    </w:p>
    <w:p w:rsidR="004A5AB2" w:rsidRPr="006D17BA" w:rsidRDefault="004A5AB2" w:rsidP="004A5AB2">
      <w:pPr>
        <w:tabs>
          <w:tab w:val="left" w:pos="720"/>
        </w:tabs>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6) </w:t>
      </w:r>
      <w:r w:rsidRPr="006D17BA">
        <w:rPr>
          <w:color w:val="000000" w:themeColor="text1"/>
          <w:lang w:val="ru-RU"/>
        </w:rPr>
        <w:t xml:space="preserve">Споразум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w:t>
      </w:r>
      <w:r w:rsidRPr="006D17BA">
        <w:rPr>
          <w:color w:val="000000" w:themeColor="text1"/>
        </w:rPr>
        <w:t>за пројекат „Енергетска ефикасност у објектима јавне намене, фаза III”</w:t>
      </w:r>
      <w:r w:rsidRPr="006D17BA">
        <w:rPr>
          <w:color w:val="000000" w:themeColor="text1"/>
          <w:lang w:val="ru-RU"/>
        </w:rPr>
        <w:t xml:space="preserve">, </w:t>
      </w:r>
      <w:r w:rsidRPr="006D17BA">
        <w:rPr>
          <w:color w:val="000000" w:themeColor="text1"/>
          <w:szCs w:val="24"/>
        </w:rPr>
        <w:t>који је потписан 27. октобра 2023. године у Франкфурту на Мајни и Београду</w:t>
      </w:r>
      <w:r w:rsidRPr="006D17BA">
        <w:rPr>
          <w:color w:val="000000" w:themeColor="text1"/>
          <w:lang w:val="sr-Cyrl-RS"/>
        </w:rPr>
        <w:t>, у износу до 50.000.000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 xml:space="preserve">Споразума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w:t>
      </w:r>
      <w:r w:rsidRPr="006D17BA">
        <w:rPr>
          <w:color w:val="000000" w:themeColor="text1"/>
        </w:rPr>
        <w:t>за пројекат „Енергетска ефикасност у објектима јавне намене, фаза III”</w:t>
      </w:r>
      <w:r w:rsidRPr="006D17BA">
        <w:rPr>
          <w:color w:val="000000" w:themeColor="text1"/>
          <w:lang w:val="ru-RU"/>
        </w:rPr>
        <w:t>,</w:t>
      </w:r>
      <w:r w:rsidRPr="006D17BA">
        <w:rPr>
          <w:color w:val="000000" w:themeColor="text1"/>
          <w:lang w:val="sr-Cyrl-RS"/>
        </w:rPr>
        <w:t xml:space="preserve"> објављен је у „Службеном гласнику РС - Међународни уговори”, број 7/24.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7) </w:t>
      </w:r>
      <w:r w:rsidRPr="006D17BA">
        <w:rPr>
          <w:color w:val="000000" w:themeColor="text1"/>
          <w:lang w:val="ru-RU"/>
        </w:rPr>
        <w:t xml:space="preserve">Споразум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за </w:t>
      </w:r>
      <w:r w:rsidRPr="006D17BA">
        <w:rPr>
          <w:color w:val="000000" w:themeColor="text1"/>
          <w:szCs w:val="24"/>
        </w:rPr>
        <w:t>Програм „Развој тржишта биомасе у Републици Србији (друга компонента)”</w:t>
      </w:r>
      <w:r w:rsidRPr="006D17BA">
        <w:rPr>
          <w:color w:val="000000" w:themeColor="text1"/>
          <w:lang w:val="ru-RU"/>
        </w:rPr>
        <w:t xml:space="preserve">, </w:t>
      </w:r>
      <w:r w:rsidRPr="006D17BA">
        <w:rPr>
          <w:color w:val="000000" w:themeColor="text1"/>
          <w:szCs w:val="24"/>
        </w:rPr>
        <w:t>који је потписан 27. октобра 2023. године у Франкфурту на Мајни и Београду</w:t>
      </w:r>
      <w:r w:rsidRPr="006D17BA">
        <w:rPr>
          <w:color w:val="000000" w:themeColor="text1"/>
          <w:lang w:val="sr-Cyrl-RS"/>
        </w:rPr>
        <w:t>, у износу до 20.000.000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 xml:space="preserve">Споразума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за </w:t>
      </w:r>
      <w:r w:rsidRPr="006D17BA">
        <w:rPr>
          <w:color w:val="000000" w:themeColor="text1"/>
          <w:szCs w:val="24"/>
        </w:rPr>
        <w:t>Програм „Развој тржишта биомасе у Републици Србији (друга компонента)”</w:t>
      </w:r>
      <w:r w:rsidRPr="006D17BA">
        <w:rPr>
          <w:color w:val="000000" w:themeColor="text1"/>
          <w:lang w:val="ru-RU"/>
        </w:rPr>
        <w:t>,</w:t>
      </w:r>
      <w:r w:rsidRPr="006D17BA">
        <w:rPr>
          <w:color w:val="000000" w:themeColor="text1"/>
          <w:lang w:val="sr-Cyrl-RS"/>
        </w:rPr>
        <w:t xml:space="preserve"> објављен је у „Службеном гласнику РС - Међународни уговори”, број 7/24.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8) </w:t>
      </w:r>
      <w:r w:rsidRPr="006D17BA">
        <w:rPr>
          <w:color w:val="000000" w:themeColor="text1"/>
          <w:lang w:val="ru-RU"/>
        </w:rPr>
        <w:t xml:space="preserve">Споразум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за </w:t>
      </w:r>
      <w:r w:rsidRPr="006D17BA">
        <w:rPr>
          <w:color w:val="000000" w:themeColor="text1"/>
          <w:szCs w:val="24"/>
        </w:rPr>
        <w:t>пројекат „Добри послови за Србију”</w:t>
      </w:r>
      <w:r w:rsidRPr="006D17BA">
        <w:rPr>
          <w:color w:val="000000" w:themeColor="text1"/>
          <w:lang w:val="ru-RU"/>
        </w:rPr>
        <w:t xml:space="preserve">, </w:t>
      </w:r>
      <w:r w:rsidRPr="006D17BA">
        <w:rPr>
          <w:color w:val="000000" w:themeColor="text1"/>
          <w:szCs w:val="24"/>
        </w:rPr>
        <w:t>који је потписан 16. октобра 2024. године у Београду</w:t>
      </w:r>
      <w:r w:rsidRPr="006D17BA">
        <w:rPr>
          <w:color w:val="000000" w:themeColor="text1"/>
          <w:lang w:val="sr-Cyrl-RS"/>
        </w:rPr>
        <w:t>, у износу до 50.000.000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lang w:val="ru-RU"/>
        </w:rPr>
        <w:t xml:space="preserve">Споразума о зајму између </w:t>
      </w:r>
      <w:r w:rsidRPr="006D17BA">
        <w:rPr>
          <w:color w:val="000000" w:themeColor="text1"/>
        </w:rPr>
        <w:t>KfW</w:t>
      </w:r>
      <w:r w:rsidRPr="006D17BA">
        <w:rPr>
          <w:color w:val="000000" w:themeColor="text1"/>
          <w:lang w:val="ru-RU"/>
        </w:rPr>
        <w:t xml:space="preserve">, Франкфурт на Мајни и Републике Србије коју заступа Влада Републике Србије делујући преко и путем Министарства финансија за </w:t>
      </w:r>
      <w:r w:rsidRPr="006D17BA">
        <w:rPr>
          <w:color w:val="000000" w:themeColor="text1"/>
          <w:szCs w:val="24"/>
        </w:rPr>
        <w:t>пројекат „Добри послови за Србију”</w:t>
      </w:r>
      <w:r w:rsidRPr="006D17BA">
        <w:rPr>
          <w:color w:val="000000" w:themeColor="text1"/>
          <w:lang w:val="ru-RU"/>
        </w:rPr>
        <w:t>,</w:t>
      </w:r>
      <w:r w:rsidRPr="006D17BA">
        <w:rPr>
          <w:color w:val="000000" w:themeColor="text1"/>
          <w:lang w:val="sr-Cyrl-RS"/>
        </w:rPr>
        <w:t xml:space="preserve"> 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9) </w:t>
      </w:r>
      <w:r w:rsidRPr="006D17BA">
        <w:rPr>
          <w:color w:val="000000" w:themeColor="text1"/>
        </w:rPr>
        <w:t>Уговор о зајму уз финансијски протокол потписан 21. септембра 2023. године, између Владе Републике Србије и Владе Француске Републике, између Републике Србије коју заступа Влада Републике Србије поступајући преко Министарства финансија као Зајмопримац и BPIFRANCE ASSURANCE EXPORT који поступа у име и за рачун Владе Француске Републике, који је потписан 13. јуна 2024. године, у Београду</w:t>
      </w:r>
      <w:r w:rsidRPr="006D17BA">
        <w:rPr>
          <w:color w:val="000000" w:themeColor="text1"/>
          <w:lang w:val="sr-Cyrl-RS"/>
        </w:rPr>
        <w:t xml:space="preserve">, у износу до </w:t>
      </w:r>
      <w:r w:rsidRPr="006D17BA">
        <w:rPr>
          <w:color w:val="000000" w:themeColor="text1"/>
        </w:rPr>
        <w:t>24.348.272</w:t>
      </w:r>
      <w:r w:rsidRPr="006D17BA">
        <w:rPr>
          <w:color w:val="000000" w:themeColor="text1"/>
          <w:lang w:val="sr-Cyrl-RS"/>
        </w:rPr>
        <w:t xml:space="preserve"> евра.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rPr>
        <w:t>Уговор</w:t>
      </w:r>
      <w:r w:rsidRPr="006D17BA">
        <w:rPr>
          <w:color w:val="000000" w:themeColor="text1"/>
          <w:lang w:val="sr-Cyrl-RS"/>
        </w:rPr>
        <w:t>а</w:t>
      </w:r>
      <w:r w:rsidRPr="006D17BA">
        <w:rPr>
          <w:color w:val="000000" w:themeColor="text1"/>
        </w:rPr>
        <w:t xml:space="preserve"> о зајму уз финансијски протокол потписан 21. септембра 2023. године, између Владе Републике Србије и Владе Француске Републике, између Републике Србије коју заступа Влада Републике Србије поступајући преко </w:t>
      </w:r>
      <w:r w:rsidRPr="006D17BA">
        <w:rPr>
          <w:color w:val="000000" w:themeColor="text1"/>
        </w:rPr>
        <w:lastRenderedPageBreak/>
        <w:t>Министарства финансија као Зајмопримац и BPIFRANCE ASSURANCE EXPORT који поступа у име и за рачун Владе Француске Републике</w:t>
      </w:r>
      <w:r w:rsidRPr="006D17BA">
        <w:rPr>
          <w:color w:val="000000" w:themeColor="text1"/>
          <w:lang w:val="ru-RU"/>
        </w:rPr>
        <w:t>,</w:t>
      </w:r>
      <w:r w:rsidRPr="006D17BA">
        <w:rPr>
          <w:color w:val="000000" w:themeColor="text1"/>
          <w:lang w:val="sr-Cyrl-RS"/>
        </w:rPr>
        <w:t xml:space="preserve"> објављен је у „Службеном гласнику РС - Међународни уговори”, број 7/24.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10) </w:t>
      </w:r>
      <w:r w:rsidRPr="006D17BA">
        <w:rPr>
          <w:color w:val="000000" w:themeColor="text1"/>
          <w:szCs w:val="24"/>
        </w:rPr>
        <w:t>Уговор о зајму (Пројекат јачања инфраструктуре за наводњавање у различитим подручјима), између Фонда за развој Саудијске Арабије и Републике Србије, који је потписан 16. октобра 2024. године у Београду</w:t>
      </w:r>
      <w:r w:rsidRPr="006D17BA">
        <w:rPr>
          <w:color w:val="000000" w:themeColor="text1"/>
          <w:lang w:val="sr-Cyrl-RS"/>
        </w:rPr>
        <w:t xml:space="preserve">, у износу до </w:t>
      </w:r>
      <w:r w:rsidRPr="006D17BA">
        <w:rPr>
          <w:color w:val="000000" w:themeColor="text1"/>
          <w:szCs w:val="24"/>
        </w:rPr>
        <w:t>281</w:t>
      </w:r>
      <w:r w:rsidRPr="006D17BA">
        <w:rPr>
          <w:color w:val="000000" w:themeColor="text1"/>
          <w:szCs w:val="24"/>
          <w:lang w:val="sr-Cyrl-RS"/>
        </w:rPr>
        <w:t>.</w:t>
      </w:r>
      <w:r w:rsidRPr="006D17BA">
        <w:rPr>
          <w:color w:val="000000" w:themeColor="text1"/>
          <w:szCs w:val="24"/>
        </w:rPr>
        <w:t>250</w:t>
      </w:r>
      <w:r w:rsidRPr="006D17BA">
        <w:rPr>
          <w:color w:val="000000" w:themeColor="text1"/>
          <w:szCs w:val="24"/>
          <w:lang w:val="sr-Cyrl-RS"/>
        </w:rPr>
        <w:t>.</w:t>
      </w:r>
      <w:r w:rsidRPr="006D17BA">
        <w:rPr>
          <w:color w:val="000000" w:themeColor="text1"/>
          <w:szCs w:val="24"/>
        </w:rPr>
        <w:t>000</w:t>
      </w:r>
      <w:r w:rsidRPr="006D17BA">
        <w:rPr>
          <w:color w:val="000000" w:themeColor="text1"/>
          <w:szCs w:val="24"/>
          <w:lang w:val="sr-Cyrl-RS"/>
        </w:rPr>
        <w:t xml:space="preserve"> саудијских ријала</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szCs w:val="24"/>
        </w:rPr>
        <w:t>Уговор</w:t>
      </w:r>
      <w:r w:rsidRPr="006D17BA">
        <w:rPr>
          <w:color w:val="000000" w:themeColor="text1"/>
          <w:szCs w:val="24"/>
          <w:lang w:val="sr-Cyrl-RS"/>
        </w:rPr>
        <w:t>а</w:t>
      </w:r>
      <w:r w:rsidRPr="006D17BA">
        <w:rPr>
          <w:color w:val="000000" w:themeColor="text1"/>
          <w:szCs w:val="24"/>
        </w:rPr>
        <w:t xml:space="preserve"> о зајму (Пројекат јачања инфраструктуре за наводњавање у различитим подручјима), између Фонда за развој Саудијске Арабије и Републике Србије</w:t>
      </w:r>
      <w:r w:rsidRPr="006D17BA">
        <w:rPr>
          <w:color w:val="000000" w:themeColor="text1"/>
          <w:lang w:val="ru-RU"/>
        </w:rPr>
        <w:t xml:space="preserve">, </w:t>
      </w:r>
      <w:r w:rsidRPr="006D17BA">
        <w:rPr>
          <w:color w:val="000000" w:themeColor="text1"/>
          <w:lang w:val="sr-Cyrl-RS"/>
        </w:rPr>
        <w:t>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11) </w:t>
      </w:r>
      <w:r w:rsidRPr="006D17BA">
        <w:rPr>
          <w:color w:val="000000" w:themeColor="text1"/>
          <w:szCs w:val="24"/>
        </w:rPr>
        <w:t>Уговор о зајму - Пројекат развоја оператора преносног система (Фаза 1), између Фонда за развој Саудијске Арабије и Републике Србије, који је потписан 16. октобра 2024. године у Београду</w:t>
      </w:r>
      <w:r w:rsidRPr="006D17BA">
        <w:rPr>
          <w:color w:val="000000" w:themeColor="text1"/>
          <w:lang w:val="sr-Cyrl-RS"/>
        </w:rPr>
        <w:t xml:space="preserve">, у износу до </w:t>
      </w:r>
      <w:r w:rsidRPr="006D17BA">
        <w:rPr>
          <w:color w:val="000000" w:themeColor="text1"/>
          <w:szCs w:val="24"/>
        </w:rPr>
        <w:t>2</w:t>
      </w:r>
      <w:r w:rsidRPr="006D17BA">
        <w:rPr>
          <w:color w:val="000000" w:themeColor="text1"/>
          <w:szCs w:val="24"/>
          <w:lang w:val="sr-Cyrl-RS"/>
        </w:rPr>
        <w:t>43.7</w:t>
      </w:r>
      <w:r w:rsidRPr="006D17BA">
        <w:rPr>
          <w:color w:val="000000" w:themeColor="text1"/>
          <w:szCs w:val="24"/>
        </w:rPr>
        <w:t>50</w:t>
      </w:r>
      <w:r w:rsidRPr="006D17BA">
        <w:rPr>
          <w:color w:val="000000" w:themeColor="text1"/>
          <w:szCs w:val="24"/>
          <w:lang w:val="sr-Cyrl-RS"/>
        </w:rPr>
        <w:t>.</w:t>
      </w:r>
      <w:r w:rsidRPr="006D17BA">
        <w:rPr>
          <w:color w:val="000000" w:themeColor="text1"/>
          <w:szCs w:val="24"/>
        </w:rPr>
        <w:t>000</w:t>
      </w:r>
      <w:r w:rsidRPr="006D17BA">
        <w:rPr>
          <w:color w:val="000000" w:themeColor="text1"/>
          <w:szCs w:val="24"/>
          <w:lang w:val="sr-Cyrl-RS"/>
        </w:rPr>
        <w:t xml:space="preserve"> саудијских ријала</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szCs w:val="24"/>
        </w:rPr>
        <w:t>Уговор</w:t>
      </w:r>
      <w:r w:rsidRPr="006D17BA">
        <w:rPr>
          <w:color w:val="000000" w:themeColor="text1"/>
          <w:szCs w:val="24"/>
          <w:lang w:val="sr-Cyrl-RS"/>
        </w:rPr>
        <w:t>а</w:t>
      </w:r>
      <w:r w:rsidRPr="006D17BA">
        <w:rPr>
          <w:color w:val="000000" w:themeColor="text1"/>
          <w:szCs w:val="24"/>
        </w:rPr>
        <w:t xml:space="preserve"> о зајму - Пројекат развоја оператора преносног система (Фаза 1), између Фонда за развој Саудијске Арабије и Републике Србије</w:t>
      </w:r>
      <w:r w:rsidRPr="006D17BA">
        <w:rPr>
          <w:color w:val="000000" w:themeColor="text1"/>
          <w:lang w:val="ru-RU"/>
        </w:rPr>
        <w:t xml:space="preserve">, </w:t>
      </w:r>
      <w:r w:rsidRPr="006D17BA">
        <w:rPr>
          <w:color w:val="000000" w:themeColor="text1"/>
          <w:lang w:val="sr-Cyrl-RS"/>
        </w:rPr>
        <w:t>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12) </w:t>
      </w:r>
      <w:r w:rsidRPr="006D17BA">
        <w:rPr>
          <w:color w:val="000000" w:themeColor="text1"/>
          <w:szCs w:val="24"/>
        </w:rPr>
        <w:t>Уговор о зајму (Пројекат изградње БИО4 Кампуса у Београду), између Фонда за развој Саудијске Арабије и Републике Србије, који је потписан 16. октобра 2024. године у Београду</w:t>
      </w:r>
      <w:r w:rsidRPr="006D17BA">
        <w:rPr>
          <w:color w:val="000000" w:themeColor="text1"/>
          <w:lang w:val="sr-Cyrl-RS"/>
        </w:rPr>
        <w:t xml:space="preserve">, у износу до </w:t>
      </w:r>
      <w:r w:rsidRPr="006D17BA">
        <w:rPr>
          <w:color w:val="000000" w:themeColor="text1"/>
          <w:szCs w:val="24"/>
        </w:rPr>
        <w:t>2</w:t>
      </w:r>
      <w:r w:rsidRPr="006D17BA">
        <w:rPr>
          <w:color w:val="000000" w:themeColor="text1"/>
          <w:szCs w:val="24"/>
          <w:lang w:val="sr-Cyrl-RS"/>
        </w:rPr>
        <w:t>43.7</w:t>
      </w:r>
      <w:r w:rsidRPr="006D17BA">
        <w:rPr>
          <w:color w:val="000000" w:themeColor="text1"/>
          <w:szCs w:val="24"/>
        </w:rPr>
        <w:t>50</w:t>
      </w:r>
      <w:r w:rsidRPr="006D17BA">
        <w:rPr>
          <w:color w:val="000000" w:themeColor="text1"/>
          <w:szCs w:val="24"/>
          <w:lang w:val="sr-Cyrl-RS"/>
        </w:rPr>
        <w:t>.</w:t>
      </w:r>
      <w:r w:rsidRPr="006D17BA">
        <w:rPr>
          <w:color w:val="000000" w:themeColor="text1"/>
          <w:szCs w:val="24"/>
        </w:rPr>
        <w:t>000</w:t>
      </w:r>
      <w:r w:rsidRPr="006D17BA">
        <w:rPr>
          <w:color w:val="000000" w:themeColor="text1"/>
          <w:szCs w:val="24"/>
          <w:lang w:val="sr-Cyrl-RS"/>
        </w:rPr>
        <w:t xml:space="preserve"> саудијских ријала</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szCs w:val="24"/>
        </w:rPr>
        <w:t>Уговор</w:t>
      </w:r>
      <w:r w:rsidRPr="006D17BA">
        <w:rPr>
          <w:color w:val="000000" w:themeColor="text1"/>
          <w:szCs w:val="24"/>
          <w:lang w:val="sr-Cyrl-RS"/>
        </w:rPr>
        <w:t>а</w:t>
      </w:r>
      <w:r w:rsidRPr="006D17BA">
        <w:rPr>
          <w:color w:val="000000" w:themeColor="text1"/>
          <w:szCs w:val="24"/>
        </w:rPr>
        <w:t xml:space="preserve"> о зајму (Пројекат изградње БИО4 Кампуса у Београду), између Фонда за развој Саудијске Арабије и Републике Србије</w:t>
      </w:r>
      <w:r w:rsidRPr="006D17BA">
        <w:rPr>
          <w:color w:val="000000" w:themeColor="text1"/>
          <w:lang w:val="ru-RU"/>
        </w:rPr>
        <w:t xml:space="preserve">, </w:t>
      </w:r>
      <w:r w:rsidRPr="006D17BA">
        <w:rPr>
          <w:color w:val="000000" w:themeColor="text1"/>
          <w:lang w:val="sr-Cyrl-RS"/>
        </w:rPr>
        <w:t>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Latn-RS"/>
        </w:rPr>
      </w:pPr>
      <w:r w:rsidRPr="006D17BA">
        <w:rPr>
          <w:color w:val="000000" w:themeColor="text1"/>
          <w:lang w:val="sr-Cyrl-RS"/>
        </w:rPr>
        <w:t xml:space="preserve">13) </w:t>
      </w:r>
      <w:r w:rsidRPr="006D17BA">
        <w:rPr>
          <w:color w:val="000000" w:themeColor="text1"/>
        </w:rPr>
        <w:t xml:space="preserve">Уговор о кредитном аранжману у износу до 178.382.740,33 евра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(основанe у Савезној Републици Немачкој са ограниченом одговорношћу акционара) као Банке за структурирање и Овлашћеног главног аранжера и Агента Кредитног аранжмана и Sinosure агента, који је потписан 20. септембра 2024. </w:t>
      </w:r>
      <w:r w:rsidRPr="006D17BA">
        <w:rPr>
          <w:color w:val="000000" w:themeColor="text1"/>
          <w:lang w:val="sr-Cyrl-RS"/>
        </w:rPr>
        <w:t>г</w:t>
      </w:r>
      <w:r w:rsidRPr="006D17BA">
        <w:rPr>
          <w:color w:val="000000" w:themeColor="text1"/>
        </w:rPr>
        <w:t>одине</w:t>
      </w:r>
      <w:r w:rsidRPr="006D17BA">
        <w:rPr>
          <w:color w:val="000000" w:themeColor="text1"/>
          <w:lang w:val="sr-Latn-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rPr>
        <w:t>Уговор</w:t>
      </w:r>
      <w:r w:rsidRPr="006D17BA">
        <w:rPr>
          <w:color w:val="000000" w:themeColor="text1"/>
          <w:lang w:val="sr-Cyrl-RS"/>
        </w:rPr>
        <w:t>а</w:t>
      </w:r>
      <w:r w:rsidRPr="006D17BA">
        <w:rPr>
          <w:color w:val="000000" w:themeColor="text1"/>
        </w:rPr>
        <w:t xml:space="preserve"> о кредитном аранжману у износу до 178.382.740,33 евра између Републике Србије коју представља Влада Републике Србије поступајући преко Министарства финансија као Зајмопримца аранжиран од стране Deutsche Bank Aktiengesellschaft Filiale Hong Kong (основанe у Савезној Републици Немачкој са ограниченом одговорношћу акционара) као Банке за структурирање и Овлашћеног главног аранжера и Агента Кредитног аранжмана и Sinosure агента, </w:t>
      </w:r>
      <w:r w:rsidRPr="006D17BA">
        <w:rPr>
          <w:color w:val="000000" w:themeColor="text1"/>
          <w:lang w:val="sr-Cyrl-RS"/>
        </w:rPr>
        <w:t>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Latn-RS"/>
        </w:rPr>
      </w:pPr>
      <w:r w:rsidRPr="006D17BA">
        <w:rPr>
          <w:color w:val="000000" w:themeColor="text1"/>
          <w:lang w:val="sr-Cyrl-RS"/>
        </w:rPr>
        <w:t xml:space="preserve">14) </w:t>
      </w:r>
      <w:r w:rsidRPr="006D17BA">
        <w:rPr>
          <w:color w:val="000000" w:themeColor="text1"/>
          <w:szCs w:val="24"/>
        </w:rPr>
        <w:t>SACE Уговор о кредитном аранжману у износу до 200.000.000 eвра, између Републике Србије коју заступа Влада Републике Србије, поступајући преко Министарства финансија као Зајмопримца и Deutsche Bank S.P.A. и Société Générale као Овлашћених водећих аранжера, Société Générale као Документационе банке, финансијских институција наведених у Делу Д Прилога 1 као Првобитних зајмодаваца, Deutsche Bank AG, London Branch као Агента и Deutsche Bank S.P.A. као SACE Агента, који је потписан 30. августа 2024. године</w:t>
      </w:r>
      <w:r w:rsidRPr="006D17BA">
        <w:rPr>
          <w:color w:val="000000" w:themeColor="text1"/>
          <w:lang w:val="sr-Latn-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szCs w:val="24"/>
        </w:rPr>
        <w:t>SACE Уговор</w:t>
      </w:r>
      <w:r w:rsidRPr="006D17BA">
        <w:rPr>
          <w:color w:val="000000" w:themeColor="text1"/>
          <w:szCs w:val="24"/>
          <w:lang w:val="sr-Cyrl-RS"/>
        </w:rPr>
        <w:t>а</w:t>
      </w:r>
      <w:r w:rsidRPr="006D17BA">
        <w:rPr>
          <w:color w:val="000000" w:themeColor="text1"/>
          <w:szCs w:val="24"/>
        </w:rPr>
        <w:t xml:space="preserve"> о кредитном аранжману у износу до 200.000.000 eвра, између Републике Србије коју заступа Влада Републике Србије, поступајући преко Министарства финансија као Зајмопримца и Deutsche Bank S.P.A. и Société Générale као Овлашћених водећих аранжера, Société Générale као Документационе </w:t>
      </w:r>
      <w:r w:rsidRPr="006D17BA">
        <w:rPr>
          <w:color w:val="000000" w:themeColor="text1"/>
          <w:szCs w:val="24"/>
        </w:rPr>
        <w:lastRenderedPageBreak/>
        <w:t xml:space="preserve">банке, финансијских институција наведених у Делу Д Прилога 1 као Првобитних зајмодаваца, Deutsche Bank AG, London Branch као Агента и Deutsche Bank S.P.A. као SACE Агента, </w:t>
      </w:r>
      <w:r w:rsidRPr="006D17BA">
        <w:rPr>
          <w:color w:val="000000" w:themeColor="text1"/>
          <w:lang w:val="sr-Cyrl-RS"/>
        </w:rPr>
        <w:t>објављен је у „Службеном гласнику РС - Међународни уговори”, број 9/24.</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Latn-RS"/>
        </w:rPr>
      </w:pPr>
      <w:r w:rsidRPr="006D17BA">
        <w:rPr>
          <w:color w:val="000000" w:themeColor="text1"/>
          <w:lang w:val="sr-Cyrl-RS"/>
        </w:rPr>
        <w:t>1</w:t>
      </w:r>
      <w:r w:rsidRPr="006D17BA">
        <w:rPr>
          <w:color w:val="000000" w:themeColor="text1"/>
          <w:lang w:val="sr-Latn-RS"/>
        </w:rPr>
        <w:t>5</w:t>
      </w:r>
      <w:r w:rsidRPr="006D17BA">
        <w:rPr>
          <w:color w:val="000000" w:themeColor="text1"/>
          <w:lang w:val="sr-Cyrl-RS"/>
        </w:rPr>
        <w:t xml:space="preserve">) </w:t>
      </w:r>
      <w:r w:rsidRPr="006D17BA">
        <w:rPr>
          <w:color w:val="000000" w:themeColor="text1"/>
        </w:rPr>
        <w:t>Уговор о кредитном аранжману у износу до 183.941.730,60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LUXEMBOURG BRANCH као Агента и BANK OF CHINA LIMITED, LUXEMBOURG BRANCH као Првобитног Зајмодавца, који је потписан 4. јуна 2024. године</w:t>
      </w:r>
      <w:r w:rsidRPr="006D17BA">
        <w:rPr>
          <w:color w:val="000000" w:themeColor="text1"/>
          <w:lang w:val="sr-Latn-RS"/>
        </w:rPr>
        <w:t>.</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Закон о потврђивању </w:t>
      </w:r>
      <w:r w:rsidRPr="006D17BA">
        <w:rPr>
          <w:color w:val="000000" w:themeColor="text1"/>
          <w:szCs w:val="24"/>
        </w:rPr>
        <w:t>Уговор</w:t>
      </w:r>
      <w:r w:rsidRPr="006D17BA">
        <w:rPr>
          <w:color w:val="000000" w:themeColor="text1"/>
          <w:szCs w:val="24"/>
          <w:lang w:val="sr-Cyrl-RS"/>
        </w:rPr>
        <w:t>а</w:t>
      </w:r>
      <w:r w:rsidRPr="006D17BA">
        <w:rPr>
          <w:color w:val="000000" w:themeColor="text1"/>
          <w:szCs w:val="24"/>
        </w:rPr>
        <w:t xml:space="preserve"> о кредитном аранжману у износу до 183.941.730,60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LUXEMBOURG BRANCH као Агента и BANK OF CHINA LIMITED, LUXEMBOURG BRANCH као Првобитног Зајмодавца, </w:t>
      </w:r>
      <w:r w:rsidRPr="006D17BA">
        <w:rPr>
          <w:color w:val="000000" w:themeColor="text1"/>
          <w:lang w:val="sr-Cyrl-RS"/>
        </w:rPr>
        <w:t xml:space="preserve">објављен је у „Службеном гласнику РС - Међународни уговори”, број </w:t>
      </w:r>
      <w:r w:rsidRPr="006D17BA">
        <w:rPr>
          <w:color w:val="000000" w:themeColor="text1"/>
          <w:lang w:val="sr-Latn-RS"/>
        </w:rPr>
        <w:t>7</w:t>
      </w:r>
      <w:r w:rsidRPr="006D17BA">
        <w:rPr>
          <w:color w:val="000000" w:themeColor="text1"/>
          <w:lang w:val="sr-Cyrl-RS"/>
        </w:rPr>
        <w:t>/24.</w:t>
      </w:r>
    </w:p>
    <w:p w:rsidR="004A5AB2" w:rsidRPr="006D17BA" w:rsidRDefault="004A5AB2" w:rsidP="004A5AB2">
      <w:pPr>
        <w:tabs>
          <w:tab w:val="left" w:pos="720"/>
        </w:tabs>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Latn-RS"/>
        </w:rPr>
        <w:t>16</w:t>
      </w:r>
      <w:r w:rsidRPr="006D17BA">
        <w:rPr>
          <w:color w:val="000000" w:themeColor="text1"/>
          <w:lang w:val="sr-Cyrl-RS"/>
        </w:rPr>
        <w:t xml:space="preserve">) Задуживање за финансирање </w:t>
      </w:r>
      <w:r w:rsidRPr="006D17BA">
        <w:rPr>
          <w:color w:val="000000" w:themeColor="text1"/>
        </w:rPr>
        <w:t>Пројекта Изградње урбане инфраструктуре и националног стадиона са приступним саобраћајницама</w:t>
      </w:r>
      <w:r w:rsidRPr="006D17BA">
        <w:rPr>
          <w:color w:val="000000" w:themeColor="text1"/>
          <w:lang w:val="sr-Cyrl-RS"/>
        </w:rPr>
        <w:t xml:space="preserve"> према Уговору </w:t>
      </w:r>
      <w:r w:rsidRPr="006D17BA">
        <w:rPr>
          <w:color w:val="000000" w:themeColor="text1"/>
        </w:rPr>
        <w:t xml:space="preserve">о дугорочном инвестиционом кредиту бр. 360052455002477643, између Републике Србије и Банке Поштанска штедионица акционарско друштво Београд, који је потписан у Београду 25. јуна 2024. </w:t>
      </w:r>
      <w:r w:rsidRPr="006D17BA">
        <w:rPr>
          <w:color w:val="000000" w:themeColor="text1"/>
          <w:lang w:val="sr-Cyrl-RS"/>
        </w:rPr>
        <w:t>г</w:t>
      </w:r>
      <w:r w:rsidRPr="006D17BA">
        <w:rPr>
          <w:color w:val="000000" w:themeColor="text1"/>
        </w:rPr>
        <w:t>одине</w:t>
      </w:r>
      <w:r w:rsidRPr="006D17BA">
        <w:rPr>
          <w:color w:val="000000" w:themeColor="text1"/>
          <w:lang w:val="sr-Cyrl-RS"/>
        </w:rPr>
        <w:t xml:space="preserve">, у износу до </w:t>
      </w:r>
      <w:r w:rsidRPr="006D17BA">
        <w:rPr>
          <w:color w:val="000000" w:themeColor="text1"/>
          <w:szCs w:val="24"/>
          <w:lang w:val="sr-Cyrl-RS"/>
        </w:rPr>
        <w:t>42</w:t>
      </w:r>
      <w:r w:rsidRPr="006D17BA">
        <w:rPr>
          <w:color w:val="000000" w:themeColor="text1"/>
          <w:szCs w:val="24"/>
        </w:rPr>
        <w:t>.</w:t>
      </w:r>
      <w:r w:rsidRPr="006D17BA">
        <w:rPr>
          <w:color w:val="000000" w:themeColor="text1"/>
          <w:szCs w:val="24"/>
          <w:lang w:val="sr-Cyrl-RS"/>
        </w:rPr>
        <w:t>0</w:t>
      </w:r>
      <w:r w:rsidRPr="006D17BA">
        <w:rPr>
          <w:color w:val="000000" w:themeColor="text1"/>
          <w:szCs w:val="24"/>
        </w:rPr>
        <w:t>00.000.000</w:t>
      </w:r>
      <w:r w:rsidRPr="006D17BA">
        <w:rPr>
          <w:color w:val="000000" w:themeColor="text1"/>
          <w:lang w:val="sr-Cyrl-RS"/>
        </w:rPr>
        <w:t xml:space="preserve"> динара.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szCs w:val="24"/>
        </w:rPr>
        <w:t>Закон о задуживању Републике Србије код Банке Поштанска штедионица акционарско друштво Београд за потребе финансирања Пројекта Изградње урбане инфраструктуре и националног стадиона са приступним саобраћајницама</w:t>
      </w:r>
      <w:r w:rsidRPr="006D17BA">
        <w:rPr>
          <w:color w:val="000000" w:themeColor="text1"/>
          <w:lang w:val="sr-Latn-RS"/>
        </w:rPr>
        <w:t>,</w:t>
      </w:r>
      <w:r w:rsidRPr="006D17BA">
        <w:rPr>
          <w:color w:val="000000" w:themeColor="text1"/>
          <w:lang w:val="sr-Cyrl-RS"/>
        </w:rPr>
        <w:t xml:space="preserve"> објављен је у „Службеном гласнику РС”, број </w:t>
      </w:r>
      <w:r w:rsidRPr="006D17BA">
        <w:rPr>
          <w:color w:val="000000" w:themeColor="text1"/>
          <w:szCs w:val="24"/>
        </w:rPr>
        <w:t>64/24</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17) Задуживање за финансирање </w:t>
      </w:r>
      <w:r w:rsidRPr="006D17BA">
        <w:rPr>
          <w:color w:val="000000" w:themeColor="text1"/>
          <w:szCs w:val="24"/>
          <w:lang w:val="sr-Cyrl-RS"/>
        </w:rPr>
        <w:t>П</w:t>
      </w:r>
      <w:r w:rsidRPr="006D17BA">
        <w:rPr>
          <w:color w:val="000000" w:themeColor="text1"/>
          <w:szCs w:val="24"/>
        </w:rPr>
        <w:t xml:space="preserve">ројекта изградње обилазнице око </w:t>
      </w:r>
      <w:r w:rsidRPr="006D17BA">
        <w:rPr>
          <w:color w:val="000000" w:themeColor="text1"/>
          <w:szCs w:val="24"/>
          <w:lang w:val="sr-Cyrl-RS"/>
        </w:rPr>
        <w:t>К</w:t>
      </w:r>
      <w:r w:rsidRPr="006D17BA">
        <w:rPr>
          <w:color w:val="000000" w:themeColor="text1"/>
          <w:szCs w:val="24"/>
        </w:rPr>
        <w:t>рагујевца</w:t>
      </w:r>
      <w:r w:rsidRPr="006D17BA">
        <w:rPr>
          <w:color w:val="000000" w:themeColor="text1"/>
          <w:lang w:val="sr-Cyrl-RS"/>
        </w:rPr>
        <w:t xml:space="preserve"> према Уговору </w:t>
      </w:r>
      <w:r w:rsidRPr="006D17BA">
        <w:rPr>
          <w:color w:val="000000" w:themeColor="text1"/>
          <w:szCs w:val="24"/>
        </w:rPr>
        <w:t xml:space="preserve">о дугорочном инвестиционом кредиту Бр. </w:t>
      </w:r>
      <w:r w:rsidRPr="006D17BA">
        <w:rPr>
          <w:color w:val="000000" w:themeColor="text1"/>
        </w:rPr>
        <w:t>00-421-0623139.1/KR2023/9858</w:t>
      </w:r>
      <w:r w:rsidRPr="006D17BA">
        <w:rPr>
          <w:color w:val="000000" w:themeColor="text1"/>
          <w:szCs w:val="24"/>
        </w:rPr>
        <w:t xml:space="preserve">, између OTP banke Srbija a.d. Novi Sad и Републике Србије, који је потписан у Београду 30. и 31. октобра 2023.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rPr>
        <w:t>12.000.000.000</w:t>
      </w:r>
      <w:r w:rsidRPr="006D17BA">
        <w:rPr>
          <w:color w:val="000000" w:themeColor="text1"/>
          <w:lang w:val="sr-Cyrl-RS"/>
        </w:rPr>
        <w:t xml:space="preserve"> динара.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szCs w:val="24"/>
          <w:lang w:val="sr-Cyrl-RS"/>
        </w:rPr>
        <w:t>Закон</w:t>
      </w:r>
      <w:r w:rsidRPr="006D17BA">
        <w:rPr>
          <w:color w:val="000000" w:themeColor="text1"/>
          <w:szCs w:val="24"/>
        </w:rPr>
        <w:t xml:space="preserve"> о задуживању </w:t>
      </w:r>
      <w:r w:rsidRPr="006D17BA">
        <w:rPr>
          <w:color w:val="000000" w:themeColor="text1"/>
          <w:szCs w:val="24"/>
          <w:lang w:val="sr-Cyrl-RS"/>
        </w:rPr>
        <w:t>Р</w:t>
      </w:r>
      <w:r w:rsidRPr="006D17BA">
        <w:rPr>
          <w:color w:val="000000" w:themeColor="text1"/>
          <w:szCs w:val="24"/>
        </w:rPr>
        <w:t xml:space="preserve">епублике </w:t>
      </w:r>
      <w:r w:rsidRPr="006D17BA">
        <w:rPr>
          <w:color w:val="000000" w:themeColor="text1"/>
          <w:szCs w:val="24"/>
          <w:lang w:val="sr-Cyrl-RS"/>
        </w:rPr>
        <w:t>С</w:t>
      </w:r>
      <w:r w:rsidRPr="006D17BA">
        <w:rPr>
          <w:color w:val="000000" w:themeColor="text1"/>
          <w:szCs w:val="24"/>
        </w:rPr>
        <w:t xml:space="preserve">рбије код OTP banke Srbija a.d. Novi Sad за потребе финансирања </w:t>
      </w:r>
      <w:r w:rsidRPr="006D17BA">
        <w:rPr>
          <w:color w:val="000000" w:themeColor="text1"/>
          <w:szCs w:val="24"/>
          <w:lang w:val="sr-Cyrl-RS"/>
        </w:rPr>
        <w:t>П</w:t>
      </w:r>
      <w:r w:rsidRPr="006D17BA">
        <w:rPr>
          <w:color w:val="000000" w:themeColor="text1"/>
          <w:szCs w:val="24"/>
        </w:rPr>
        <w:t xml:space="preserve">ројекта изградње обилазнице око </w:t>
      </w:r>
      <w:r w:rsidRPr="006D17BA">
        <w:rPr>
          <w:color w:val="000000" w:themeColor="text1"/>
          <w:szCs w:val="24"/>
          <w:lang w:val="sr-Cyrl-RS"/>
        </w:rPr>
        <w:t>К</w:t>
      </w:r>
      <w:r w:rsidRPr="006D17BA">
        <w:rPr>
          <w:color w:val="000000" w:themeColor="text1"/>
          <w:szCs w:val="24"/>
        </w:rPr>
        <w:t>рагујевца</w:t>
      </w:r>
      <w:r w:rsidRPr="006D17BA">
        <w:rPr>
          <w:color w:val="000000" w:themeColor="text1"/>
          <w:lang w:val="sr-Latn-RS"/>
        </w:rPr>
        <w:t>,</w:t>
      </w:r>
      <w:r w:rsidRPr="006D17BA">
        <w:rPr>
          <w:color w:val="000000" w:themeColor="text1"/>
          <w:lang w:val="sr-Cyrl-RS"/>
        </w:rPr>
        <w:t xml:space="preserve"> објављен је у „Службеном гласнику РС”, број </w:t>
      </w:r>
      <w:r w:rsidRPr="006D17BA">
        <w:rPr>
          <w:color w:val="000000" w:themeColor="text1"/>
          <w:szCs w:val="24"/>
          <w:lang w:val="ru-RU"/>
        </w:rPr>
        <w:t>64/24</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18) Задуживање за финансирање </w:t>
      </w:r>
      <w:r w:rsidRPr="006D17BA">
        <w:rPr>
          <w:color w:val="000000" w:themeColor="text1"/>
          <w:szCs w:val="24"/>
        </w:rPr>
        <w:t>Пројекта Рума – Шабац – Лозница</w:t>
      </w:r>
      <w:r w:rsidRPr="006D17BA">
        <w:rPr>
          <w:color w:val="000000" w:themeColor="text1"/>
          <w:lang w:val="sr-Cyrl-RS"/>
        </w:rPr>
        <w:t xml:space="preserve"> према Уговору </w:t>
      </w:r>
      <w:r w:rsidRPr="006D17BA">
        <w:rPr>
          <w:color w:val="000000" w:themeColor="text1"/>
          <w:szCs w:val="24"/>
        </w:rPr>
        <w:t xml:space="preserve">о дугорочном инвестиционом кредиту БР. 13623960, између Републике Србије и Banca Intesa AD Beograd, који је потписан у Београду 13. и 17. јуна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rPr>
        <w:t>1</w:t>
      </w:r>
      <w:r w:rsidRPr="006D17BA">
        <w:rPr>
          <w:color w:val="000000" w:themeColor="text1"/>
          <w:szCs w:val="24"/>
          <w:lang w:val="sr-Cyrl-RS"/>
        </w:rPr>
        <w:t>5</w:t>
      </w:r>
      <w:r w:rsidRPr="006D17BA">
        <w:rPr>
          <w:color w:val="000000" w:themeColor="text1"/>
          <w:szCs w:val="24"/>
        </w:rPr>
        <w:t>.000.000.000</w:t>
      </w:r>
      <w:r w:rsidRPr="006D17BA">
        <w:rPr>
          <w:color w:val="000000" w:themeColor="text1"/>
          <w:lang w:val="sr-Cyrl-RS"/>
        </w:rPr>
        <w:t xml:space="preserve"> динара.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szCs w:val="24"/>
          <w:lang w:val="sr-Cyrl-RS"/>
        </w:rPr>
        <w:t>Закон</w:t>
      </w:r>
      <w:r w:rsidRPr="006D17BA">
        <w:rPr>
          <w:color w:val="000000" w:themeColor="text1"/>
          <w:szCs w:val="24"/>
        </w:rPr>
        <w:t xml:space="preserve"> о задуживању </w:t>
      </w:r>
      <w:r w:rsidRPr="006D17BA">
        <w:rPr>
          <w:color w:val="000000" w:themeColor="text1"/>
          <w:szCs w:val="24"/>
          <w:lang w:val="sr-Cyrl-RS"/>
        </w:rPr>
        <w:t>Р</w:t>
      </w:r>
      <w:r w:rsidRPr="006D17BA">
        <w:rPr>
          <w:color w:val="000000" w:themeColor="text1"/>
          <w:szCs w:val="24"/>
        </w:rPr>
        <w:t xml:space="preserve">епублике </w:t>
      </w:r>
      <w:r w:rsidRPr="006D17BA">
        <w:rPr>
          <w:color w:val="000000" w:themeColor="text1"/>
          <w:szCs w:val="24"/>
          <w:lang w:val="sr-Cyrl-RS"/>
        </w:rPr>
        <w:t>С</w:t>
      </w:r>
      <w:r w:rsidRPr="006D17BA">
        <w:rPr>
          <w:color w:val="000000" w:themeColor="text1"/>
          <w:szCs w:val="24"/>
        </w:rPr>
        <w:t>рбије код Banca Intesa AD Beograd за потребе финансирања Пројекта Рума – Шабац – Лозница</w:t>
      </w:r>
      <w:r w:rsidRPr="006D17BA">
        <w:rPr>
          <w:color w:val="000000" w:themeColor="text1"/>
          <w:lang w:val="sr-Latn-RS"/>
        </w:rPr>
        <w:t>,</w:t>
      </w:r>
      <w:r w:rsidRPr="006D17BA">
        <w:rPr>
          <w:color w:val="000000" w:themeColor="text1"/>
          <w:lang w:val="sr-Cyrl-RS"/>
        </w:rPr>
        <w:t xml:space="preserve"> објављен је у „Службеном гласнику РС”, број </w:t>
      </w:r>
      <w:r w:rsidRPr="006D17BA">
        <w:rPr>
          <w:color w:val="000000" w:themeColor="text1"/>
          <w:szCs w:val="24"/>
          <w:lang w:val="ru-RU"/>
        </w:rPr>
        <w:t>64/24</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19) Задуживање за финансирање </w:t>
      </w:r>
      <w:r w:rsidRPr="006D17BA">
        <w:rPr>
          <w:color w:val="000000" w:themeColor="text1"/>
          <w:szCs w:val="24"/>
        </w:rPr>
        <w:t>Пројекта Рума – Шабац – Лозница</w:t>
      </w:r>
      <w:r w:rsidRPr="006D17BA">
        <w:rPr>
          <w:color w:val="000000" w:themeColor="text1"/>
          <w:lang w:val="sr-Cyrl-RS"/>
        </w:rPr>
        <w:t xml:space="preserve"> према Уговору </w:t>
      </w:r>
      <w:r w:rsidRPr="006D17BA">
        <w:rPr>
          <w:color w:val="000000" w:themeColor="text1"/>
          <w:szCs w:val="24"/>
        </w:rPr>
        <w:t xml:space="preserve">о дугорочном инвестиционом кредиту БР. РЛ 0137/24, између Републике Србије и UniCredit bank Srbija a.d. Beograd, који је потписан у Београду 14. и 17. јуна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rPr>
        <w:t>1</w:t>
      </w:r>
      <w:r w:rsidRPr="006D17BA">
        <w:rPr>
          <w:color w:val="000000" w:themeColor="text1"/>
          <w:szCs w:val="24"/>
          <w:lang w:val="sr-Cyrl-RS"/>
        </w:rPr>
        <w:t>1</w:t>
      </w:r>
      <w:r w:rsidRPr="006D17BA">
        <w:rPr>
          <w:color w:val="000000" w:themeColor="text1"/>
          <w:szCs w:val="24"/>
        </w:rPr>
        <w:t>.</w:t>
      </w:r>
      <w:r w:rsidRPr="006D17BA">
        <w:rPr>
          <w:color w:val="000000" w:themeColor="text1"/>
          <w:szCs w:val="24"/>
          <w:lang w:val="sr-Cyrl-RS"/>
        </w:rPr>
        <w:t>7</w:t>
      </w:r>
      <w:r w:rsidRPr="006D17BA">
        <w:rPr>
          <w:color w:val="000000" w:themeColor="text1"/>
          <w:szCs w:val="24"/>
        </w:rPr>
        <w:t>00.000.000</w:t>
      </w:r>
      <w:r w:rsidRPr="006D17BA">
        <w:rPr>
          <w:color w:val="000000" w:themeColor="text1"/>
          <w:lang w:val="sr-Cyrl-RS"/>
        </w:rPr>
        <w:t xml:space="preserve"> динара.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szCs w:val="24"/>
          <w:lang w:val="sr-Cyrl-RS"/>
        </w:rPr>
        <w:t>Закон</w:t>
      </w:r>
      <w:r w:rsidRPr="006D17BA">
        <w:rPr>
          <w:color w:val="000000" w:themeColor="text1"/>
          <w:szCs w:val="24"/>
        </w:rPr>
        <w:t xml:space="preserve"> о задуживању </w:t>
      </w:r>
      <w:r w:rsidRPr="006D17BA">
        <w:rPr>
          <w:color w:val="000000" w:themeColor="text1"/>
          <w:szCs w:val="24"/>
          <w:lang w:val="sr-Cyrl-RS"/>
        </w:rPr>
        <w:t>Р</w:t>
      </w:r>
      <w:r w:rsidRPr="006D17BA">
        <w:rPr>
          <w:color w:val="000000" w:themeColor="text1"/>
          <w:szCs w:val="24"/>
        </w:rPr>
        <w:t xml:space="preserve">епублике </w:t>
      </w:r>
      <w:r w:rsidRPr="006D17BA">
        <w:rPr>
          <w:color w:val="000000" w:themeColor="text1"/>
          <w:szCs w:val="24"/>
          <w:lang w:val="sr-Cyrl-RS"/>
        </w:rPr>
        <w:t>С</w:t>
      </w:r>
      <w:r w:rsidRPr="006D17BA">
        <w:rPr>
          <w:color w:val="000000" w:themeColor="text1"/>
          <w:szCs w:val="24"/>
        </w:rPr>
        <w:t>рбије код UniCredit bank Srbija a.d. Beograd</w:t>
      </w:r>
      <w:r w:rsidRPr="006D17BA">
        <w:rPr>
          <w:color w:val="000000" w:themeColor="text1"/>
          <w:szCs w:val="24"/>
          <w:lang w:val="sr-Cyrl-RS"/>
        </w:rPr>
        <w:t xml:space="preserve"> </w:t>
      </w:r>
      <w:r w:rsidRPr="006D17BA">
        <w:rPr>
          <w:color w:val="000000" w:themeColor="text1"/>
          <w:szCs w:val="24"/>
        </w:rPr>
        <w:t>за потребе финансирања Пројекта Рума – Шабац – Лозница</w:t>
      </w:r>
      <w:r w:rsidRPr="006D17BA">
        <w:rPr>
          <w:color w:val="000000" w:themeColor="text1"/>
          <w:lang w:val="sr-Latn-RS"/>
        </w:rPr>
        <w:t>,</w:t>
      </w:r>
      <w:r w:rsidRPr="006D17BA">
        <w:rPr>
          <w:color w:val="000000" w:themeColor="text1"/>
          <w:lang w:val="sr-Cyrl-RS"/>
        </w:rPr>
        <w:t xml:space="preserve"> објављен је у „Службеном гласнику РС”, број </w:t>
      </w:r>
      <w:r w:rsidRPr="006D17BA">
        <w:rPr>
          <w:color w:val="000000" w:themeColor="text1"/>
          <w:szCs w:val="24"/>
          <w:lang w:val="ru-RU"/>
        </w:rPr>
        <w:t>64/24</w:t>
      </w:r>
      <w:r w:rsidRPr="006D17BA">
        <w:rPr>
          <w:color w:val="000000" w:themeColor="text1"/>
          <w:lang w:val="sr-Cyrl-RS"/>
        </w:rPr>
        <w:t>.</w:t>
      </w:r>
    </w:p>
    <w:p w:rsidR="004A5AB2" w:rsidRPr="006D17BA" w:rsidRDefault="004A5AB2" w:rsidP="004A5AB2">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lastRenderedPageBreak/>
        <w:t xml:space="preserve">20) Задуживање за финансирање </w:t>
      </w:r>
      <w:r w:rsidRPr="006D17BA">
        <w:rPr>
          <w:color w:val="000000" w:themeColor="text1"/>
          <w:szCs w:val="24"/>
        </w:rPr>
        <w:t>Пројекта изградње саобраћајница са инфраструктуром на Макишком пољу</w:t>
      </w:r>
      <w:r w:rsidRPr="006D17BA">
        <w:rPr>
          <w:color w:val="000000" w:themeColor="text1"/>
          <w:lang w:val="sr-Cyrl-RS"/>
        </w:rPr>
        <w:t xml:space="preserve"> према Уговору </w:t>
      </w:r>
      <w:r w:rsidRPr="006D17BA">
        <w:rPr>
          <w:color w:val="000000" w:themeColor="text1"/>
          <w:szCs w:val="24"/>
        </w:rPr>
        <w:t xml:space="preserve">о дугорочном инвестиционом кредиту бр. </w:t>
      </w:r>
      <w:r w:rsidRPr="006D17BA">
        <w:rPr>
          <w:color w:val="000000" w:themeColor="text1"/>
        </w:rPr>
        <w:t>360052455002579687</w:t>
      </w:r>
      <w:r w:rsidRPr="006D17BA">
        <w:rPr>
          <w:color w:val="000000" w:themeColor="text1"/>
          <w:szCs w:val="24"/>
        </w:rPr>
        <w:t xml:space="preserve">, између Банке Поштанска штедионица, акционарско друштво, Београд и Републике Србије, који је потписан у Београду 1. новембра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lang w:val="sr-Cyrl-RS"/>
        </w:rPr>
        <w:t>18</w:t>
      </w:r>
      <w:r w:rsidRPr="006D17BA">
        <w:rPr>
          <w:color w:val="000000" w:themeColor="text1"/>
          <w:szCs w:val="24"/>
        </w:rPr>
        <w:t>.</w:t>
      </w:r>
      <w:r w:rsidRPr="006D17BA">
        <w:rPr>
          <w:color w:val="000000" w:themeColor="text1"/>
          <w:szCs w:val="24"/>
          <w:lang w:val="sr-Cyrl-RS"/>
        </w:rPr>
        <w:t>035</w:t>
      </w:r>
      <w:r w:rsidRPr="006D17BA">
        <w:rPr>
          <w:color w:val="000000" w:themeColor="text1"/>
          <w:szCs w:val="24"/>
        </w:rPr>
        <w:t>.000.000</w:t>
      </w:r>
      <w:r w:rsidRPr="006D17BA">
        <w:rPr>
          <w:color w:val="000000" w:themeColor="text1"/>
          <w:lang w:val="sr-Cyrl-RS"/>
        </w:rPr>
        <w:t xml:space="preserve"> динара.</w:t>
      </w:r>
    </w:p>
    <w:p w:rsidR="004A5AB2" w:rsidRPr="006D17BA" w:rsidRDefault="004A5AB2" w:rsidP="00F560A4">
      <w:pPr>
        <w:tabs>
          <w:tab w:val="left" w:pos="720"/>
        </w:tabs>
        <w:ind w:firstLine="709"/>
        <w:jc w:val="both"/>
        <w:rPr>
          <w:color w:val="000000" w:themeColor="text1"/>
          <w:lang w:val="sr-Cyrl-RS"/>
        </w:rPr>
      </w:pPr>
      <w:r w:rsidRPr="006D17BA">
        <w:rPr>
          <w:color w:val="000000" w:themeColor="text1"/>
          <w:szCs w:val="24"/>
        </w:rPr>
        <w:t>Закон о задуживању Републике Србије код Банке Поштанска штедионица</w:t>
      </w:r>
      <w:r w:rsidRPr="006D17BA">
        <w:rPr>
          <w:color w:val="000000" w:themeColor="text1"/>
          <w:szCs w:val="24"/>
          <w:lang w:val="sr-Cyrl-RS"/>
        </w:rPr>
        <w:t>,</w:t>
      </w:r>
      <w:r w:rsidRPr="006D17BA">
        <w:rPr>
          <w:color w:val="000000" w:themeColor="text1"/>
          <w:szCs w:val="24"/>
        </w:rPr>
        <w:t xml:space="preserve"> акционарско друштво</w:t>
      </w:r>
      <w:r w:rsidRPr="006D17BA">
        <w:rPr>
          <w:color w:val="000000" w:themeColor="text1"/>
          <w:szCs w:val="24"/>
          <w:lang w:val="sr-Cyrl-RS"/>
        </w:rPr>
        <w:t>,</w:t>
      </w:r>
      <w:r w:rsidRPr="006D17BA">
        <w:rPr>
          <w:color w:val="000000" w:themeColor="text1"/>
          <w:szCs w:val="24"/>
        </w:rPr>
        <w:t xml:space="preserve"> Београд за потребе финансирања Пројекта изградње саобраћајница са инфраструктуром на Макишком пољу</w:t>
      </w:r>
      <w:r w:rsidRPr="006D17BA">
        <w:rPr>
          <w:color w:val="000000" w:themeColor="text1"/>
          <w:lang w:val="sr-Latn-RS"/>
        </w:rPr>
        <w:t>,</w:t>
      </w:r>
      <w:r w:rsidRPr="006D17BA">
        <w:rPr>
          <w:color w:val="000000" w:themeColor="text1"/>
          <w:lang w:val="sr-Cyrl-RS"/>
        </w:rPr>
        <w:t xml:space="preserve"> објављен је у „Службеном гласнику РС”, број 94/24.</w:t>
      </w:r>
    </w:p>
    <w:p w:rsidR="00F560A4" w:rsidRPr="006D17BA" w:rsidRDefault="00F560A4" w:rsidP="00F560A4">
      <w:pPr>
        <w:tabs>
          <w:tab w:val="left" w:pos="720"/>
        </w:tabs>
        <w:ind w:firstLine="709"/>
        <w:jc w:val="both"/>
        <w:rPr>
          <w:color w:val="000000" w:themeColor="text1"/>
          <w:lang w:val="sr-Cyrl-RS"/>
        </w:rPr>
      </w:pPr>
    </w:p>
    <w:p w:rsidR="004A5AB2" w:rsidRPr="006D17BA" w:rsidRDefault="004A5AB2" w:rsidP="004A5AB2">
      <w:pPr>
        <w:tabs>
          <w:tab w:val="left" w:pos="720"/>
        </w:tabs>
        <w:ind w:firstLine="709"/>
        <w:jc w:val="both"/>
        <w:rPr>
          <w:color w:val="000000" w:themeColor="text1"/>
          <w:lang w:val="sr-Cyrl-RS"/>
        </w:rPr>
      </w:pPr>
      <w:r w:rsidRPr="006D17BA">
        <w:rPr>
          <w:color w:val="000000" w:themeColor="text1"/>
          <w:lang w:val="sr-Cyrl-RS"/>
        </w:rPr>
        <w:t xml:space="preserve">21) Задуживање за финансирање </w:t>
      </w:r>
      <w:r w:rsidRPr="006D17BA">
        <w:rPr>
          <w:color w:val="000000" w:themeColor="text1"/>
          <w:szCs w:val="24"/>
        </w:rPr>
        <w:t>Пројекта изградње тунелске везе између Карађорђеве улице до Дунавске падине</w:t>
      </w:r>
      <w:r w:rsidRPr="006D17BA">
        <w:rPr>
          <w:color w:val="000000" w:themeColor="text1"/>
          <w:lang w:val="sr-Cyrl-RS"/>
        </w:rPr>
        <w:t xml:space="preserve"> према Уговору </w:t>
      </w:r>
      <w:r w:rsidRPr="006D17BA">
        <w:rPr>
          <w:color w:val="000000" w:themeColor="text1"/>
          <w:szCs w:val="24"/>
        </w:rPr>
        <w:t xml:space="preserve">о дугорочном инвестиционом кредиту бр. 360052455002579784, између Банке Поштанска штедионица, акционарско друштво, Београд и Републике Србије, који је потписан у Београду 1. новембра 2024. </w:t>
      </w:r>
      <w:r w:rsidRPr="006D17BA">
        <w:rPr>
          <w:color w:val="000000" w:themeColor="text1"/>
          <w:szCs w:val="24"/>
          <w:lang w:val="sr-Cyrl-RS"/>
        </w:rPr>
        <w:t>г</w:t>
      </w:r>
      <w:r w:rsidRPr="006D17BA">
        <w:rPr>
          <w:color w:val="000000" w:themeColor="text1"/>
          <w:szCs w:val="24"/>
        </w:rPr>
        <w:t>одине</w:t>
      </w:r>
      <w:r w:rsidRPr="006D17BA">
        <w:rPr>
          <w:color w:val="000000" w:themeColor="text1"/>
          <w:lang w:val="sr-Cyrl-RS"/>
        </w:rPr>
        <w:t xml:space="preserve">, у износу до </w:t>
      </w:r>
      <w:r w:rsidRPr="006D17BA">
        <w:rPr>
          <w:color w:val="000000" w:themeColor="text1"/>
          <w:szCs w:val="24"/>
          <w:lang w:val="sr-Cyrl-RS"/>
        </w:rPr>
        <w:t>24</w:t>
      </w:r>
      <w:r w:rsidRPr="006D17BA">
        <w:rPr>
          <w:color w:val="000000" w:themeColor="text1"/>
          <w:szCs w:val="24"/>
        </w:rPr>
        <w:t>.</w:t>
      </w:r>
      <w:r w:rsidRPr="006D17BA">
        <w:rPr>
          <w:color w:val="000000" w:themeColor="text1"/>
          <w:szCs w:val="24"/>
          <w:lang w:val="sr-Cyrl-RS"/>
        </w:rPr>
        <w:t>898</w:t>
      </w:r>
      <w:r w:rsidRPr="006D17BA">
        <w:rPr>
          <w:color w:val="000000" w:themeColor="text1"/>
          <w:szCs w:val="24"/>
        </w:rPr>
        <w:t>.000.000</w:t>
      </w:r>
      <w:r w:rsidRPr="006D17BA">
        <w:rPr>
          <w:color w:val="000000" w:themeColor="text1"/>
          <w:lang w:val="sr-Cyrl-RS"/>
        </w:rPr>
        <w:t xml:space="preserve"> динара.</w:t>
      </w:r>
    </w:p>
    <w:p w:rsidR="004A5AB2" w:rsidRPr="006D17BA" w:rsidRDefault="004A5AB2" w:rsidP="004A5AB2">
      <w:pPr>
        <w:tabs>
          <w:tab w:val="left" w:pos="720"/>
        </w:tabs>
        <w:ind w:firstLine="709"/>
        <w:jc w:val="both"/>
        <w:rPr>
          <w:color w:val="000000" w:themeColor="text1"/>
          <w:lang w:val="sr-Cyrl-RS"/>
        </w:rPr>
      </w:pPr>
      <w:r w:rsidRPr="006D17BA">
        <w:rPr>
          <w:color w:val="000000" w:themeColor="text1"/>
          <w:szCs w:val="24"/>
        </w:rPr>
        <w:t>Закон о задуживању Републике Србије код Банке Поштанска штедионица акционарско друштво Београд за потребе финансирања Пројекта изградње тунелске везе између Карађорђеве улице до Дунавске падине</w:t>
      </w:r>
      <w:r w:rsidRPr="006D17BA">
        <w:rPr>
          <w:color w:val="000000" w:themeColor="text1"/>
          <w:lang w:val="sr-Latn-RS"/>
        </w:rPr>
        <w:t>,</w:t>
      </w:r>
      <w:r w:rsidRPr="006D17BA">
        <w:rPr>
          <w:color w:val="000000" w:themeColor="text1"/>
          <w:lang w:val="sr-Cyrl-RS"/>
        </w:rPr>
        <w:t xml:space="preserve"> објављен је у „Службеном гласнику РС”, број 94/24.</w:t>
      </w:r>
    </w:p>
    <w:p w:rsidR="00BA49EA" w:rsidRPr="006D17BA" w:rsidRDefault="00BA49EA" w:rsidP="00BA49EA">
      <w:pPr>
        <w:jc w:val="center"/>
        <w:rPr>
          <w:b/>
          <w:bCs/>
          <w:noProof/>
          <w:color w:val="000000" w:themeColor="text1"/>
          <w:szCs w:val="24"/>
          <w:lang w:val="sr-Cyrl-RS"/>
        </w:rPr>
      </w:pPr>
    </w:p>
    <w:p w:rsidR="00F560A4" w:rsidRPr="006D17BA" w:rsidRDefault="00F560A4" w:rsidP="00BA49EA">
      <w:pPr>
        <w:jc w:val="center"/>
        <w:rPr>
          <w:b/>
          <w:bCs/>
          <w:noProof/>
          <w:color w:val="000000" w:themeColor="text1"/>
          <w:szCs w:val="24"/>
          <w:lang w:val="sr-Cyrl-RS"/>
        </w:rPr>
      </w:pPr>
    </w:p>
    <w:p w:rsidR="00450B7B" w:rsidRPr="006D17BA" w:rsidRDefault="004829CB" w:rsidP="00BA49EA">
      <w:pPr>
        <w:jc w:val="center"/>
        <w:rPr>
          <w:b/>
          <w:bCs/>
          <w:noProof/>
          <w:color w:val="000000" w:themeColor="text1"/>
          <w:szCs w:val="24"/>
          <w:lang w:val="sr-Cyrl-RS"/>
        </w:rPr>
      </w:pPr>
      <w:r w:rsidRPr="006D17BA">
        <w:rPr>
          <w:b/>
          <w:bCs/>
          <w:noProof/>
          <w:color w:val="000000" w:themeColor="text1"/>
          <w:szCs w:val="24"/>
          <w:lang w:val="sr-Cyrl-RS"/>
        </w:rPr>
        <w:t>VI</w:t>
      </w:r>
      <w:r w:rsidR="00450B7B" w:rsidRPr="006D17BA">
        <w:rPr>
          <w:b/>
          <w:bCs/>
          <w:noProof/>
          <w:color w:val="000000" w:themeColor="text1"/>
          <w:szCs w:val="24"/>
          <w:lang w:val="sr-Cyrl-RS"/>
        </w:rPr>
        <w:t xml:space="preserve"> НОВЕ ОБАВЕЗЕ ПО ОСНОВУ ЗАКОНА О ВРАЋАЊУ ОДУЗЕТЕ ИМОВИНЕ И ОБЕШТЕЋЕЊУ</w:t>
      </w:r>
    </w:p>
    <w:p w:rsidR="00A829BD" w:rsidRPr="006D17BA" w:rsidRDefault="00A829BD" w:rsidP="00A829BD">
      <w:pPr>
        <w:ind w:firstLine="708"/>
        <w:jc w:val="both"/>
        <w:rPr>
          <w:color w:val="000000" w:themeColor="text1"/>
          <w:lang w:val="sr-Cyrl-RS"/>
        </w:rPr>
      </w:pPr>
      <w:r w:rsidRPr="006D17BA">
        <w:rPr>
          <w:color w:val="000000" w:themeColor="text1"/>
          <w:lang w:val="sr-Cyrl-RS"/>
        </w:rPr>
        <w:t xml:space="preserve">Преузимањем обавезе обештећења за одузету имовину, у смислу Закона о враћању одузете имовине и обештећењу, Република Србија је, за износ обештећења, који утврђује Агенција за реституцију на основу донетих Решења о обештећењу, a која су постала правноснажна у периоду од 1. јула 2023. до 30. јуна 2024. године на седници Владе, одржаној </w:t>
      </w:r>
      <w:r w:rsidRPr="006D17BA">
        <w:rPr>
          <w:color w:val="000000" w:themeColor="text1"/>
          <w:lang w:val="sr-Latn-RS"/>
        </w:rPr>
        <w:t>19</w:t>
      </w:r>
      <w:r w:rsidRPr="006D17BA">
        <w:rPr>
          <w:color w:val="000000" w:themeColor="text1"/>
          <w:lang w:val="sr-Cyrl-RS"/>
        </w:rPr>
        <w:t>. септембра 202</w:t>
      </w:r>
      <w:r w:rsidRPr="006D17BA">
        <w:rPr>
          <w:color w:val="000000" w:themeColor="text1"/>
          <w:lang w:val="sr-Latn-RS"/>
        </w:rPr>
        <w:t>4</w:t>
      </w:r>
      <w:r w:rsidRPr="006D17BA">
        <w:rPr>
          <w:color w:val="000000" w:themeColor="text1"/>
          <w:lang w:val="sr-Cyrl-RS"/>
        </w:rPr>
        <w:t>. године, усвојила Одлуке о емисији обвезница рочности пет</w:t>
      </w:r>
      <w:r w:rsidRPr="006D17BA">
        <w:rPr>
          <w:color w:val="000000" w:themeColor="text1"/>
          <w:lang w:val="sr-Latn-RS"/>
        </w:rPr>
        <w:t xml:space="preserve"> (05 Број: 424-8898/2024)</w:t>
      </w:r>
      <w:r w:rsidRPr="006D17BA">
        <w:rPr>
          <w:color w:val="000000" w:themeColor="text1"/>
          <w:lang w:val="sr-Cyrl-RS"/>
        </w:rPr>
        <w:t>, десет</w:t>
      </w:r>
      <w:r w:rsidRPr="006D17BA">
        <w:rPr>
          <w:color w:val="000000" w:themeColor="text1"/>
          <w:lang w:val="sr-Latn-RS"/>
        </w:rPr>
        <w:t xml:space="preserve"> (05 Број: 424-8897/2024)</w:t>
      </w:r>
      <w:r w:rsidRPr="006D17BA">
        <w:rPr>
          <w:color w:val="000000" w:themeColor="text1"/>
          <w:lang w:val="sr-Cyrl-RS"/>
        </w:rPr>
        <w:t xml:space="preserve"> и дванаест година</w:t>
      </w:r>
      <w:r w:rsidRPr="006D17BA">
        <w:rPr>
          <w:color w:val="000000" w:themeColor="text1"/>
          <w:lang w:val="sr-Latn-RS"/>
        </w:rPr>
        <w:t xml:space="preserve"> (05 Број: 424-8899/2024). </w:t>
      </w:r>
      <w:r w:rsidRPr="006D17BA">
        <w:rPr>
          <w:color w:val="000000" w:themeColor="text1"/>
          <w:lang w:val="sr-Cyrl-RS"/>
        </w:rPr>
        <w:t>Одлуке о емисији обвезница</w:t>
      </w:r>
      <w:r w:rsidRPr="006D17BA">
        <w:rPr>
          <w:color w:val="000000" w:themeColor="text1"/>
          <w:lang w:val="sr-Latn-RS"/>
        </w:rPr>
        <w:t xml:space="preserve">, </w:t>
      </w:r>
      <w:r w:rsidRPr="006D17BA">
        <w:rPr>
          <w:color w:val="000000" w:themeColor="text1"/>
          <w:lang w:val="sr-Cyrl-RS"/>
        </w:rPr>
        <w:t>деноминованих у еврима, у</w:t>
      </w:r>
      <w:r w:rsidRPr="006D17BA">
        <w:rPr>
          <w:color w:val="000000" w:themeColor="text1"/>
        </w:rPr>
        <w:t xml:space="preserve"> </w:t>
      </w:r>
      <w:r w:rsidRPr="006D17BA">
        <w:rPr>
          <w:color w:val="000000" w:themeColor="text1"/>
          <w:lang w:val="sr-Cyrl-RS"/>
        </w:rPr>
        <w:t>укупном износу до 49.000.000,00 евра, објављене су</w:t>
      </w:r>
      <w:r w:rsidRPr="006D17BA">
        <w:rPr>
          <w:color w:val="000000" w:themeColor="text1"/>
          <w:lang w:val="sr-Latn-RS"/>
        </w:rPr>
        <w:t xml:space="preserve"> 20</w:t>
      </w:r>
      <w:r w:rsidRPr="006D17BA">
        <w:rPr>
          <w:color w:val="000000" w:themeColor="text1"/>
          <w:lang w:val="sr-Cyrl-RS"/>
        </w:rPr>
        <w:t>. септембра 202</w:t>
      </w:r>
      <w:r w:rsidRPr="006D17BA">
        <w:rPr>
          <w:color w:val="000000" w:themeColor="text1"/>
          <w:lang w:val="sr-Latn-RS"/>
        </w:rPr>
        <w:t>4</w:t>
      </w:r>
      <w:r w:rsidRPr="006D17BA">
        <w:rPr>
          <w:color w:val="000000" w:themeColor="text1"/>
          <w:lang w:val="sr-Cyrl-RS"/>
        </w:rPr>
        <w:t xml:space="preserve">. године („Службени гласник РС”, број </w:t>
      </w:r>
      <w:r w:rsidRPr="006D17BA">
        <w:rPr>
          <w:color w:val="000000" w:themeColor="text1"/>
          <w:lang w:val="sr-Latn-RS"/>
        </w:rPr>
        <w:t>77</w:t>
      </w:r>
      <w:r w:rsidRPr="006D17BA">
        <w:rPr>
          <w:color w:val="000000" w:themeColor="text1"/>
          <w:lang w:val="sr-Cyrl-RS"/>
        </w:rPr>
        <w:t>/2</w:t>
      </w:r>
      <w:r w:rsidRPr="006D17BA">
        <w:rPr>
          <w:color w:val="000000" w:themeColor="text1"/>
          <w:lang w:val="sr-Latn-RS"/>
        </w:rPr>
        <w:t>4</w:t>
      </w:r>
      <w:r w:rsidRPr="006D17BA">
        <w:rPr>
          <w:color w:val="000000" w:themeColor="text1"/>
          <w:lang w:val="sr-Cyrl-RS"/>
        </w:rPr>
        <w:t xml:space="preserve">) и то за: 1) обвезнице које доспевају у пет годишњих рата у укупном износу до </w:t>
      </w:r>
      <w:r w:rsidRPr="006D17BA">
        <w:rPr>
          <w:color w:val="000000" w:themeColor="text1"/>
          <w:lang w:val="sr-Latn-RS"/>
        </w:rPr>
        <w:t xml:space="preserve">6.350.000,00 </w:t>
      </w:r>
      <w:r w:rsidRPr="006D17BA">
        <w:rPr>
          <w:color w:val="000000" w:themeColor="text1"/>
          <w:lang w:val="sr-Cyrl-RS"/>
        </w:rPr>
        <w:t xml:space="preserve">евра, 2) обвезнице које доспевају у десет годишњих рата у укупном износу до </w:t>
      </w:r>
      <w:r w:rsidRPr="006D17BA">
        <w:rPr>
          <w:color w:val="000000" w:themeColor="text1"/>
          <w:lang w:val="sr-Latn-RS"/>
        </w:rPr>
        <w:t xml:space="preserve">6.350.000,00 </w:t>
      </w:r>
      <w:r w:rsidRPr="006D17BA">
        <w:rPr>
          <w:color w:val="000000" w:themeColor="text1"/>
          <w:lang w:val="sr-Cyrl-RS"/>
        </w:rPr>
        <w:t>евра и 3) обвезнице, које доспевају у дванаест годишњих рата у укупном износу до 36</w:t>
      </w:r>
      <w:r w:rsidRPr="006D17BA">
        <w:rPr>
          <w:color w:val="000000" w:themeColor="text1"/>
          <w:lang w:val="sr-Latn-RS"/>
        </w:rPr>
        <w:t xml:space="preserve">.300.000,00 </w:t>
      </w:r>
      <w:r w:rsidRPr="006D17BA">
        <w:rPr>
          <w:color w:val="000000" w:themeColor="text1"/>
          <w:lang w:val="sr-Cyrl-RS"/>
        </w:rPr>
        <w:t>евра.</w:t>
      </w:r>
    </w:p>
    <w:p w:rsidR="00A829BD" w:rsidRPr="006D17BA" w:rsidRDefault="00A829BD" w:rsidP="00A829BD">
      <w:pPr>
        <w:ind w:firstLine="708"/>
        <w:jc w:val="both"/>
        <w:rPr>
          <w:color w:val="000000" w:themeColor="text1"/>
          <w:lang w:val="sr-Cyrl-RS"/>
        </w:rPr>
      </w:pPr>
      <w:r w:rsidRPr="006D17BA">
        <w:rPr>
          <w:color w:val="000000" w:themeColor="text1"/>
          <w:lang w:val="sr-Cyrl-RS"/>
        </w:rPr>
        <w:t xml:space="preserve">У складу са Законом о враћању одузете имовине и обештећењу и Одлукама о емисији обвезница, упис обвезница на рачуне финансијских инструмената корисника обештећења код Централног регистра, депоа и клиринга хартија од вредности </w:t>
      </w:r>
      <w:r w:rsidRPr="006D17BA">
        <w:rPr>
          <w:color w:val="000000" w:themeColor="text1"/>
          <w:lang w:val="sr-Latn-RS"/>
        </w:rPr>
        <w:t>j</w:t>
      </w:r>
      <w:r w:rsidRPr="006D17BA">
        <w:rPr>
          <w:color w:val="000000" w:themeColor="text1"/>
          <w:lang w:val="sr-Cyrl-RS"/>
        </w:rPr>
        <w:t>е 1</w:t>
      </w:r>
      <w:r w:rsidRPr="006D17BA">
        <w:rPr>
          <w:color w:val="000000" w:themeColor="text1"/>
          <w:lang w:val="sr-Latn-RS"/>
        </w:rPr>
        <w:t>5</w:t>
      </w:r>
      <w:r w:rsidRPr="006D17BA">
        <w:rPr>
          <w:color w:val="000000" w:themeColor="text1"/>
          <w:lang w:val="sr-Cyrl-RS"/>
        </w:rPr>
        <w:t>. јануара 202</w:t>
      </w:r>
      <w:r w:rsidRPr="006D17BA">
        <w:rPr>
          <w:color w:val="000000" w:themeColor="text1"/>
          <w:lang w:val="sr-Latn-RS"/>
        </w:rPr>
        <w:t>5</w:t>
      </w:r>
      <w:r w:rsidRPr="006D17BA">
        <w:rPr>
          <w:color w:val="000000" w:themeColor="text1"/>
          <w:lang w:val="sr-Cyrl-RS"/>
        </w:rPr>
        <w:t>. године, а прве серије емитованих обвезница доспевају на наплату 1</w:t>
      </w:r>
      <w:r w:rsidRPr="006D17BA">
        <w:rPr>
          <w:color w:val="000000" w:themeColor="text1"/>
          <w:lang w:val="sr-Latn-RS"/>
        </w:rPr>
        <w:t>5</w:t>
      </w:r>
      <w:r w:rsidRPr="006D17BA">
        <w:rPr>
          <w:color w:val="000000" w:themeColor="text1"/>
          <w:lang w:val="sr-Cyrl-RS"/>
        </w:rPr>
        <w:t>. јануара 202</w:t>
      </w:r>
      <w:r w:rsidRPr="006D17BA">
        <w:rPr>
          <w:color w:val="000000" w:themeColor="text1"/>
          <w:lang w:val="sr-Latn-RS"/>
        </w:rPr>
        <w:t>6</w:t>
      </w:r>
      <w:r w:rsidRPr="006D17BA">
        <w:rPr>
          <w:color w:val="000000" w:themeColor="text1"/>
          <w:lang w:val="sr-Cyrl-RS"/>
        </w:rPr>
        <w:t>. године.</w:t>
      </w:r>
    </w:p>
    <w:p w:rsidR="004829CB" w:rsidRPr="006D17BA" w:rsidRDefault="004829CB" w:rsidP="004829CB">
      <w:pPr>
        <w:jc w:val="both"/>
        <w:rPr>
          <w:color w:val="000000" w:themeColor="text1"/>
          <w:lang w:val="sr-Cyrl-RS"/>
        </w:rPr>
      </w:pPr>
    </w:p>
    <w:p w:rsidR="009B37CD" w:rsidRPr="006D17BA" w:rsidRDefault="009B37CD" w:rsidP="009B37CD">
      <w:pPr>
        <w:spacing w:line="276" w:lineRule="auto"/>
        <w:ind w:firstLine="709"/>
        <w:jc w:val="center"/>
        <w:rPr>
          <w:b/>
          <w:color w:val="000000" w:themeColor="text1"/>
          <w:szCs w:val="24"/>
          <w:lang w:val="sr-Cyrl-RS"/>
        </w:rPr>
      </w:pPr>
      <w:r w:rsidRPr="006D17BA">
        <w:rPr>
          <w:b/>
          <w:bCs/>
          <w:noProof/>
          <w:color w:val="000000" w:themeColor="text1"/>
          <w:szCs w:val="24"/>
          <w:lang w:val="sr-Cyrl-RS"/>
        </w:rPr>
        <w:t xml:space="preserve">VII </w:t>
      </w:r>
      <w:r w:rsidRPr="006D17BA">
        <w:rPr>
          <w:b/>
          <w:color w:val="000000" w:themeColor="text1"/>
          <w:szCs w:val="24"/>
          <w:lang w:val="sr-Cyrl-RS"/>
        </w:rPr>
        <w:t>НОВЕ ИНДИРЕКТНЕ ОБАВЕЗЕ У 202</w:t>
      </w:r>
      <w:r w:rsidRPr="006D17BA">
        <w:rPr>
          <w:b/>
          <w:color w:val="000000" w:themeColor="text1"/>
          <w:szCs w:val="24"/>
          <w:lang w:val="sr-Latn-RS"/>
        </w:rPr>
        <w:t>4</w:t>
      </w:r>
      <w:r w:rsidRPr="006D17BA">
        <w:rPr>
          <w:b/>
          <w:color w:val="000000" w:themeColor="text1"/>
          <w:szCs w:val="24"/>
          <w:lang w:val="sr-Cyrl-RS"/>
        </w:rPr>
        <w:t>. ГОДИНИ</w:t>
      </w:r>
    </w:p>
    <w:p w:rsidR="009B37CD" w:rsidRPr="006D17BA" w:rsidRDefault="009B37CD" w:rsidP="009B37CD">
      <w:pPr>
        <w:spacing w:line="276" w:lineRule="auto"/>
        <w:rPr>
          <w:b/>
          <w:color w:val="000000" w:themeColor="text1"/>
          <w:szCs w:val="24"/>
          <w:lang w:val="sr-Cyrl-RS"/>
        </w:rPr>
      </w:pPr>
    </w:p>
    <w:p w:rsidR="009B37CD" w:rsidRPr="006D17BA" w:rsidRDefault="009B37CD" w:rsidP="009B37CD">
      <w:pPr>
        <w:ind w:firstLine="706"/>
        <w:jc w:val="both"/>
        <w:rPr>
          <w:color w:val="000000" w:themeColor="text1"/>
          <w:lang w:val="sr-Cyrl-RS"/>
        </w:rPr>
      </w:pPr>
      <w:r w:rsidRPr="006D17BA">
        <w:rPr>
          <w:color w:val="000000" w:themeColor="text1"/>
          <w:lang w:val="sr-Cyrl-RS"/>
        </w:rPr>
        <w:t xml:space="preserve">Нове </w:t>
      </w:r>
      <w:r w:rsidRPr="006D17BA">
        <w:rPr>
          <w:bCs/>
          <w:color w:val="000000" w:themeColor="text1"/>
          <w:lang w:val="sr-Cyrl-RS"/>
        </w:rPr>
        <w:t>ин</w:t>
      </w:r>
      <w:r w:rsidRPr="006D17BA">
        <w:rPr>
          <w:color w:val="000000" w:themeColor="text1"/>
          <w:lang w:val="sr-Cyrl-RS"/>
        </w:rPr>
        <w:t>директне обавезе Републике Србије по основу узетих зајмова, у 202</w:t>
      </w:r>
      <w:r w:rsidRPr="006D17BA">
        <w:rPr>
          <w:color w:val="000000" w:themeColor="text1"/>
          <w:lang w:val="sr-Latn-RS"/>
        </w:rPr>
        <w:t>4</w:t>
      </w:r>
      <w:r w:rsidRPr="006D17BA">
        <w:rPr>
          <w:color w:val="000000" w:themeColor="text1"/>
          <w:lang w:val="sr-Cyrl-RS"/>
        </w:rPr>
        <w:t>. години регулисане су следећим законима:</w:t>
      </w:r>
    </w:p>
    <w:p w:rsidR="009B37CD" w:rsidRPr="006D17BA" w:rsidRDefault="009B37CD" w:rsidP="009B37CD">
      <w:pPr>
        <w:jc w:val="both"/>
        <w:rPr>
          <w:color w:val="000000" w:themeColor="text1"/>
          <w:lang w:val="sr-Cyrl-RS"/>
        </w:rPr>
      </w:pPr>
    </w:p>
    <w:p w:rsidR="009B37CD" w:rsidRPr="006D17BA" w:rsidRDefault="009B37CD" w:rsidP="009B37CD">
      <w:pPr>
        <w:ind w:firstLine="709"/>
        <w:jc w:val="both"/>
        <w:rPr>
          <w:color w:val="000000" w:themeColor="text1"/>
          <w:lang w:val="ru-RU"/>
        </w:rPr>
      </w:pPr>
      <w:r w:rsidRPr="006D17BA">
        <w:rPr>
          <w:color w:val="000000" w:themeColor="text1"/>
          <w:lang w:val="sr-Cyrl-RS"/>
        </w:rPr>
        <w:t xml:space="preserve">1) Закон о потврђивању </w:t>
      </w:r>
      <w:r w:rsidRPr="006D17BA">
        <w:rPr>
          <w:color w:val="000000" w:themeColor="text1"/>
        </w:rPr>
        <w:t>Гаранциј</w:t>
      </w:r>
      <w:r w:rsidRPr="006D17BA">
        <w:rPr>
          <w:color w:val="000000" w:themeColor="text1"/>
          <w:lang w:val="sr-Cyrl-RS"/>
        </w:rPr>
        <w:t>е</w:t>
      </w:r>
      <w:r w:rsidRPr="006D17BA">
        <w:rPr>
          <w:color w:val="000000" w:themeColor="text1"/>
        </w:rPr>
        <w:t xml:space="preserve"> (Пројекат управљања електродистрибутивном мрежом у Републици Србији) између Републике Србије коју заступа Влада Републике Србије поступајући преко Министарства финансија као Гаранта и Deutsche bank AG, Paris Branch као Првобитног зајмодавца и Deutsche bank AG, Paris Branch као Агента и Deutsche bank AG, Paris Branch као Водећег мандатног аранжера која се односи на Уговор о </w:t>
      </w:r>
      <w:r w:rsidRPr="006D17BA">
        <w:rPr>
          <w:color w:val="000000" w:themeColor="text1"/>
        </w:rPr>
        <w:lastRenderedPageBreak/>
        <w:t>кредитном аранжману у износу од 97.151.728,00 евра уз подршку BPIAE</w:t>
      </w:r>
      <w:r w:rsidRPr="006D17BA">
        <w:rPr>
          <w:color w:val="000000" w:themeColor="text1"/>
          <w:lang w:val="sr-Cyrl-RS"/>
        </w:rPr>
        <w:t xml:space="preserve">, која је потписана </w:t>
      </w:r>
      <w:r w:rsidRPr="006D17BA">
        <w:rPr>
          <w:color w:val="000000" w:themeColor="text1"/>
        </w:rPr>
        <w:t>24. јуна 2024. године у Паризу и Београду</w:t>
      </w:r>
      <w:r w:rsidRPr="006D17BA">
        <w:rPr>
          <w:color w:val="000000" w:themeColor="text1"/>
          <w:lang w:val="sr-Cyrl-RS"/>
        </w:rPr>
        <w:t>, објављен је у „Службеном гласнику РС - Међународни уговори”, број 7/24.</w:t>
      </w:r>
    </w:p>
    <w:p w:rsidR="009B37CD" w:rsidRPr="006D17BA" w:rsidRDefault="009B37CD" w:rsidP="009B37CD">
      <w:pPr>
        <w:ind w:firstLine="706"/>
        <w:jc w:val="both"/>
        <w:rPr>
          <w:color w:val="000000" w:themeColor="text1"/>
          <w:lang w:val="ru-RU"/>
        </w:rPr>
      </w:pPr>
      <w:r w:rsidRPr="006D17BA">
        <w:rPr>
          <w:color w:val="000000" w:themeColor="text1"/>
          <w:lang w:val="sr-Cyrl-RS"/>
        </w:rPr>
        <w:t xml:space="preserve">Република Србија је у својству гаранта, издала гаранцију </w:t>
      </w:r>
      <w:r w:rsidRPr="006D17BA">
        <w:rPr>
          <w:color w:val="000000" w:themeColor="text1"/>
        </w:rPr>
        <w:t>Deutsche Bank AG, Paris Branch</w:t>
      </w:r>
      <w:r w:rsidRPr="006D17BA">
        <w:rPr>
          <w:color w:val="000000" w:themeColor="text1"/>
          <w:lang w:val="sr-Cyrl-RS"/>
        </w:rPr>
        <w:t xml:space="preserve"> у износу до </w:t>
      </w:r>
      <w:r w:rsidRPr="006D17BA">
        <w:rPr>
          <w:color w:val="000000" w:themeColor="text1"/>
        </w:rPr>
        <w:t>97.151.728,00</w:t>
      </w:r>
      <w:r w:rsidRPr="006D17BA">
        <w:rPr>
          <w:color w:val="000000" w:themeColor="text1"/>
          <w:lang w:val="sr-Cyrl-RS"/>
        </w:rPr>
        <w:t xml:space="preserve"> евра по задужењу </w:t>
      </w:r>
      <w:r w:rsidRPr="006D17BA">
        <w:rPr>
          <w:color w:val="000000" w:themeColor="text1"/>
        </w:rPr>
        <w:t>Електродистрибуциј</w:t>
      </w:r>
      <w:r w:rsidRPr="006D17BA">
        <w:rPr>
          <w:color w:val="000000" w:themeColor="text1"/>
          <w:lang w:val="sr-Cyrl-RS"/>
        </w:rPr>
        <w:t>е</w:t>
      </w:r>
      <w:r w:rsidRPr="006D17BA">
        <w:rPr>
          <w:color w:val="000000" w:themeColor="text1"/>
        </w:rPr>
        <w:t xml:space="preserve"> Србије д.о.о. Београд</w:t>
      </w:r>
      <w:r w:rsidRPr="006D17BA">
        <w:rPr>
          <w:color w:val="000000" w:themeColor="text1"/>
          <w:lang w:val="sr-Cyrl-RS"/>
        </w:rPr>
        <w:t xml:space="preserve">, као зајмопримца и примарног дужника, према Уговору </w:t>
      </w:r>
      <w:r w:rsidRPr="006D17BA">
        <w:rPr>
          <w:color w:val="000000" w:themeColor="text1"/>
          <w:lang w:val="ru-RU"/>
        </w:rPr>
        <w:t>о кредитном аранжману у износу до 97.151.728,00 евра уз подршку BPIAE</w:t>
      </w:r>
      <w:r w:rsidRPr="006D17BA">
        <w:rPr>
          <w:color w:val="000000" w:themeColor="text1"/>
          <w:lang w:val="sr-Latn-RS"/>
        </w:rPr>
        <w:t xml:space="preserve"> </w:t>
      </w:r>
      <w:r w:rsidRPr="006D17BA">
        <w:rPr>
          <w:color w:val="000000" w:themeColor="text1"/>
          <w:lang w:val="sr-Cyrl-RS"/>
        </w:rPr>
        <w:t xml:space="preserve">између </w:t>
      </w:r>
      <w:r w:rsidRPr="006D17BA">
        <w:rPr>
          <w:color w:val="000000" w:themeColor="text1"/>
          <w:lang w:val="sr-Latn-RS"/>
        </w:rPr>
        <w:t>Електродистрибуција Србије д.о.о. Београд</w:t>
      </w:r>
      <w:r w:rsidRPr="006D17BA">
        <w:rPr>
          <w:color w:val="000000" w:themeColor="text1"/>
          <w:lang w:val="sr-Cyrl-RS"/>
        </w:rPr>
        <w:t xml:space="preserve"> </w:t>
      </w:r>
      <w:r w:rsidRPr="006D17BA">
        <w:rPr>
          <w:color w:val="000000" w:themeColor="text1"/>
          <w:lang w:val="sr-Latn-RS"/>
        </w:rPr>
        <w:t>као Зајмоприм</w:t>
      </w:r>
      <w:r w:rsidRPr="006D17BA">
        <w:rPr>
          <w:color w:val="000000" w:themeColor="text1"/>
          <w:lang w:val="sr-Cyrl-RS"/>
        </w:rPr>
        <w:t xml:space="preserve">ца, </w:t>
      </w:r>
      <w:r w:rsidRPr="006D17BA">
        <w:rPr>
          <w:color w:val="000000" w:themeColor="text1"/>
          <w:lang w:val="sr-Latn-RS"/>
        </w:rPr>
        <w:t>Deutsche Bank AG, огранак у Паризу</w:t>
      </w:r>
      <w:r w:rsidRPr="006D17BA">
        <w:rPr>
          <w:color w:val="000000" w:themeColor="text1"/>
          <w:lang w:val="sr-Cyrl-RS"/>
        </w:rPr>
        <w:t xml:space="preserve"> </w:t>
      </w:r>
      <w:r w:rsidRPr="006D17BA">
        <w:rPr>
          <w:color w:val="000000" w:themeColor="text1"/>
          <w:lang w:val="sr-Latn-RS"/>
        </w:rPr>
        <w:t>као Овлашћен</w:t>
      </w:r>
      <w:r w:rsidRPr="006D17BA">
        <w:rPr>
          <w:color w:val="000000" w:themeColor="text1"/>
          <w:lang w:val="sr-Cyrl-RS"/>
        </w:rPr>
        <w:t>ог</w:t>
      </w:r>
      <w:r w:rsidRPr="006D17BA">
        <w:rPr>
          <w:color w:val="000000" w:themeColor="text1"/>
          <w:lang w:val="sr-Latn-RS"/>
        </w:rPr>
        <w:t xml:space="preserve"> главн</w:t>
      </w:r>
      <w:r w:rsidRPr="006D17BA">
        <w:rPr>
          <w:color w:val="000000" w:themeColor="text1"/>
          <w:lang w:val="sr-Cyrl-RS"/>
        </w:rPr>
        <w:t>ог</w:t>
      </w:r>
      <w:r w:rsidRPr="006D17BA">
        <w:rPr>
          <w:color w:val="000000" w:themeColor="text1"/>
          <w:lang w:val="sr-Latn-RS"/>
        </w:rPr>
        <w:t xml:space="preserve"> аранжер</w:t>
      </w:r>
      <w:r w:rsidRPr="006D17BA">
        <w:rPr>
          <w:color w:val="000000" w:themeColor="text1"/>
          <w:lang w:val="sr-Cyrl-RS"/>
        </w:rPr>
        <w:t xml:space="preserve">а и </w:t>
      </w:r>
      <w:r w:rsidRPr="006D17BA">
        <w:rPr>
          <w:color w:val="000000" w:themeColor="text1"/>
          <w:lang w:val="sr-Latn-RS"/>
        </w:rPr>
        <w:t>Deutsche Bank AG, огранак у Паризу</w:t>
      </w:r>
      <w:r w:rsidRPr="006D17BA">
        <w:rPr>
          <w:color w:val="000000" w:themeColor="text1"/>
          <w:lang w:val="sr-Cyrl-RS"/>
        </w:rPr>
        <w:t xml:space="preserve"> к</w:t>
      </w:r>
      <w:r w:rsidRPr="006D17BA">
        <w:rPr>
          <w:color w:val="000000" w:themeColor="text1"/>
          <w:lang w:val="sr-Latn-RS"/>
        </w:rPr>
        <w:t>ао Агент</w:t>
      </w:r>
      <w:r w:rsidRPr="006D17BA">
        <w:rPr>
          <w:color w:val="000000" w:themeColor="text1"/>
          <w:lang w:val="sr-Cyrl-RS"/>
        </w:rPr>
        <w:t>а</w:t>
      </w:r>
      <w:r w:rsidRPr="006D17BA">
        <w:rPr>
          <w:color w:val="000000" w:themeColor="text1"/>
          <w:lang w:val="ru-RU"/>
        </w:rPr>
        <w:t>,</w:t>
      </w:r>
      <w:r w:rsidRPr="006D17BA">
        <w:rPr>
          <w:color w:val="000000" w:themeColor="text1"/>
          <w:lang w:val="sr-Cyrl-RS"/>
        </w:rPr>
        <w:t xml:space="preserve"> који је потписан 21. јуна 2024. године</w:t>
      </w:r>
      <w:r w:rsidRPr="006D17BA">
        <w:rPr>
          <w:color w:val="000000" w:themeColor="text1"/>
          <w:lang w:val="ru-RU"/>
        </w:rPr>
        <w:t>.</w:t>
      </w:r>
    </w:p>
    <w:p w:rsidR="009B37CD" w:rsidRPr="006D17BA" w:rsidRDefault="009B37CD" w:rsidP="009B37CD">
      <w:pPr>
        <w:jc w:val="both"/>
        <w:rPr>
          <w:color w:val="000000" w:themeColor="text1"/>
          <w:lang w:val="ru-RU"/>
        </w:rPr>
      </w:pPr>
    </w:p>
    <w:p w:rsidR="009B37CD" w:rsidRPr="006D17BA" w:rsidRDefault="009B37CD" w:rsidP="009B37CD">
      <w:pPr>
        <w:ind w:firstLine="708"/>
        <w:jc w:val="both"/>
        <w:rPr>
          <w:color w:val="000000" w:themeColor="text1"/>
          <w:lang w:val="ru-RU"/>
        </w:rPr>
      </w:pPr>
      <w:r w:rsidRPr="006D17BA">
        <w:rPr>
          <w:color w:val="000000" w:themeColor="text1"/>
          <w:lang w:val="ru-RU"/>
        </w:rPr>
        <w:t xml:space="preserve">2) </w:t>
      </w:r>
      <w:r w:rsidRPr="006D17BA">
        <w:rPr>
          <w:color w:val="000000" w:themeColor="text1"/>
          <w:lang w:val="sr-Cyrl-RS"/>
        </w:rPr>
        <w:t>Закон о потврђивању Уговора о гаранцији (</w:t>
      </w:r>
      <w:r w:rsidRPr="006D17BA">
        <w:rPr>
          <w:color w:val="000000" w:themeColor="text1"/>
        </w:rPr>
        <w:t>Пројекат уградње паметних бројила у Србији) између Републике Србије и Европске инвестиционе банке,</w:t>
      </w:r>
      <w:r w:rsidRPr="006D17BA">
        <w:rPr>
          <w:color w:val="000000" w:themeColor="text1"/>
          <w:lang w:val="sr-Cyrl-RS"/>
        </w:rPr>
        <w:t xml:space="preserve"> који је</w:t>
      </w:r>
      <w:r w:rsidRPr="006D17BA">
        <w:rPr>
          <w:color w:val="000000" w:themeColor="text1"/>
        </w:rPr>
        <w:t xml:space="preserve"> потписан у Београду, 24. јуна 2024. године и у Луксембургу, 28. јуна 2024. </w:t>
      </w:r>
      <w:r w:rsidRPr="006D17BA">
        <w:rPr>
          <w:color w:val="000000" w:themeColor="text1"/>
          <w:lang w:val="sr-Cyrl-RS"/>
        </w:rPr>
        <w:t>г</w:t>
      </w:r>
      <w:r w:rsidRPr="006D17BA">
        <w:rPr>
          <w:color w:val="000000" w:themeColor="text1"/>
        </w:rPr>
        <w:t>одине</w:t>
      </w:r>
      <w:r w:rsidRPr="006D17BA">
        <w:rPr>
          <w:color w:val="000000" w:themeColor="text1"/>
          <w:lang w:val="sr-Cyrl-RS"/>
        </w:rPr>
        <w:t>, објављен је у „Службеном гласнику РС - Међународни уговори”, број 8/24.</w:t>
      </w:r>
    </w:p>
    <w:p w:rsidR="009B37CD" w:rsidRPr="006D17BA" w:rsidRDefault="009B37CD" w:rsidP="009B37CD">
      <w:pPr>
        <w:ind w:firstLine="708"/>
        <w:jc w:val="both"/>
        <w:rPr>
          <w:color w:val="000000" w:themeColor="text1"/>
          <w:lang w:val="sr-Cyrl-RS"/>
        </w:rPr>
      </w:pPr>
      <w:r w:rsidRPr="006D17BA">
        <w:rPr>
          <w:color w:val="000000" w:themeColor="text1"/>
          <w:lang w:val="sr-Cyrl-RS"/>
        </w:rPr>
        <w:t xml:space="preserve">Република Србија је у својству гаранта, издала гаранцију Европској инвестиционој банци у износу до 80.000.000 евра по задужењу </w:t>
      </w:r>
      <w:r w:rsidRPr="006D17BA">
        <w:rPr>
          <w:color w:val="000000" w:themeColor="text1"/>
        </w:rPr>
        <w:t>Електродистрибуциј</w:t>
      </w:r>
      <w:r w:rsidRPr="006D17BA">
        <w:rPr>
          <w:color w:val="000000" w:themeColor="text1"/>
          <w:lang w:val="sr-Cyrl-RS"/>
        </w:rPr>
        <w:t>е</w:t>
      </w:r>
      <w:r w:rsidRPr="006D17BA">
        <w:rPr>
          <w:color w:val="000000" w:themeColor="text1"/>
        </w:rPr>
        <w:t xml:space="preserve"> Србије д.о.о. Београд</w:t>
      </w:r>
      <w:r w:rsidRPr="006D17BA">
        <w:rPr>
          <w:color w:val="000000" w:themeColor="text1"/>
          <w:lang w:val="sr-Cyrl-RS"/>
        </w:rPr>
        <w:t>, као зајмопримца и примарног дужника, према Уговору о финансирању (Пројекат уградње паметних бројила у Србији), између Електродистрибуције Србије д.о.о. Београд и Европске инвестиционе банке</w:t>
      </w:r>
      <w:r w:rsidRPr="006D17BA">
        <w:rPr>
          <w:color w:val="000000" w:themeColor="text1"/>
          <w:lang w:val="ru-RU"/>
        </w:rPr>
        <w:t>,</w:t>
      </w:r>
      <w:r w:rsidRPr="006D17BA">
        <w:rPr>
          <w:color w:val="000000" w:themeColor="text1"/>
          <w:lang w:val="sr-Cyrl-RS"/>
        </w:rPr>
        <w:t xml:space="preserve"> који је потписан </w:t>
      </w:r>
      <w:r w:rsidRPr="006D17BA">
        <w:rPr>
          <w:color w:val="000000" w:themeColor="text1"/>
        </w:rPr>
        <w:t xml:space="preserve">у Београду, 24. јуна 2024. године и у Луксембургу, 28. јуна 2024. </w:t>
      </w:r>
      <w:r w:rsidRPr="006D17BA">
        <w:rPr>
          <w:color w:val="000000" w:themeColor="text1"/>
          <w:lang w:val="sr-Cyrl-RS"/>
        </w:rPr>
        <w:t>г</w:t>
      </w:r>
      <w:r w:rsidRPr="006D17BA">
        <w:rPr>
          <w:color w:val="000000" w:themeColor="text1"/>
        </w:rPr>
        <w:t>одине</w:t>
      </w:r>
      <w:r w:rsidRPr="006D17BA">
        <w:rPr>
          <w:color w:val="000000" w:themeColor="text1"/>
          <w:lang w:val="sr-Cyrl-RS"/>
        </w:rPr>
        <w:t>.</w:t>
      </w:r>
    </w:p>
    <w:p w:rsidR="009B37CD" w:rsidRPr="006D17BA" w:rsidRDefault="009B37CD" w:rsidP="009B37CD">
      <w:pPr>
        <w:ind w:firstLine="708"/>
        <w:jc w:val="both"/>
        <w:rPr>
          <w:color w:val="000000" w:themeColor="text1"/>
          <w:lang w:val="sr-Cyrl-RS"/>
        </w:rPr>
      </w:pPr>
    </w:p>
    <w:p w:rsidR="009B37CD" w:rsidRPr="006D17BA" w:rsidRDefault="009B37CD" w:rsidP="009B37CD">
      <w:pPr>
        <w:ind w:firstLine="708"/>
        <w:jc w:val="both"/>
        <w:rPr>
          <w:color w:val="000000" w:themeColor="text1"/>
          <w:lang w:val="sr-Cyrl-RS"/>
        </w:rPr>
      </w:pPr>
      <w:r w:rsidRPr="006D17BA">
        <w:rPr>
          <w:color w:val="000000" w:themeColor="text1"/>
          <w:lang w:val="sr-Cyrl-RS"/>
        </w:rPr>
        <w:t xml:space="preserve">3) </w:t>
      </w:r>
      <w:r w:rsidRPr="006D17BA">
        <w:rPr>
          <w:color w:val="000000" w:themeColor="text1"/>
          <w:lang w:val="ru-RU"/>
        </w:rPr>
        <w:t xml:space="preserve">Закон о давању гаранције Републике Србије у корист </w:t>
      </w:r>
      <w:r w:rsidRPr="006D17BA">
        <w:rPr>
          <w:color w:val="000000" w:themeColor="text1"/>
        </w:rPr>
        <w:t>Немачке развојне банке KfW, Франкфурт на Мајни, по задужењу</w:t>
      </w:r>
      <w:r w:rsidRPr="006D17BA">
        <w:rPr>
          <w:color w:val="000000" w:themeColor="text1"/>
          <w:lang w:val="sr-Cyrl-RS"/>
        </w:rPr>
        <w:t xml:space="preserve"> </w:t>
      </w:r>
      <w:r w:rsidRPr="006D17BA">
        <w:rPr>
          <w:color w:val="000000" w:themeColor="text1"/>
        </w:rPr>
        <w:t>Акционарског друштва „Електромрежа Србијеˮ, Београд</w:t>
      </w:r>
      <w:r w:rsidRPr="006D17BA">
        <w:rPr>
          <w:color w:val="000000" w:themeColor="text1"/>
          <w:lang w:val="sr-Cyrl-RS"/>
        </w:rPr>
        <w:t xml:space="preserve"> (</w:t>
      </w:r>
      <w:r w:rsidRPr="006D17BA">
        <w:rPr>
          <w:color w:val="000000" w:themeColor="text1"/>
        </w:rPr>
        <w:t>пројекат „Регионални програм енергетске ефикасности у преносном сектору II – Трансбалкански електроенергетски коридор, секција III и секција IV”</w:t>
      </w:r>
      <w:r w:rsidRPr="006D17BA">
        <w:rPr>
          <w:color w:val="000000" w:themeColor="text1"/>
          <w:lang w:val="sr-Cyrl-RS"/>
        </w:rPr>
        <w:t xml:space="preserve">), гаранција је потписана 1. новембра 2024. године, закон је објављен у „Службеном гласнику РС ”, број 94/24. </w:t>
      </w:r>
    </w:p>
    <w:p w:rsidR="009B37CD" w:rsidRPr="006D17BA" w:rsidRDefault="009B37CD" w:rsidP="009B37CD">
      <w:pPr>
        <w:ind w:firstLine="708"/>
        <w:jc w:val="both"/>
        <w:rPr>
          <w:color w:val="000000" w:themeColor="text1"/>
          <w:lang w:val="sr-Cyrl-RS"/>
        </w:rPr>
      </w:pPr>
      <w:r w:rsidRPr="006D17BA">
        <w:rPr>
          <w:color w:val="000000" w:themeColor="text1"/>
          <w:lang w:val="sr-Cyrl-RS"/>
        </w:rPr>
        <w:t xml:space="preserve">Република Србија је у својству гаранта, издала гаранцију Немачкој развојној банци </w:t>
      </w:r>
      <w:r w:rsidRPr="006D17BA">
        <w:rPr>
          <w:color w:val="000000" w:themeColor="text1"/>
        </w:rPr>
        <w:t>KFW</w:t>
      </w:r>
      <w:r w:rsidRPr="006D17BA">
        <w:rPr>
          <w:color w:val="000000" w:themeColor="text1"/>
          <w:lang w:val="sr-Cyrl-RS"/>
        </w:rPr>
        <w:t xml:space="preserve">, Франкфурт на Мајни у износу до 35.000.000 евра по задужењу </w:t>
      </w:r>
      <w:r w:rsidRPr="006D17BA">
        <w:rPr>
          <w:color w:val="000000" w:themeColor="text1"/>
        </w:rPr>
        <w:t>Акционарског друштва „Електромрежа Србијеˮ, Београд</w:t>
      </w:r>
      <w:r w:rsidRPr="006D17BA">
        <w:rPr>
          <w:color w:val="000000" w:themeColor="text1"/>
          <w:lang w:val="sr-Cyrl-RS"/>
        </w:rPr>
        <w:t xml:space="preserve">, као зајмопримца и примарног дужника, према Уговору </w:t>
      </w:r>
      <w:r w:rsidRPr="006D17BA">
        <w:rPr>
          <w:color w:val="000000" w:themeColor="text1"/>
        </w:rPr>
        <w:t>о зајму за пројекат „Регионални програм енергетске ефикасности у преносном сектору II – Трансбалкански електроенергетски коридор, секција III и секција IV” између Немачке развојне банке KfW, Франкфурт на Мајни и Акционарског друштва „Електромрежа Србијеˮ , Београд BMZ бр. 2013 66 574, ID број зајма 31413</w:t>
      </w:r>
      <w:r w:rsidRPr="006D17BA">
        <w:rPr>
          <w:color w:val="000000" w:themeColor="text1"/>
          <w:lang w:val="sr-Cyrl-RS"/>
        </w:rPr>
        <w:t xml:space="preserve">, који је потписан </w:t>
      </w:r>
      <w:r w:rsidRPr="006D17BA">
        <w:rPr>
          <w:color w:val="000000" w:themeColor="text1"/>
        </w:rPr>
        <w:t>25. октобра 2024. године</w:t>
      </w:r>
      <w:r w:rsidRPr="006D17BA">
        <w:rPr>
          <w:color w:val="000000" w:themeColor="text1"/>
          <w:lang w:val="sr-Cyrl-RS"/>
        </w:rPr>
        <w:t>.</w:t>
      </w:r>
    </w:p>
    <w:p w:rsidR="009B37CD" w:rsidRPr="006D17BA" w:rsidRDefault="009B37CD" w:rsidP="009B37CD">
      <w:pPr>
        <w:jc w:val="both"/>
        <w:rPr>
          <w:color w:val="000000" w:themeColor="text1"/>
          <w:lang w:val="sr-Cyrl-RS"/>
        </w:rPr>
      </w:pPr>
    </w:p>
    <w:p w:rsidR="009B37CD" w:rsidRPr="006D17BA" w:rsidRDefault="009B37CD" w:rsidP="00963E65">
      <w:pPr>
        <w:ind w:firstLine="706"/>
        <w:jc w:val="both"/>
        <w:rPr>
          <w:color w:val="000000" w:themeColor="text1"/>
          <w:lang w:val="ru-RU"/>
        </w:rPr>
      </w:pPr>
      <w:r w:rsidRPr="006D17BA">
        <w:rPr>
          <w:color w:val="000000" w:themeColor="text1"/>
          <w:lang w:val="ru-RU"/>
        </w:rPr>
        <w:t xml:space="preserve">4) </w:t>
      </w:r>
      <w:r w:rsidRPr="006D17BA">
        <w:rPr>
          <w:color w:val="000000" w:themeColor="text1"/>
          <w:lang w:val="sr-Cyrl-RS"/>
        </w:rPr>
        <w:t xml:space="preserve">Закон о потврђивању </w:t>
      </w:r>
      <w:r w:rsidRPr="006D17BA">
        <w:rPr>
          <w:color w:val="000000" w:themeColor="text1"/>
        </w:rPr>
        <w:t>Споразум</w:t>
      </w:r>
      <w:r w:rsidRPr="006D17BA">
        <w:rPr>
          <w:color w:val="000000" w:themeColor="text1"/>
          <w:lang w:val="sr-Cyrl-RS"/>
        </w:rPr>
        <w:t>а</w:t>
      </w:r>
      <w:r w:rsidRPr="006D17BA">
        <w:rPr>
          <w:color w:val="000000" w:themeColor="text1"/>
        </w:rPr>
        <w:t xml:space="preserve"> о гаранцији (ЕПС Зајам за ликвидност) између Републике Србије, коју заступа Влада Републике Србије, поступајући преко Министарства финансија и Cassa Depositi e Prestiti S.p.A</w:t>
      </w:r>
      <w:r w:rsidRPr="006D17BA">
        <w:rPr>
          <w:color w:val="000000" w:themeColor="text1"/>
          <w:lang w:val="sr-Cyrl-RS"/>
        </w:rPr>
        <w:t xml:space="preserve">, који је </w:t>
      </w:r>
      <w:r w:rsidRPr="006D17BA">
        <w:rPr>
          <w:color w:val="000000" w:themeColor="text1"/>
        </w:rPr>
        <w:t>потписан 23. маја 2024. године у Риму и Београду</w:t>
      </w:r>
      <w:r w:rsidRPr="006D17BA">
        <w:rPr>
          <w:color w:val="000000" w:themeColor="text1"/>
          <w:lang w:val="sr-Cyrl-RS"/>
        </w:rPr>
        <w:t>, објављен је у „Службеном гласнику РС - Међународни уговори”, број 7/24.</w:t>
      </w:r>
    </w:p>
    <w:p w:rsidR="00E51C84" w:rsidRDefault="009B37CD" w:rsidP="00963E65">
      <w:pPr>
        <w:ind w:firstLine="709"/>
        <w:jc w:val="both"/>
        <w:rPr>
          <w:color w:val="000000" w:themeColor="text1"/>
          <w:lang w:val="sr-Cyrl-RS"/>
        </w:rPr>
      </w:pPr>
      <w:r w:rsidRPr="006D17BA">
        <w:rPr>
          <w:color w:val="000000" w:themeColor="text1"/>
          <w:lang w:val="sr-Cyrl-RS"/>
        </w:rPr>
        <w:t xml:space="preserve">Република Србија је у својству гаранта, издала гаранцију </w:t>
      </w:r>
      <w:r w:rsidRPr="006D17BA">
        <w:rPr>
          <w:color w:val="000000" w:themeColor="text1"/>
        </w:rPr>
        <w:t>Cassa Depositi e Prestiti S.p.A</w:t>
      </w:r>
      <w:r w:rsidRPr="006D17BA">
        <w:rPr>
          <w:color w:val="000000" w:themeColor="text1"/>
          <w:lang w:val="sr-Cyrl-RS"/>
        </w:rPr>
        <w:t xml:space="preserve"> у износу до 100.000.000 евра по задужењу </w:t>
      </w:r>
      <w:r w:rsidRPr="006D17BA">
        <w:rPr>
          <w:color w:val="000000" w:themeColor="text1"/>
          <w:lang w:val="ru-RU"/>
        </w:rPr>
        <w:t xml:space="preserve">Акционарског друштва </w:t>
      </w:r>
      <w:r w:rsidRPr="006D17BA">
        <w:rPr>
          <w:color w:val="000000" w:themeColor="text1"/>
        </w:rPr>
        <w:t>„</w:t>
      </w:r>
      <w:r w:rsidRPr="006D17BA">
        <w:rPr>
          <w:color w:val="000000" w:themeColor="text1"/>
          <w:lang w:val="ru-RU"/>
        </w:rPr>
        <w:t>Електропривреда Србије</w:t>
      </w:r>
      <w:r w:rsidRPr="006D17BA">
        <w:rPr>
          <w:color w:val="000000" w:themeColor="text1"/>
        </w:rPr>
        <w:t>”</w:t>
      </w:r>
      <w:r w:rsidRPr="006D17BA">
        <w:rPr>
          <w:color w:val="000000" w:themeColor="text1"/>
          <w:lang w:val="ru-RU"/>
        </w:rPr>
        <w:t>, Београд</w:t>
      </w:r>
      <w:r w:rsidRPr="006D17BA">
        <w:rPr>
          <w:color w:val="000000" w:themeColor="text1"/>
          <w:lang w:val="sr-Cyrl-RS"/>
        </w:rPr>
        <w:t xml:space="preserve">, као зајмопримца и примарног дужника, према Уговору о зајму </w:t>
      </w:r>
      <w:r w:rsidRPr="006D17BA">
        <w:rPr>
          <w:color w:val="000000" w:themeColor="text1"/>
          <w:lang w:val="ru-RU"/>
        </w:rPr>
        <w:t xml:space="preserve">између Акционарског друштва </w:t>
      </w:r>
      <w:r w:rsidRPr="006D17BA">
        <w:rPr>
          <w:color w:val="000000" w:themeColor="text1"/>
        </w:rPr>
        <w:t>„</w:t>
      </w:r>
      <w:r w:rsidRPr="006D17BA">
        <w:rPr>
          <w:color w:val="000000" w:themeColor="text1"/>
          <w:lang w:val="ru-RU"/>
        </w:rPr>
        <w:t>Електропривреда Србије</w:t>
      </w:r>
      <w:r w:rsidRPr="006D17BA">
        <w:rPr>
          <w:color w:val="000000" w:themeColor="text1"/>
        </w:rPr>
        <w:t>”</w:t>
      </w:r>
      <w:r w:rsidRPr="006D17BA">
        <w:rPr>
          <w:color w:val="000000" w:themeColor="text1"/>
          <w:lang w:val="ru-RU"/>
        </w:rPr>
        <w:t xml:space="preserve">, Београд и </w:t>
      </w:r>
      <w:r w:rsidRPr="006D17BA">
        <w:rPr>
          <w:color w:val="000000" w:themeColor="text1"/>
        </w:rPr>
        <w:t>Cassa Depositi e Prestiti S.p.A</w:t>
      </w:r>
      <w:r w:rsidRPr="006D17BA">
        <w:rPr>
          <w:color w:val="000000" w:themeColor="text1"/>
          <w:lang w:val="ru-RU"/>
        </w:rPr>
        <w:t>,</w:t>
      </w:r>
      <w:r w:rsidRPr="006D17BA">
        <w:rPr>
          <w:color w:val="000000" w:themeColor="text1"/>
          <w:lang w:val="sr-Cyrl-RS"/>
        </w:rPr>
        <w:t xml:space="preserve"> који је потписан </w:t>
      </w:r>
      <w:r w:rsidRPr="006D17BA">
        <w:rPr>
          <w:color w:val="000000" w:themeColor="text1"/>
        </w:rPr>
        <w:t>23. маја 2024. године</w:t>
      </w:r>
      <w:r w:rsidRPr="006D17BA">
        <w:rPr>
          <w:color w:val="000000" w:themeColor="text1"/>
          <w:lang w:val="sr-Cyrl-RS"/>
        </w:rPr>
        <w:t>.</w:t>
      </w:r>
    </w:p>
    <w:p w:rsidR="00E51C84" w:rsidRDefault="00E51C84">
      <w:pPr>
        <w:rPr>
          <w:color w:val="000000" w:themeColor="text1"/>
          <w:lang w:val="sr-Cyrl-RS"/>
        </w:rPr>
      </w:pPr>
      <w:r>
        <w:rPr>
          <w:color w:val="000000" w:themeColor="text1"/>
          <w:lang w:val="sr-Cyrl-RS"/>
        </w:rPr>
        <w:br w:type="page"/>
      </w:r>
    </w:p>
    <w:p w:rsidR="00E51C84" w:rsidRPr="00E51C84" w:rsidRDefault="00E51C84" w:rsidP="00E51C84">
      <w:pPr>
        <w:jc w:val="center"/>
        <w:outlineLvl w:val="0"/>
        <w:rPr>
          <w:rFonts w:eastAsia="Times New Roman"/>
          <w:b/>
          <w:bCs/>
          <w:szCs w:val="24"/>
          <w:lang w:val="sr-Cyrl-RS"/>
        </w:rPr>
      </w:pPr>
      <w:r w:rsidRPr="00E51C84">
        <w:rPr>
          <w:rFonts w:eastAsia="Times New Roman"/>
          <w:b/>
          <w:bCs/>
          <w:szCs w:val="24"/>
          <w:lang w:val="sr-Cyrl-RS"/>
        </w:rPr>
        <w:lastRenderedPageBreak/>
        <w:t>ИЗВЕШТАЈ О КОРИШЋЕЊУ СРЕДСТАВА ИЗ ТЕКУЋЕ И СТАЛНЕ</w:t>
      </w:r>
    </w:p>
    <w:p w:rsidR="00E51C84" w:rsidRPr="00E51C84" w:rsidRDefault="00E51C84" w:rsidP="00E51C84">
      <w:pPr>
        <w:jc w:val="center"/>
        <w:outlineLvl w:val="0"/>
        <w:rPr>
          <w:rFonts w:eastAsia="Times New Roman"/>
          <w:b/>
          <w:bCs/>
          <w:szCs w:val="24"/>
          <w:lang w:val="sr-Cyrl-RS"/>
        </w:rPr>
      </w:pPr>
    </w:p>
    <w:p w:rsidR="00E51C84" w:rsidRPr="00E51C84" w:rsidRDefault="00E51C84" w:rsidP="00E51C84">
      <w:pPr>
        <w:jc w:val="center"/>
        <w:outlineLvl w:val="0"/>
        <w:rPr>
          <w:rFonts w:eastAsia="Times New Roman"/>
          <w:b/>
          <w:bCs/>
          <w:szCs w:val="24"/>
          <w:lang w:val="sr-Cyrl-RS"/>
        </w:rPr>
      </w:pPr>
      <w:r w:rsidRPr="00E51C84">
        <w:rPr>
          <w:rFonts w:eastAsia="Times New Roman"/>
          <w:b/>
          <w:bCs/>
          <w:szCs w:val="24"/>
          <w:lang w:val="sr-Cyrl-RS"/>
        </w:rPr>
        <w:t>БУЏЕТСКЕ РЕЗЕРВЕ У 2024. ГОДИНИ</w:t>
      </w:r>
    </w:p>
    <w:p w:rsidR="00E51C84" w:rsidRPr="00E51C84" w:rsidRDefault="00E51C84" w:rsidP="00E51C84">
      <w:pPr>
        <w:jc w:val="center"/>
        <w:rPr>
          <w:rFonts w:eastAsia="Times New Roman"/>
          <w:b/>
          <w:szCs w:val="24"/>
          <w:lang w:val="sr-Cyrl-RS"/>
        </w:rPr>
      </w:pPr>
    </w:p>
    <w:p w:rsidR="00E51C84" w:rsidRPr="00E51C84" w:rsidRDefault="00E51C84" w:rsidP="00E51C84">
      <w:pPr>
        <w:jc w:val="both"/>
        <w:rPr>
          <w:rFonts w:eastAsia="Times New Roman"/>
          <w:szCs w:val="24"/>
          <w:lang w:val="sr-Cyrl-RS"/>
        </w:rPr>
      </w:pPr>
      <w:r w:rsidRPr="00E51C84">
        <w:rPr>
          <w:rFonts w:eastAsia="Times New Roman"/>
          <w:b/>
          <w:szCs w:val="24"/>
          <w:lang w:val="sr-Cyrl-RS"/>
        </w:rPr>
        <w:tab/>
      </w:r>
      <w:r w:rsidRPr="00E51C84">
        <w:rPr>
          <w:rFonts w:eastAsia="Times New Roman"/>
          <w:szCs w:val="24"/>
          <w:lang w:val="sr-Cyrl-RS"/>
        </w:rPr>
        <w:t>У 2024. години Влада је донела решења о коришћењу средстава текуће буџетске резерве, и то:</w:t>
      </w:r>
    </w:p>
    <w:p w:rsidR="00E51C84" w:rsidRPr="00E51C84" w:rsidRDefault="00E51C84" w:rsidP="00E51C84">
      <w:pPr>
        <w:ind w:right="-720"/>
        <w:rPr>
          <w:rFonts w:eastAsia="Times New Roman"/>
          <w:sz w:val="18"/>
          <w:szCs w:val="18"/>
          <w:lang w:val="sr-Cyrl-RS"/>
        </w:rPr>
      </w:pPr>
    </w:p>
    <w:p w:rsidR="00E51C84" w:rsidRPr="00E51C84" w:rsidRDefault="00E51C84" w:rsidP="00E51C84">
      <w:pPr>
        <w:outlineLvl w:val="0"/>
        <w:rPr>
          <w:rFonts w:eastAsia="Times New Roman"/>
          <w:b/>
          <w:sz w:val="18"/>
          <w:szCs w:val="18"/>
          <w:lang w:val="sr-Cyrl-RS"/>
        </w:rPr>
      </w:pPr>
      <w:r w:rsidRPr="00E51C84">
        <w:rPr>
          <w:rFonts w:eastAsia="Times New Roman"/>
          <w:b/>
          <w:sz w:val="18"/>
          <w:szCs w:val="18"/>
          <w:lang w:val="sr-Cyrl-RS"/>
        </w:rPr>
        <w:t>I.</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
        <w:gridCol w:w="2818"/>
        <w:gridCol w:w="3358"/>
        <w:gridCol w:w="1362"/>
        <w:gridCol w:w="1216"/>
      </w:tblGrid>
      <w:tr w:rsidR="00E51C84" w:rsidRPr="00E51C84" w:rsidTr="00E439BC">
        <w:trPr>
          <w:cantSplit/>
          <w:trHeight w:val="754"/>
          <w:tblHeader/>
        </w:trPr>
        <w:tc>
          <w:tcPr>
            <w:tcW w:w="441" w:type="dxa"/>
            <w:shd w:val="clear" w:color="000000" w:fill="FFFFFF"/>
            <w:textDirection w:val="btLr"/>
            <w:vAlign w:val="center"/>
            <w:hideMark/>
          </w:tcPr>
          <w:p w:rsidR="00E51C84" w:rsidRPr="00E51C84" w:rsidRDefault="00E51C84" w:rsidP="00E51C84">
            <w:pPr>
              <w:ind w:left="113" w:right="113"/>
              <w:jc w:val="center"/>
              <w:rPr>
                <w:rFonts w:eastAsia="Times New Roman"/>
                <w:sz w:val="18"/>
                <w:szCs w:val="18"/>
                <w:lang w:val="sr-Cyrl-RS"/>
              </w:rPr>
            </w:pPr>
            <w:r w:rsidRPr="00E51C84">
              <w:rPr>
                <w:rFonts w:eastAsia="Times New Roman"/>
                <w:sz w:val="18"/>
                <w:szCs w:val="18"/>
                <w:lang w:val="sr-Cyrl-RS"/>
              </w:rPr>
              <w:t>Ред. бр.</w:t>
            </w:r>
          </w:p>
        </w:tc>
        <w:tc>
          <w:tcPr>
            <w:tcW w:w="2818" w:type="dxa"/>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БУЏЕТСКИ КОРИСНИК</w:t>
            </w:r>
          </w:p>
        </w:tc>
        <w:tc>
          <w:tcPr>
            <w:tcW w:w="3358" w:type="dxa"/>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БРОЈ РЕШЕЊА ВЛАДЕ И НАМЕНА</w:t>
            </w:r>
          </w:p>
        </w:tc>
        <w:tc>
          <w:tcPr>
            <w:tcW w:w="1362" w:type="dxa"/>
            <w:shd w:val="clear" w:color="000000" w:fill="FFFFFF"/>
            <w:vAlign w:val="center"/>
            <w:hideMark/>
          </w:tcPr>
          <w:p w:rsidR="00E51C84" w:rsidRPr="00E51C84" w:rsidRDefault="00E51C84" w:rsidP="00E51C84">
            <w:pPr>
              <w:jc w:val="center"/>
              <w:rPr>
                <w:rFonts w:eastAsia="Times New Roman"/>
                <w:sz w:val="16"/>
                <w:szCs w:val="16"/>
                <w:lang w:val="sr-Cyrl-RS"/>
              </w:rPr>
            </w:pPr>
            <w:r w:rsidRPr="00E51C84">
              <w:rPr>
                <w:rFonts w:eastAsia="Times New Roman"/>
                <w:sz w:val="16"/>
                <w:szCs w:val="16"/>
                <w:lang w:val="sr-Cyrl-RS"/>
              </w:rPr>
              <w:t>Програм, Програмска активност</w:t>
            </w:r>
          </w:p>
          <w:p w:rsidR="00E51C84" w:rsidRPr="00E51C84" w:rsidRDefault="00E51C84" w:rsidP="00E51C84">
            <w:pPr>
              <w:jc w:val="center"/>
              <w:rPr>
                <w:rFonts w:eastAsia="Times New Roman"/>
                <w:sz w:val="16"/>
                <w:szCs w:val="16"/>
                <w:lang w:val="sr-Cyrl-RS"/>
              </w:rPr>
            </w:pPr>
            <w:r w:rsidRPr="00E51C84">
              <w:rPr>
                <w:rFonts w:eastAsia="Times New Roman"/>
                <w:sz w:val="16"/>
                <w:szCs w:val="16"/>
                <w:lang w:val="sr-Cyrl-RS"/>
              </w:rPr>
              <w:t>/Пројекат, апропријација економска</w:t>
            </w:r>
          </w:p>
          <w:p w:rsidR="00E51C84" w:rsidRPr="00E51C84" w:rsidRDefault="00E51C84" w:rsidP="00E51C84">
            <w:pPr>
              <w:jc w:val="center"/>
              <w:rPr>
                <w:rFonts w:eastAsia="Times New Roman"/>
                <w:sz w:val="18"/>
                <w:szCs w:val="18"/>
                <w:lang w:val="sr-Cyrl-RS"/>
              </w:rPr>
            </w:pPr>
            <w:r w:rsidRPr="00E51C84">
              <w:rPr>
                <w:rFonts w:eastAsia="Times New Roman"/>
                <w:sz w:val="16"/>
                <w:szCs w:val="16"/>
                <w:lang w:val="sr-Cyrl-RS"/>
              </w:rPr>
              <w:t>класификација</w:t>
            </w:r>
          </w:p>
        </w:tc>
        <w:tc>
          <w:tcPr>
            <w:tcW w:w="1216" w:type="dxa"/>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Износ</w:t>
            </w:r>
          </w:p>
        </w:tc>
      </w:tr>
      <w:tr w:rsidR="00E51C84" w:rsidRPr="00E51C84" w:rsidTr="00E439BC">
        <w:trPr>
          <w:trHeight w:val="54"/>
          <w:tblHeader/>
        </w:trPr>
        <w:tc>
          <w:tcPr>
            <w:tcW w:w="441" w:type="dxa"/>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w:t>
            </w:r>
          </w:p>
        </w:tc>
        <w:tc>
          <w:tcPr>
            <w:tcW w:w="2818" w:type="dxa"/>
            <w:shd w:val="clear" w:color="000000" w:fill="FFFFFF"/>
            <w:vAlign w:val="bottom"/>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w:t>
            </w:r>
          </w:p>
        </w:tc>
        <w:tc>
          <w:tcPr>
            <w:tcW w:w="3358" w:type="dxa"/>
            <w:shd w:val="clear" w:color="000000" w:fill="FFFFFF"/>
            <w:vAlign w:val="bottom"/>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w:t>
            </w:r>
          </w:p>
        </w:tc>
        <w:tc>
          <w:tcPr>
            <w:tcW w:w="1362" w:type="dxa"/>
            <w:shd w:val="clear" w:color="000000" w:fill="FFFFFF"/>
            <w:vAlign w:val="bottom"/>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w:t>
            </w:r>
          </w:p>
        </w:tc>
        <w:tc>
          <w:tcPr>
            <w:tcW w:w="1216" w:type="dxa"/>
            <w:shd w:val="clear" w:color="000000" w:fill="FFFFFF"/>
            <w:vAlign w:val="bottom"/>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w:t>
            </w:r>
          </w:p>
        </w:tc>
      </w:tr>
      <w:tr w:rsidR="00E51C84" w:rsidRPr="00E51C84" w:rsidTr="00E439BC">
        <w:trPr>
          <w:trHeight w:val="519"/>
        </w:trPr>
        <w:tc>
          <w:tcPr>
            <w:tcW w:w="441" w:type="dxa"/>
            <w:shd w:val="clear" w:color="auto" w:fill="auto"/>
            <w:noWrap/>
            <w:vAlign w:val="center"/>
            <w:hideMark/>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401-215/2024 од 11. јануара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shd w:val="clear" w:color="auto" w:fill="FFFFFF"/>
                <w:lang w:val="sr-Cyrl-RS"/>
              </w:rPr>
              <w:t>за плаћање прве рате по основу Уговора о привременом закупу простора позоришта Theatre Paris - Villete између Културног центра Србије у Паризу, Република Француска и Theatre Paris - Villete из Париза, Република Француска.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4019 / 421</w:t>
            </w:r>
          </w:p>
        </w:tc>
        <w:tc>
          <w:tcPr>
            <w:tcW w:w="1216" w:type="dxa"/>
            <w:shd w:val="clear" w:color="auto" w:fill="auto"/>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34.000.000</w:t>
            </w:r>
          </w:p>
        </w:tc>
      </w:tr>
      <w:tr w:rsidR="00E51C84" w:rsidRPr="00E51C84" w:rsidTr="00E439BC">
        <w:trPr>
          <w:trHeight w:val="510"/>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3358" w:type="dxa"/>
            <w:shd w:val="clear" w:color="auto" w:fill="auto"/>
            <w:vAlign w:val="bottom"/>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401-218/2024 од 11. јануара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2101 / 7066 / 481</w:t>
            </w:r>
          </w:p>
        </w:tc>
        <w:tc>
          <w:tcPr>
            <w:tcW w:w="1216" w:type="dxa"/>
            <w:shd w:val="clear" w:color="auto" w:fill="auto"/>
            <w:vAlign w:val="bottom"/>
          </w:tcPr>
          <w:p w:rsidR="00E51C84" w:rsidRPr="00E51C84" w:rsidRDefault="00E51C84" w:rsidP="00E51C84">
            <w:pPr>
              <w:ind w:hanging="304"/>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502"/>
        </w:trPr>
        <w:tc>
          <w:tcPr>
            <w:tcW w:w="441" w:type="dxa"/>
            <w:shd w:val="clear" w:color="auto" w:fill="auto"/>
            <w:noWrap/>
            <w:vAlign w:val="center"/>
            <w:hideMark/>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3358" w:type="dxa"/>
            <w:shd w:val="clear" w:color="auto" w:fill="auto"/>
            <w:vAlign w:val="bottom"/>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401-412/2024 од 18. јануара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1301 / 4010 / 462</w:t>
            </w:r>
          </w:p>
        </w:tc>
        <w:tc>
          <w:tcPr>
            <w:tcW w:w="1216" w:type="dxa"/>
            <w:shd w:val="clear" w:color="auto" w:fill="auto"/>
            <w:noWrap/>
            <w:vAlign w:val="bottom"/>
          </w:tcPr>
          <w:p w:rsidR="00E51C84" w:rsidRPr="00E51C84" w:rsidRDefault="00E51C84" w:rsidP="00E51C84">
            <w:pPr>
              <w:ind w:hanging="304"/>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науке, технолошког развоја и иновација</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401-635/2024 од 25. јануара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0201 / 0018 / 482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П 05 Број: 00-</w:t>
            </w:r>
            <w:r w:rsidRPr="00E51C84">
              <w:rPr>
                <w:rFonts w:eastAsia="Times New Roman"/>
                <w:sz w:val="18"/>
                <w:szCs w:val="18"/>
                <w:lang w:val="sr-Latn-RS"/>
              </w:rPr>
              <w:t>22</w:t>
            </w:r>
            <w:r w:rsidRPr="00E51C84">
              <w:rPr>
                <w:rFonts w:eastAsia="Times New Roman"/>
                <w:sz w:val="18"/>
                <w:szCs w:val="18"/>
                <w:lang w:val="sr-Cyrl-RS"/>
              </w:rPr>
              <w:t>/2024 од 25. јануара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118.200.000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24</w:t>
            </w:r>
            <w:r w:rsidRPr="00E51C84">
              <w:rPr>
                <w:rFonts w:eastAsia="Times New Roman"/>
                <w:sz w:val="18"/>
                <w:szCs w:val="18"/>
                <w:lang w:val="sr-Cyrl-RS"/>
              </w:rPr>
              <w:t>/2024 од 25. јануара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270.000.000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здравља </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401-829/2024 од 1.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1807 / 4004 / 465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401-830/2024 од 1.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На име дотације православној Епархији Бихаћко-Петровачкој, Босански Петровац, ради обезбеђивања финансијске помоћи за завршетак обнове и изградње Српског православног Манастира Рмањ у Мартин Броду.</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29.500.000</w:t>
            </w:r>
          </w:p>
        </w:tc>
      </w:tr>
      <w:tr w:rsidR="00E51C84" w:rsidRPr="00E51C84" w:rsidTr="00E439BC">
        <w:trPr>
          <w:trHeight w:val="538"/>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Комесаријат за избеглице и миграције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401-831/2024 од 1. фебруара 2024. године.</w:t>
            </w:r>
          </w:p>
          <w:p w:rsidR="00E51C84" w:rsidRPr="00E51C84" w:rsidRDefault="00E51C84" w:rsidP="00E51C84">
            <w:pPr>
              <w:jc w:val="both"/>
              <w:rPr>
                <w:rFonts w:eastAsia="Times New Roman"/>
                <w:sz w:val="18"/>
                <w:szCs w:val="18"/>
                <w:lang w:val="sr-Cyrl-RS"/>
              </w:rPr>
            </w:pP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1001 / 0013 / 444;</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1001 / 0013 / 465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за бригу о породици и демографију</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401-844/2024 од 1.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исплату једнократне новчане помоћи породицама са децом која су оболела од ретких болести и осталима који су оболели од ретких болести, као и доделу ваучера лицима која су оболела од ретких болести за куповину лекова и медицинских средстава и ваучера за рехабилитацију и рекреацију.</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0903 / 0004 / 472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401-848/2024 од 1. фебруара 2024. године.</w:t>
            </w:r>
          </w:p>
          <w:p w:rsidR="00E51C84" w:rsidRPr="00E51C84" w:rsidRDefault="00E51C84" w:rsidP="00E51C84">
            <w:pPr>
              <w:tabs>
                <w:tab w:val="left" w:pos="1170"/>
              </w:tabs>
              <w:jc w:val="both"/>
              <w:rPr>
                <w:rFonts w:eastAsia="Times New Roman"/>
                <w:sz w:val="18"/>
                <w:szCs w:val="18"/>
                <w:lang w:val="sr-Cyrl-RS"/>
              </w:rPr>
            </w:pP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lastRenderedPageBreak/>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0701 / 0001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0701 / 0002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0701 / 0003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0701 / 0004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0702 / 0001 / 416;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0702 / 0001 / 511;</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1101 / 0002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1101 / 0003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1101 / 0004 / 416;</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1101 / 0005 / 416</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401-850/2024 од 1.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На име дотације православној Епархији врањској у Врању, ради обезбеђивања финансијске помоћи за завршетак обнове и изградње на Манастиру Преподобног Прохора Пчињског, односно његовој цркви и Краљевом конаку, као и за обнову водоводне и електричне инсталације на Врањском конаку.</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53.100.000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401-1057/2024 од 8.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уплату преосталог дела накнаде за признавање Међународне специјализоване изложбе EXPO Belgrade 2027 Mеђународном бироу за изложбе.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7096 / 462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58.500.000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401-1066/2024 од 8.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0608 / 0001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8.500.000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Јужнобанатски управни округ</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401-1458/2024 од 22.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0606 / 0013 /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45</w:t>
            </w:r>
            <w:r w:rsidRPr="00E51C84">
              <w:rPr>
                <w:rFonts w:eastAsia="Times New Roman"/>
                <w:sz w:val="18"/>
                <w:szCs w:val="18"/>
                <w:lang w:val="sr-Cyrl-RS"/>
              </w:rPr>
              <w:t>/2024 од 22. фебруара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160.332.000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одбране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401-1706/2024 од 29. фебруара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1703 / 0001 / 514</w:t>
            </w:r>
          </w:p>
        </w:tc>
        <w:tc>
          <w:tcPr>
            <w:tcW w:w="1216" w:type="dxa"/>
            <w:shd w:val="clear" w:color="auto" w:fill="auto"/>
            <w:noWrap/>
            <w:vAlign w:val="bottom"/>
          </w:tcPr>
          <w:p w:rsidR="00E51C84" w:rsidRPr="00E51C84" w:rsidRDefault="00E51C84" w:rsidP="00E51C84">
            <w:pPr>
              <w:ind w:right="-62"/>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рударства и енергетике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401-1707/2024 од 29. фебруара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0501 / 0002 / 511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401-1721/2024 од 29. фебруара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На име дотације Словачко евангеличкој цркви аугзбуршке вероисповести у Србији из Новог Сада, ради обезбеђивања финансијске помоћи.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13.220.000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56</w:t>
            </w:r>
            <w:r w:rsidRPr="00E51C84">
              <w:rPr>
                <w:rFonts w:eastAsia="Times New Roman"/>
                <w:sz w:val="18"/>
                <w:szCs w:val="18"/>
                <w:lang w:val="sr-Cyrl-RS"/>
              </w:rPr>
              <w:t>/2024 од 29. фебруара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7"/>
                <w:szCs w:val="17"/>
                <w:lang w:val="sr-Cyrl-RS"/>
              </w:rPr>
            </w:pPr>
            <w:r w:rsidRPr="00E51C84">
              <w:rPr>
                <w:rFonts w:eastAsia="Times New Roman"/>
                <w:sz w:val="17"/>
                <w:szCs w:val="17"/>
                <w:lang w:val="sr-Cyrl-RS"/>
              </w:rPr>
              <w:t>3.550.000.000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401-1992/2024 од 8.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За исплату накнаде уступиоцима потраживања на основу Уговора о уступању потраживања између Astacus Project d.o.o. Beograd, Vojvodina Тehnopromet d.o.o. Sremska Mitrovica и Републике Србије.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1508 / 0002 / 424</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455.297.000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Канцеларија за дуално образовање и Национални оквир квалификација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401-1993/2024 од 8. марта 2024. године.</w:t>
            </w:r>
          </w:p>
          <w:p w:rsidR="00E51C84" w:rsidRPr="00E51C84" w:rsidRDefault="00E51C84" w:rsidP="00E51C84">
            <w:pPr>
              <w:tabs>
                <w:tab w:val="left" w:pos="1170"/>
              </w:tabs>
              <w:jc w:val="both"/>
              <w:rPr>
                <w:rFonts w:eastAsia="Times New Roman"/>
                <w:sz w:val="18"/>
                <w:szCs w:val="18"/>
                <w:lang w:val="sr-Cyrl-RS"/>
              </w:rPr>
            </w:pP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0034 / 421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Уставни суд</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401-2002/2024 од 8.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измирење обавеза насталих у складу са одлукама Европског суда за људска права на име исплате накнаде нематеријалне штете и трошкова поступка подносиоцима представки.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1605 / 0001 /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за европске интеграције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401-2224/2024 од 14.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0601 / 0006 / 465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грађевинарства, саобраћаја и инфраструктуре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401-2406/2024 од 20.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0702 / 4012 / 511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Републички секретаријат за јавне политике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401-2411/2024 од 20.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0610 / 0006 / 416</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здравља </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401-2413/2024 од 20. марта 2024. године.</w:t>
            </w:r>
          </w:p>
          <w:p w:rsidR="00E51C84" w:rsidRPr="00E51C84" w:rsidRDefault="00E51C84" w:rsidP="00E51C84">
            <w:pPr>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1803 / 4019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401-2435/2024 од 20.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Београдски сајам д.о.о. за реализацију активности на признавању Међународне специјализоване изложбе ЕXPO Belgrade 2027.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7096 / 421 и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4.465.000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информисања и телекомуникација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401-2681/2024 од 29.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0703 / 0008 / 416</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Републичка дирекција за имовину Републике Србије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401-2966/2024 од 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пружање услуга анексирања уговора репроцене и процене тржишне вредности непокретности у бањама у својини Републике Србије.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0605 / 0002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5.400.000</w:t>
            </w:r>
          </w:p>
        </w:tc>
      </w:tr>
      <w:tr w:rsidR="00E51C84" w:rsidRPr="00E51C84" w:rsidTr="00E439BC">
        <w:trPr>
          <w:trHeight w:val="519"/>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Канцеларија за дуално образовање и Национални оквир квалификација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401-2974/2024 од 5. априла 2024. године.</w:t>
            </w:r>
          </w:p>
          <w:p w:rsidR="00E51C84" w:rsidRPr="00E51C84" w:rsidRDefault="00E51C84" w:rsidP="00E51C84">
            <w:pPr>
              <w:tabs>
                <w:tab w:val="left" w:pos="1170"/>
              </w:tabs>
              <w:jc w:val="both"/>
              <w:rPr>
                <w:rFonts w:eastAsia="Times New Roman"/>
                <w:sz w:val="18"/>
                <w:szCs w:val="18"/>
                <w:lang w:val="sr-Cyrl-RS"/>
              </w:rPr>
            </w:pP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0030 / 511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519"/>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115</w:t>
            </w:r>
            <w:r w:rsidRPr="00E51C84">
              <w:rPr>
                <w:rFonts w:eastAsia="Times New Roman"/>
                <w:sz w:val="18"/>
                <w:szCs w:val="18"/>
                <w:lang w:val="sr-Cyrl-RS"/>
              </w:rPr>
              <w:t>/2024 од 11. априла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401-3366/2024 од 18.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На име упућивања хуманитарне помоћи Монголији поводом елементарне непогоде „Џуд”.</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462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17.700.000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34.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Канцеларија за информационе технологије и електронску управу</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401-3603/2024 од 25.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0614 / 0001 / 465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401-3604/2024 од 25. априла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2001 / 0001 / 472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Агенција за спречавање корупције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401-3606/2024 од 25.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обављање послова контроле трошкова изборне кампање у циљу спровођења избора за одборнике који ће се одржати у 2024. години.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1601 / 7066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9.600.000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Установа за регистар обавезног социјалног осигурања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401-3607/2024 од 25.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0902 / 0002 / 515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0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потпредседника Владе и министра унутрашњих послова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401-4813/2024 од 30. маја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редован рад Кабинета потпредседника Владе и министра унутрашњих послова, у складу са Одлуком о избору Владе („Службени гласник РС”, број 39/24) од 2. маја 2024. године.</w:t>
            </w:r>
          </w:p>
          <w:p w:rsidR="00E51C84" w:rsidRPr="00E51C84" w:rsidRDefault="00E51C84" w:rsidP="00E51C84">
            <w:pPr>
              <w:tabs>
                <w:tab w:val="left" w:pos="1170"/>
              </w:tabs>
              <w:jc w:val="both"/>
              <w:rPr>
                <w:rFonts w:eastAsia="Times New Roman"/>
                <w:b/>
                <w:bCs/>
                <w:sz w:val="18"/>
                <w:szCs w:val="18"/>
                <w:lang w:val="sr-Cyrl-RS"/>
              </w:rPr>
            </w:pPr>
            <w:r w:rsidRPr="00E51C84">
              <w:rPr>
                <w:rFonts w:eastAsia="Times New Roman"/>
                <w:b/>
                <w:bCs/>
                <w:sz w:val="18"/>
                <w:szCs w:val="18"/>
                <w:lang w:val="sr-Cyrl-RS"/>
              </w:rPr>
              <w:t>*неутрална промена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0040 / 411; 412; 413; 414; 415; 416; 421; 422; 423; 425; 426; 485 и 512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26.368.000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потпредседника Владе и министра заштите животне средине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401-4820/2024 од 30. маја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За редован рад Кабинета потпредседника Владе и министра заштите животне средине, у складу са Одлуком о избору Владе („Службени гласник РС”, број 39/24) од 2. маја 2024. године.</w:t>
            </w:r>
          </w:p>
          <w:p w:rsidR="00E51C84" w:rsidRPr="00E51C84" w:rsidRDefault="00E51C84" w:rsidP="00E51C84">
            <w:pPr>
              <w:jc w:val="both"/>
              <w:rPr>
                <w:rFonts w:eastAsia="Times New Roman"/>
                <w:b/>
                <w:bCs/>
                <w:sz w:val="18"/>
                <w:szCs w:val="18"/>
                <w:lang w:val="sr-Cyrl-RS"/>
              </w:rPr>
            </w:pPr>
            <w:r w:rsidRPr="00E51C84">
              <w:rPr>
                <w:rFonts w:eastAsia="Times New Roman"/>
                <w:b/>
                <w:bCs/>
                <w:sz w:val="18"/>
                <w:szCs w:val="18"/>
                <w:lang w:val="sr-Cyrl-RS"/>
              </w:rPr>
              <w:t>*неутрална промена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0041 / 411; 412; 414; 415; 416; 421; 422; 423; 426; 485 и 512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38.152.000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Геолошки завод Србије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401-5018/2024 од 6. јуна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0503 / 0002 / 483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401-5020/2024 од 6. јуна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1803 / 0005 / 424</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председника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401-5596/2024 од 20. јуна 2024. године.</w:t>
            </w:r>
          </w:p>
          <w:p w:rsidR="00E51C84" w:rsidRPr="00E51C84" w:rsidRDefault="00E51C84" w:rsidP="00E51C84">
            <w:pPr>
              <w:jc w:val="both"/>
              <w:rPr>
                <w:rFonts w:eastAsia="Times New Roman"/>
                <w:sz w:val="18"/>
                <w:szCs w:val="18"/>
                <w:lang w:val="sr-Cyrl-RS"/>
              </w:rPr>
            </w:pP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За редован рад Кабинета председника Владе.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0001 / 411; 412; 414; 415; 416; 421; 423; 426 и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31.160.000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потпредседника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037-5670/2024 од 20.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За редован рад Кабинета потпредсдника Владе, у складу са Одлуком о избору Владе („Службени гласник РС”, број 39/24) од 2. маја 2024. године.</w:t>
            </w:r>
          </w:p>
          <w:p w:rsidR="00E51C84" w:rsidRPr="00E51C84" w:rsidRDefault="00E51C84" w:rsidP="00E51C84">
            <w:pPr>
              <w:jc w:val="both"/>
              <w:rPr>
                <w:rFonts w:eastAsia="Times New Roman"/>
                <w:sz w:val="18"/>
                <w:szCs w:val="18"/>
                <w:lang w:val="sr-Cyrl-RS"/>
              </w:rPr>
            </w:pPr>
            <w:r w:rsidRPr="00E51C84">
              <w:rPr>
                <w:rFonts w:eastAsia="Times New Roman"/>
                <w:b/>
                <w:bCs/>
                <w:sz w:val="18"/>
                <w:szCs w:val="18"/>
                <w:lang w:val="sr-Cyrl-RS"/>
              </w:rPr>
              <w:t>*неутрална промена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0045 / 411; 412; 413; 414; 415; 416; 421; 422; 423; 426; 482; 483 и 512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36.807.000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Авио-служба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00-230/2024 од 20. јун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Повереник за информације од јавног значаја и заштиту података о личности</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401-5857/2024 од 27. јуна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За редован рад Повереника за информације од јавног значаја и заштиту података о личности.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1001 / 0011 / 421 и 422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4.200.000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грађевинарства, саобраћаја и инфраструктуре - Дирекција за водне путеве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401-5858/2024 од 27. јуна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0701 / 0008 / 483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47.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Центар за истраживање несрећа у саобраћају</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401-6117/2024 од 4.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0701 / 0011 /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rPr>
                <w:rFonts w:eastAsia="Times New Roman"/>
                <w:sz w:val="18"/>
                <w:szCs w:val="18"/>
                <w:lang w:val="sr-Cyrl-RS"/>
              </w:rPr>
            </w:pPr>
            <w:r w:rsidRPr="00E51C84">
              <w:rPr>
                <w:rFonts w:eastAsia="Times New Roman"/>
                <w:sz w:val="18"/>
                <w:szCs w:val="18"/>
                <w:lang w:val="sr-Cyrl-RS"/>
              </w:rPr>
              <w:t>48.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привреде </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401-6168/2024 од 4.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1509 / 4002 / 454</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Основно образовање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401-6649/2024 од 18.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2003 / 0004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Минстарство привреде - Дирекција за мере и драгоцене метале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401-6651/2024 од 18.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1503 / 0004 /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Канцеларија за информационе технологије и електронску управу</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401-6653/2024 од 18. јула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0614 / 5005 / 512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информисања и телекомуникација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401-7072/2024 од 25.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rPr>
            </w:pPr>
            <w:r w:rsidRPr="00E51C84">
              <w:rPr>
                <w:rFonts w:eastAsia="Times New Roman"/>
                <w:sz w:val="18"/>
                <w:szCs w:val="18"/>
              </w:rPr>
              <w:t>1204 / 0012 / 416</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Центар за разминирање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401-7081/2024 од 25. јула 2024. године.</w:t>
            </w:r>
          </w:p>
          <w:p w:rsidR="00E51C84" w:rsidRPr="00E51C84" w:rsidRDefault="00E51C84" w:rsidP="00E51C84">
            <w:pPr>
              <w:tabs>
                <w:tab w:val="left" w:pos="1170"/>
              </w:tabs>
              <w:jc w:val="both"/>
              <w:rPr>
                <w:rFonts w:eastAsia="Times New Roman"/>
                <w:sz w:val="18"/>
                <w:szCs w:val="18"/>
                <w:lang w:val="sr-Cyrl-RS"/>
              </w:rPr>
            </w:pP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редован рад Центра за разминирање</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1401 / 0001 / 415; 421; 422; 423; 425; 426 и 512</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401-7594/2024 од 8. августа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 xml:space="preserve">а име дотације Фудбалском савезу Србије за организацију смештаја учесника летњег спортског </w:t>
            </w:r>
            <w:r w:rsidRPr="00E51C84">
              <w:rPr>
                <w:rFonts w:eastAsia="Times New Roman"/>
                <w:sz w:val="18"/>
                <w:szCs w:val="18"/>
                <w:lang w:val="sr-Cyrl-RS"/>
              </w:rPr>
              <w:t>-</w:t>
            </w:r>
            <w:r w:rsidRPr="00E51C84">
              <w:rPr>
                <w:rFonts w:eastAsia="Times New Roman"/>
                <w:sz w:val="18"/>
                <w:szCs w:val="18"/>
                <w:lang w:val="en-GB"/>
              </w:rPr>
              <w:t xml:space="preserve"> рехабилитационог кампа у Републици Србији за омладинске и дечије екипе из Хмељницки школе спорта, Украјина</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6.200.000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Управа за трезор</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401-7596/2024 од 8.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2301 / 5024 / 515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401-8047/2024 од 22 августа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Православној епархији Тимочкој из Зајечара, ради обезбеђивања финансијске помоћи око санирања штете на манастиру Буково</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23.400.000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401-8048/2024 од 22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Српском православном манастиру Бела Црква из Деспотовца, ради обезбеђивања финансијске помоћи око завршетка започетих радова на реконструкцији цркве.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1.800.000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401-8049/2024 од 22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rPr>
              <w:t>а име дотације Београдској надбискупији, ради обезбеђивања финансијске помоћи око обележавања стогодишњице Београдске надбискупије.</w:t>
            </w:r>
          </w:p>
        </w:tc>
        <w:tc>
          <w:tcPr>
            <w:tcW w:w="1362" w:type="dxa"/>
            <w:shd w:val="clear" w:color="auto" w:fill="auto"/>
            <w:noWrap/>
            <w:vAlign w:val="bottom"/>
          </w:tcPr>
          <w:p w:rsidR="00E51C84" w:rsidRPr="00E51C84" w:rsidRDefault="00E51C84" w:rsidP="00E51C84">
            <w:pPr>
              <w:jc w:val="center"/>
              <w:rPr>
                <w:rFonts w:eastAsia="Times New Roman"/>
                <w:b/>
                <w:bCs/>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7.000.000</w:t>
            </w:r>
          </w:p>
        </w:tc>
      </w:tr>
      <w:tr w:rsidR="00E51C84" w:rsidRPr="00E51C84" w:rsidTr="00E439BC">
        <w:trPr>
          <w:trHeight w:val="597"/>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401-8051/2024 од 22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Савезу Срба из Црне Горе из Београда, ради обезбеђивања финансијске помоћи за редовно функционисање Савеза.</w:t>
            </w:r>
          </w:p>
        </w:tc>
        <w:tc>
          <w:tcPr>
            <w:tcW w:w="1362" w:type="dxa"/>
            <w:shd w:val="clear" w:color="auto" w:fill="auto"/>
            <w:noWrap/>
            <w:vAlign w:val="bottom"/>
          </w:tcPr>
          <w:p w:rsidR="00E51C84" w:rsidRPr="00E51C84" w:rsidRDefault="00E51C84" w:rsidP="00E51C84">
            <w:pPr>
              <w:jc w:val="center"/>
              <w:rPr>
                <w:rFonts w:eastAsia="Times New Roman"/>
                <w:b/>
                <w:bCs/>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7.200.000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Судови - </w:t>
            </w:r>
            <w:r w:rsidRPr="00E51C84">
              <w:rPr>
                <w:rFonts w:eastAsia="Times New Roman"/>
                <w:sz w:val="18"/>
                <w:szCs w:val="18"/>
                <w:lang w:val="en-GB"/>
              </w:rPr>
              <w:t>Прекршајни апелациони суд</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401-8054/2024 од 22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lastRenderedPageBreak/>
              <w:t>З</w:t>
            </w:r>
            <w:r w:rsidRPr="00E51C84">
              <w:rPr>
                <w:rFonts w:eastAsia="Times New Roman"/>
                <w:sz w:val="18"/>
                <w:szCs w:val="18"/>
                <w:lang w:val="en-GB"/>
              </w:rPr>
              <w:t>а измирење трошкова електричне енергије, као и за извршавање налога из принудне наплате.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1603 / 0009 / 421 и 483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9.582.000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пољопривреде, шумарства и водопривреде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401-8058/2024 од 22. августа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0101 / 0004 / 444</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Студентски стандард</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401-8491/2024 од 5. септембра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2007 / 0005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401-9538/2024 од 3. октобра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финансијске помоћи Републици Кенији за обнову и санацију штете настале услед поплава које су погодиле ту земљу</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461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16.500.000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388</w:t>
            </w:r>
            <w:r w:rsidRPr="00E51C84">
              <w:rPr>
                <w:rFonts w:eastAsia="Times New Roman"/>
                <w:sz w:val="18"/>
                <w:szCs w:val="18"/>
                <w:lang w:val="sr-Cyrl-RS"/>
              </w:rPr>
              <w:t>/2024 од 3. октобра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112.000.000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65.</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401-9822/2024 од 10. октобра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Тениском савезу Србије, ради обезбеђивања финансијске помоћи потребне за редован рад Тениског савеза Србије</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249.000.000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66.</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401-9834/2024 од 10. октобра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Фудбалском савезу Србије, ради обезбеђивања финансијске помоћи потребне за редован рад Фудбалског савеза Србије.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177.000.000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400</w:t>
            </w:r>
            <w:r w:rsidRPr="00E51C84">
              <w:rPr>
                <w:rFonts w:eastAsia="Times New Roman"/>
                <w:sz w:val="18"/>
                <w:szCs w:val="18"/>
                <w:lang w:val="sr-Cyrl-RS"/>
              </w:rPr>
              <w:t>/2024 од 10. октобра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14.150.000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401-10097/2024-1 од 17. октобра 2024. године.</w:t>
            </w:r>
          </w:p>
          <w:p w:rsidR="00E51C84" w:rsidRPr="00E51C84" w:rsidRDefault="00E51C84" w:rsidP="00E51C84">
            <w:pPr>
              <w:tabs>
                <w:tab w:val="left" w:pos="1170"/>
              </w:tabs>
              <w:jc w:val="both"/>
              <w:rPr>
                <w:rFonts w:eastAsia="Times New Roman"/>
                <w:szCs w:val="24"/>
                <w:lang w:val="en-GB"/>
              </w:rPr>
            </w:pPr>
            <w:r w:rsidRPr="00E51C84">
              <w:rPr>
                <w:rFonts w:eastAsia="Times New Roman"/>
                <w:sz w:val="18"/>
                <w:szCs w:val="18"/>
                <w:lang w:val="sr-Cyrl-RS"/>
              </w:rPr>
              <w:t>На име дотације Кошаркашком савезу Србије, ради обезбеђивања финансијске помоћи потребне за редован рад Кошаркашког савеза Србије.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354.000.000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69.</w:t>
            </w:r>
          </w:p>
        </w:tc>
        <w:tc>
          <w:tcPr>
            <w:tcW w:w="2818" w:type="dxa"/>
            <w:shd w:val="clear" w:color="auto" w:fill="auto"/>
            <w:vAlign w:val="center"/>
          </w:tcPr>
          <w:p w:rsidR="00E51C84" w:rsidRPr="00E51C84" w:rsidRDefault="00E51C84" w:rsidP="00E51C84">
            <w:pPr>
              <w:jc w:val="center"/>
              <w:rPr>
                <w:rFonts w:eastAsia="Times New Roman"/>
                <w:sz w:val="18"/>
                <w:szCs w:val="18"/>
                <w:lang w:val="en-GB"/>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401-10099/2024 од 17. октобра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Фудбалском савезу Србије, ради обезбеђивања финансијске помоћи потребне за редован рад Фудбалског савеза Србије.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236.000.000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401-10100/2024 од 17. октобра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трансфера општини Бачка Паланка за реализацију радова пројекта реконструкције и доградње постојећег објекта МЗ „Братство” у објекат намењен дневном боравку за децу са сметњама у развоју у Бачкој Паланци</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10.113.000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rPr>
              <w:t>410/</w:t>
            </w:r>
            <w:r w:rsidRPr="00E51C84">
              <w:rPr>
                <w:rFonts w:eastAsia="Times New Roman"/>
                <w:sz w:val="18"/>
                <w:szCs w:val="18"/>
                <w:lang w:val="sr-Cyrl-RS"/>
              </w:rPr>
              <w:t>2024 од 17. октобра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2.244.000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401-10373/2024 од 24. октобра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финансирање редовних програма надлежних националних спортских савеза.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1301 / 0005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заштите животне средине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401-10374/2024 од 24. октобра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lastRenderedPageBreak/>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0405 / 0002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74.</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401-10680/2024 од 31. октобра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Националном савету бугарске националне мањине ради обезбеђивања финансијске помоћи за редован рад овог савета.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10.500.000</w:t>
            </w:r>
          </w:p>
        </w:tc>
      </w:tr>
      <w:tr w:rsidR="00E51C84" w:rsidRPr="00E51C84" w:rsidTr="00E439BC">
        <w:trPr>
          <w:trHeight w:val="617"/>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75.</w:t>
            </w:r>
          </w:p>
        </w:tc>
        <w:tc>
          <w:tcPr>
            <w:tcW w:w="2818" w:type="dxa"/>
            <w:shd w:val="clear" w:color="auto" w:fill="auto"/>
            <w:vAlign w:val="center"/>
          </w:tcPr>
          <w:p w:rsidR="00E51C84" w:rsidRPr="00E51C84" w:rsidRDefault="00E51C84" w:rsidP="00E51C84">
            <w:pPr>
              <w:tabs>
                <w:tab w:val="left" w:pos="1170"/>
              </w:tabs>
              <w:jc w:val="center"/>
              <w:rPr>
                <w:rFonts w:eastAsia="Times New Roman"/>
                <w:sz w:val="18"/>
                <w:szCs w:val="18"/>
                <w:lang w:val="sr-Cyrl-RS"/>
              </w:rPr>
            </w:pPr>
            <w:r w:rsidRPr="00E51C84">
              <w:rPr>
                <w:rFonts w:eastAsia="Times New Roman"/>
                <w:sz w:val="18"/>
                <w:szCs w:val="18"/>
                <w:lang w:val="sr-Cyrl-RS"/>
              </w:rPr>
              <w:t>Канцеларија за Косово и Метохију</w:t>
            </w:r>
          </w:p>
        </w:tc>
        <w:tc>
          <w:tcPr>
            <w:tcW w:w="3358" w:type="dxa"/>
            <w:shd w:val="clear" w:color="auto" w:fill="auto"/>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w:t>
            </w:r>
            <w:r w:rsidRPr="00E51C84">
              <w:rPr>
                <w:rFonts w:eastAsia="Times New Roman"/>
                <w:sz w:val="18"/>
                <w:szCs w:val="18"/>
                <w:lang w:val="sr-Latn-RS"/>
              </w:rPr>
              <w:t>437</w:t>
            </w:r>
            <w:r w:rsidRPr="00E51C84">
              <w:rPr>
                <w:rFonts w:eastAsia="Times New Roman"/>
                <w:sz w:val="18"/>
                <w:szCs w:val="18"/>
                <w:lang w:val="sr-Cyrl-RS"/>
              </w:rPr>
              <w:t>/2024 од 31. октобра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p>
        </w:tc>
        <w:tc>
          <w:tcPr>
            <w:tcW w:w="1216" w:type="dxa"/>
            <w:shd w:val="clear" w:color="auto" w:fill="auto"/>
            <w:noWrap/>
            <w:vAlign w:val="bottom"/>
          </w:tcPr>
          <w:p w:rsidR="00E51C84" w:rsidRPr="00E51C84" w:rsidRDefault="00E51C84" w:rsidP="00E51C84">
            <w:pPr>
              <w:tabs>
                <w:tab w:val="left" w:pos="1170"/>
              </w:tabs>
              <w:jc w:val="right"/>
              <w:rPr>
                <w:rFonts w:eastAsia="Times New Roman"/>
                <w:sz w:val="18"/>
                <w:szCs w:val="18"/>
                <w:lang w:val="sr-Cyrl-RS"/>
              </w:rPr>
            </w:pPr>
            <w:r w:rsidRPr="00E51C84">
              <w:rPr>
                <w:rFonts w:eastAsia="Times New Roman"/>
                <w:sz w:val="18"/>
                <w:szCs w:val="18"/>
                <w:lang w:val="sr-Cyrl-RS"/>
              </w:rPr>
              <w:t>24.800.000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76.</w:t>
            </w:r>
          </w:p>
        </w:tc>
        <w:tc>
          <w:tcPr>
            <w:tcW w:w="2818" w:type="dxa"/>
            <w:shd w:val="clear" w:color="auto" w:fill="auto"/>
            <w:vAlign w:val="center"/>
          </w:tcPr>
          <w:p w:rsidR="00E51C84" w:rsidRPr="00E51C84" w:rsidRDefault="00E51C84" w:rsidP="00E51C84">
            <w:pPr>
              <w:tabs>
                <w:tab w:val="left" w:pos="1170"/>
              </w:tabs>
              <w:jc w:val="center"/>
              <w:rPr>
                <w:rFonts w:eastAsia="Times New Roman"/>
                <w:sz w:val="18"/>
                <w:szCs w:val="18"/>
                <w:lang w:val="sr-Cyrl-RS"/>
              </w:rPr>
            </w:pPr>
            <w:r w:rsidRPr="00E51C84">
              <w:rPr>
                <w:rFonts w:eastAsia="Times New Roman"/>
                <w:sz w:val="18"/>
                <w:szCs w:val="18"/>
                <w:lang w:val="sr-Cyrl-RS"/>
              </w:rPr>
              <w:t>Канцеларија за Косово и Метохију</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401-10928/2024 од 7. новембра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 xml:space="preserve">а исплату права на ђачку помоћ </w:t>
            </w:r>
            <w:r w:rsidRPr="00E51C84">
              <w:rPr>
                <w:rFonts w:eastAsia="Times New Roman"/>
                <w:sz w:val="18"/>
                <w:szCs w:val="18"/>
                <w:lang w:val="sr-Cyrl-RS"/>
              </w:rPr>
              <w:t>-</w:t>
            </w:r>
            <w:r w:rsidRPr="00E51C84">
              <w:rPr>
                <w:rFonts w:eastAsia="Times New Roman"/>
                <w:sz w:val="18"/>
                <w:szCs w:val="18"/>
                <w:lang w:val="en-GB"/>
              </w:rPr>
              <w:t xml:space="preserve"> бесплатну ужину деци у предшколским установама и ученицима основних и средњих школа на територији АП Косово и Метохија.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0603 / 0002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175.590.000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77.</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информисања и телекомуникација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401-10938/2024 од 7. новембра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обављање основне делатности Јавне медијске установе „Радио-телевизија Војводине”.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1204 / 0009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78.</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правде -Дирекција за управљање одузетом имовином</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401-11163/2024 од 14. новембра 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1602 / 0008 / 485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79.</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401-11180/2024 од 14. новембра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трансфера граду Новом Саду ради решавања стамбених потреба.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463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12.200.000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80.</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401-11461/2024-1 од 14. новембра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промотивне активности у циљу реализације Међународне специјализоване изложбе EXPO Belgrade 2027.</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7096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7.200.000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81.</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културе - Установе културе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401-12129/2024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1202 / 4002 / 422 и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82.</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Управни окрузи - </w:t>
            </w:r>
            <w:r w:rsidRPr="00E51C84">
              <w:rPr>
                <w:rFonts w:eastAsia="Times New Roman"/>
                <w:sz w:val="18"/>
                <w:szCs w:val="18"/>
                <w:lang w:val="en-GB"/>
              </w:rPr>
              <w:t>Јужнобачки управни округ</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401-12131/2024 од 5.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0606 / 0016 / 485</w:t>
            </w:r>
          </w:p>
        </w:tc>
        <w:tc>
          <w:tcPr>
            <w:tcW w:w="1216" w:type="dxa"/>
            <w:shd w:val="clear" w:color="auto" w:fill="auto"/>
            <w:noWrap/>
            <w:vAlign w:val="bottom"/>
          </w:tcPr>
          <w:p w:rsidR="00E51C84" w:rsidRPr="00E51C84" w:rsidRDefault="00E51C84" w:rsidP="00E51C84">
            <w:pPr>
              <w:tabs>
                <w:tab w:val="left" w:pos="1170"/>
              </w:tabs>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83.</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401-12132/2024 од 5. децембра 2024. године.</w:t>
            </w:r>
          </w:p>
          <w:p w:rsidR="00E51C84" w:rsidRPr="00E51C84" w:rsidRDefault="00E51C84" w:rsidP="00E51C84">
            <w:pPr>
              <w:tabs>
                <w:tab w:val="left" w:pos="1170"/>
              </w:tabs>
              <w:jc w:val="both"/>
              <w:rPr>
                <w:rFonts w:eastAsia="Times New Roman"/>
                <w:sz w:val="18"/>
                <w:szCs w:val="18"/>
                <w:shd w:val="clear" w:color="auto" w:fill="FFFFFF"/>
                <w:lang w:val="sr-Cyrl-RS"/>
              </w:rPr>
            </w:pPr>
            <w:r w:rsidRPr="00E51C84">
              <w:rPr>
                <w:rFonts w:eastAsia="Times New Roman"/>
                <w:sz w:val="18"/>
                <w:szCs w:val="18"/>
                <w:lang w:val="sr-Cyrl-RS"/>
              </w:rPr>
              <w:t>Отварање апропријације.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2301 / 0004 / 511</w:t>
            </w:r>
          </w:p>
        </w:tc>
        <w:tc>
          <w:tcPr>
            <w:tcW w:w="1216" w:type="dxa"/>
            <w:shd w:val="clear" w:color="auto" w:fill="auto"/>
            <w:noWrap/>
            <w:vAlign w:val="bottom"/>
          </w:tcPr>
          <w:p w:rsidR="00E51C84" w:rsidRPr="00E51C84" w:rsidRDefault="00E51C84" w:rsidP="00E51C84">
            <w:pPr>
              <w:tabs>
                <w:tab w:val="left" w:pos="1170"/>
              </w:tabs>
              <w:jc w:val="right"/>
              <w:rPr>
                <w:rFonts w:eastAsia="Times New Roman"/>
                <w:sz w:val="18"/>
                <w:szCs w:val="18"/>
                <w:lang w:val="sr-Cyrl-RS"/>
              </w:rPr>
            </w:pPr>
            <w:r w:rsidRPr="00E51C84">
              <w:rPr>
                <w:rFonts w:eastAsia="Times New Roman"/>
                <w:sz w:val="18"/>
                <w:szCs w:val="18"/>
                <w:lang w:val="sr-Cyrl-RS"/>
              </w:rPr>
              <w:t>1.000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84</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туризма и омладине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401-12389/2024 од 12.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 xml:space="preserve">За </w:t>
            </w:r>
            <w:r w:rsidRPr="00E51C84">
              <w:rPr>
                <w:rFonts w:eastAsia="Times New Roman"/>
                <w:sz w:val="18"/>
                <w:szCs w:val="18"/>
                <w:lang w:val="en-GB"/>
              </w:rPr>
              <w:t>ЈП „Скијалиштa Србије” за „Ски центар Брезовица” д.о.о.</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1507 / 0006 / 451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85</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401-12447/2024 од 12.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лечење обољења, стања или повреда које се не могу успешно лечити у Републици Србији.</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1803 / 0005 / 424</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72.000.000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86</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Јавно тужилаштво за организовани криминал</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401-12738/2024 од 20.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накнаду трошкова кривичног поступка.</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1604 / 0007 / 423</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19.300.000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87</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401-12868/2024 од 20.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lastRenderedPageBreak/>
              <w:t>З</w:t>
            </w:r>
            <w:r w:rsidRPr="00E51C84">
              <w:rPr>
                <w:rFonts w:eastAsia="Times New Roman"/>
                <w:sz w:val="18"/>
                <w:szCs w:val="18"/>
                <w:lang w:val="en-GB"/>
              </w:rPr>
              <w:t>а Завод за биоциде и медицинску екологију, Београд за накнаду трошкова спровођења мера сузбијања амброзије на територији града Београда и јединица локалне самоуправе, у циљу заштите становништва од негативног утицаја инвазивне коровске биљке, у периоду од јула до новембра 2024. године.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2102 / 0008 / 465</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234.000.000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88</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401-13150/2024 од 26.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З</w:t>
            </w:r>
            <w:r w:rsidRPr="00E51C84">
              <w:rPr>
                <w:rFonts w:eastAsia="Times New Roman"/>
                <w:sz w:val="18"/>
                <w:szCs w:val="18"/>
                <w:lang w:val="en-GB"/>
              </w:rPr>
              <w:t>а изградњу тунелске везе од Карађорђеве улице до Дунавске падине.</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0702 / 4010 / 511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970.000.000</w:t>
            </w:r>
          </w:p>
        </w:tc>
      </w:tr>
      <w:tr w:rsidR="00E51C84" w:rsidRPr="00E51C84" w:rsidTr="00E439BC">
        <w:trPr>
          <w:trHeight w:val="495"/>
        </w:trPr>
        <w:tc>
          <w:tcPr>
            <w:tcW w:w="441" w:type="dxa"/>
            <w:shd w:val="clear" w:color="auto" w:fill="auto"/>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89</w:t>
            </w:r>
            <w:r w:rsidRPr="00E51C84">
              <w:rPr>
                <w:rFonts w:eastAsia="Times New Roman"/>
                <w:sz w:val="18"/>
                <w:szCs w:val="18"/>
              </w:rPr>
              <w:t>.</w:t>
            </w:r>
          </w:p>
        </w:tc>
        <w:tc>
          <w:tcPr>
            <w:tcW w:w="2818" w:type="dxa"/>
            <w:shd w:val="clear" w:color="auto" w:fill="auto"/>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3358" w:type="dxa"/>
            <w:shd w:val="clear" w:color="auto" w:fill="auto"/>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05 Број: 401-13371/2024 од 30. децембра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Н</w:t>
            </w:r>
            <w:r w:rsidRPr="00E51C84">
              <w:rPr>
                <w:rFonts w:eastAsia="Times New Roman"/>
                <w:sz w:val="18"/>
                <w:szCs w:val="18"/>
                <w:lang w:val="en-GB"/>
              </w:rPr>
              <w:t>а име дотације Фудбалском савезу Србије, ради обезбеђивања финансијске помоћи потребне за редован рад Фудбалског савеза Србије</w:t>
            </w:r>
            <w:r w:rsidRPr="00E51C84">
              <w:rPr>
                <w:rFonts w:eastAsia="Times New Roman"/>
                <w:sz w:val="18"/>
                <w:szCs w:val="18"/>
                <w:lang w:val="sr-Cyrl-RS"/>
              </w:rPr>
              <w:t>.</w:t>
            </w:r>
          </w:p>
        </w:tc>
        <w:tc>
          <w:tcPr>
            <w:tcW w:w="1362" w:type="dxa"/>
            <w:shd w:val="clear" w:color="auto" w:fill="auto"/>
            <w:noWrap/>
            <w:vAlign w:val="bottom"/>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2102 / 0008 / 481</w:t>
            </w:r>
          </w:p>
        </w:tc>
        <w:tc>
          <w:tcPr>
            <w:tcW w:w="1216" w:type="dxa"/>
            <w:shd w:val="clear" w:color="auto" w:fill="auto"/>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53.100.000</w:t>
            </w:r>
          </w:p>
        </w:tc>
      </w:tr>
    </w:tbl>
    <w:p w:rsidR="00E51C84" w:rsidRPr="00E51C84" w:rsidRDefault="00E51C84" w:rsidP="00E51C84">
      <w:pPr>
        <w:ind w:left="720" w:right="-720"/>
        <w:jc w:val="both"/>
        <w:rPr>
          <w:rFonts w:eastAsia="Times New Roman"/>
          <w:sz w:val="18"/>
          <w:szCs w:val="18"/>
          <w:lang w:val="sr-Cyrl-RS"/>
        </w:rPr>
      </w:pPr>
    </w:p>
    <w:p w:rsidR="00E51C84" w:rsidRPr="00E51C84" w:rsidRDefault="00E51C84" w:rsidP="00E51C84">
      <w:pPr>
        <w:ind w:left="720"/>
        <w:jc w:val="both"/>
        <w:rPr>
          <w:rFonts w:eastAsia="Times New Roman"/>
          <w:sz w:val="18"/>
          <w:szCs w:val="18"/>
          <w:lang w:val="sr-Cyrl-RS"/>
        </w:rPr>
      </w:pPr>
    </w:p>
    <w:p w:rsidR="00E51C84" w:rsidRPr="00E51C84" w:rsidRDefault="00E51C84" w:rsidP="00E51C84">
      <w:pPr>
        <w:jc w:val="both"/>
        <w:rPr>
          <w:rFonts w:eastAsia="Times New Roman"/>
          <w:szCs w:val="24"/>
          <w:lang w:val="sr-Cyrl-RS"/>
        </w:rPr>
      </w:pPr>
      <w:r w:rsidRPr="00E51C84">
        <w:rPr>
          <w:rFonts w:eastAsia="Times New Roman"/>
          <w:b/>
          <w:szCs w:val="24"/>
          <w:lang w:val="sr-Cyrl-RS"/>
        </w:rPr>
        <w:t>II.</w:t>
      </w:r>
      <w:r w:rsidRPr="00E51C84">
        <w:rPr>
          <w:rFonts w:eastAsia="Times New Roman"/>
          <w:szCs w:val="24"/>
          <w:lang w:val="sr-Cyrl-RS"/>
        </w:rPr>
        <w:tab/>
        <w:t>У 2024. години нису коришћена средстава сталне буџетске резерве.</w:t>
      </w:r>
    </w:p>
    <w:p w:rsidR="00E51C84" w:rsidRPr="00E51C84" w:rsidRDefault="00E51C84" w:rsidP="00E51C84">
      <w:pPr>
        <w:jc w:val="both"/>
        <w:rPr>
          <w:rFonts w:eastAsia="Times New Roman"/>
          <w:szCs w:val="24"/>
          <w:lang w:val="sr-Cyrl-RS"/>
        </w:rPr>
      </w:pPr>
    </w:p>
    <w:p w:rsidR="00E51C84" w:rsidRPr="00E51C84" w:rsidRDefault="00E51C84" w:rsidP="00E51C84">
      <w:pPr>
        <w:ind w:firstLine="720"/>
        <w:jc w:val="both"/>
        <w:rPr>
          <w:rFonts w:eastAsia="Times New Roman"/>
          <w:szCs w:val="24"/>
          <w:lang w:val="sr-Cyrl-RS"/>
        </w:rPr>
      </w:pPr>
      <w:r w:rsidRPr="00E51C84">
        <w:rPr>
          <w:rFonts w:eastAsia="Times New Roman"/>
          <w:szCs w:val="24"/>
          <w:lang w:val="sr-Cyrl-RS"/>
        </w:rPr>
        <w:t>Унос у текућу буџетску резерву и распоређивање на буџетске кориснике у складу са чланом 61. Закона о буџетском систему.</w:t>
      </w:r>
    </w:p>
    <w:p w:rsidR="00E51C84" w:rsidRPr="00E51C84" w:rsidRDefault="00E51C84" w:rsidP="00E51C84">
      <w:pPr>
        <w:outlineLvl w:val="0"/>
        <w:rPr>
          <w:rFonts w:eastAsia="Times New Roman"/>
          <w:b/>
          <w:szCs w:val="24"/>
          <w:lang w:val="sr-Cyrl-RS"/>
        </w:rPr>
      </w:pPr>
    </w:p>
    <w:p w:rsidR="00E51C84" w:rsidRPr="00E51C84" w:rsidRDefault="00E51C84" w:rsidP="00E51C84">
      <w:pPr>
        <w:outlineLvl w:val="0"/>
        <w:rPr>
          <w:rFonts w:eastAsia="Times New Roman"/>
          <w:b/>
          <w:szCs w:val="24"/>
          <w:lang w:val="sr-Cyrl-RS"/>
        </w:rPr>
      </w:pPr>
      <w:r w:rsidRPr="00E51C84">
        <w:rPr>
          <w:rFonts w:eastAsia="Times New Roman"/>
          <w:b/>
          <w:szCs w:val="24"/>
          <w:lang w:val="sr-Cyrl-RS"/>
        </w:rPr>
        <w:t>III.</w:t>
      </w:r>
    </w:p>
    <w:tbl>
      <w:tblPr>
        <w:tblW w:w="9229" w:type="dxa"/>
        <w:tblInd w:w="93" w:type="dxa"/>
        <w:tblLayout w:type="fixed"/>
        <w:tblLook w:val="04A0" w:firstRow="1" w:lastRow="0" w:firstColumn="1" w:lastColumn="0" w:noHBand="0" w:noVBand="1"/>
      </w:tblPr>
      <w:tblGrid>
        <w:gridCol w:w="582"/>
        <w:gridCol w:w="2552"/>
        <w:gridCol w:w="4819"/>
        <w:gridCol w:w="1276"/>
      </w:tblGrid>
      <w:tr w:rsidR="00E51C84" w:rsidRPr="00E51C84" w:rsidTr="00E439BC">
        <w:trPr>
          <w:trHeight w:val="300"/>
          <w:tblHeader/>
        </w:trPr>
        <w:tc>
          <w:tcPr>
            <w:tcW w:w="5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51C84" w:rsidRPr="00E51C84" w:rsidRDefault="00E51C84" w:rsidP="00E51C84">
            <w:pPr>
              <w:ind w:left="113" w:right="113"/>
              <w:jc w:val="center"/>
              <w:rPr>
                <w:rFonts w:eastAsia="Times New Roman"/>
                <w:sz w:val="18"/>
                <w:szCs w:val="18"/>
                <w:lang w:val="sr-Cyrl-RS"/>
              </w:rPr>
            </w:pPr>
            <w:r w:rsidRPr="00E51C84">
              <w:rPr>
                <w:rFonts w:eastAsia="Times New Roman"/>
                <w:sz w:val="18"/>
                <w:szCs w:val="18"/>
                <w:lang w:val="sr-Cyrl-RS"/>
              </w:rPr>
              <w:t>Ред. бр.</w:t>
            </w:r>
          </w:p>
        </w:tc>
        <w:tc>
          <w:tcPr>
            <w:tcW w:w="255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БУЏЕТСКИ КОРИСНИК</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БРОЈ РЕШЕЊА ВЛАДЕ И НАМЕНА</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Износ</w:t>
            </w:r>
          </w:p>
        </w:tc>
      </w:tr>
      <w:tr w:rsidR="00E51C84" w:rsidRPr="00E51C84" w:rsidTr="00E439BC">
        <w:trPr>
          <w:trHeight w:val="300"/>
          <w:tblHead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E51C84" w:rsidRPr="00E51C84" w:rsidRDefault="00E51C84" w:rsidP="00E51C84">
            <w:pPr>
              <w:rPr>
                <w:rFonts w:eastAsia="Times New Roman"/>
                <w:sz w:val="18"/>
                <w:szCs w:val="18"/>
                <w:lang w:val="sr-Cyrl-R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51C84" w:rsidRPr="00E51C84" w:rsidRDefault="00E51C84" w:rsidP="00E51C84">
            <w:pPr>
              <w:rPr>
                <w:rFonts w:eastAsia="Times New Roman"/>
                <w:sz w:val="18"/>
                <w:szCs w:val="18"/>
                <w:lang w:val="sr-Cyrl-R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rsidR="00E51C84" w:rsidRPr="00E51C84" w:rsidRDefault="00E51C84" w:rsidP="00E51C84">
            <w:pPr>
              <w:rPr>
                <w:rFonts w:eastAsia="Times New Roman"/>
                <w:sz w:val="18"/>
                <w:szCs w:val="18"/>
                <w:lang w:val="sr-Cyrl-R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51C84" w:rsidRPr="00E51C84" w:rsidRDefault="00E51C84" w:rsidP="00E51C84">
            <w:pPr>
              <w:rPr>
                <w:rFonts w:eastAsia="Times New Roman"/>
                <w:sz w:val="18"/>
                <w:szCs w:val="18"/>
                <w:lang w:val="sr-Cyrl-RS"/>
              </w:rPr>
            </w:pPr>
          </w:p>
        </w:tc>
      </w:tr>
      <w:tr w:rsidR="00E51C84" w:rsidRPr="00E51C84" w:rsidTr="00E439BC">
        <w:trPr>
          <w:trHeight w:val="112"/>
          <w:tblHeader/>
        </w:trPr>
        <w:tc>
          <w:tcPr>
            <w:tcW w:w="582" w:type="dxa"/>
            <w:tcBorders>
              <w:top w:val="nil"/>
              <w:left w:val="single" w:sz="4" w:space="0" w:color="auto"/>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w:t>
            </w:r>
          </w:p>
        </w:tc>
        <w:tc>
          <w:tcPr>
            <w:tcW w:w="2552" w:type="dxa"/>
            <w:tcBorders>
              <w:top w:val="nil"/>
              <w:left w:val="nil"/>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w:t>
            </w:r>
          </w:p>
        </w:tc>
        <w:tc>
          <w:tcPr>
            <w:tcW w:w="4819" w:type="dxa"/>
            <w:tcBorders>
              <w:top w:val="nil"/>
              <w:left w:val="nil"/>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w:t>
            </w:r>
          </w:p>
        </w:tc>
        <w:tc>
          <w:tcPr>
            <w:tcW w:w="1276" w:type="dxa"/>
            <w:tcBorders>
              <w:top w:val="nil"/>
              <w:left w:val="nil"/>
              <w:bottom w:val="single" w:sz="4" w:space="0" w:color="auto"/>
              <w:right w:val="single" w:sz="4" w:space="0" w:color="auto"/>
            </w:tcBorders>
            <w:shd w:val="clear" w:color="000000" w:fill="FFFFFF"/>
            <w:vAlign w:val="center"/>
            <w:hideMark/>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w:t>
            </w:r>
          </w:p>
        </w:tc>
      </w:tr>
      <w:tr w:rsidR="00E51C84" w:rsidRPr="00E51C84" w:rsidTr="00E439BC">
        <w:trPr>
          <w:trHeight w:val="699"/>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Народну скупштину - Стручне службе</w:t>
            </w:r>
          </w:p>
        </w:tc>
        <w:tc>
          <w:tcPr>
            <w:tcW w:w="4819" w:type="dxa"/>
            <w:tcBorders>
              <w:top w:val="nil"/>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401-629/2024 од 25. јануара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815.750.000 динара, и распоређивање на Народну скупштину - Стручне службе, Програм 2101 - Политички систем, Пројекат 7066 - Парламентарни и локални избори, апропријација економска класификација, и то: 416 - Награде запосленима и остали посебни расходи, у износу од 727.250.000 динара; 421 - Стални трошкови, у износу од 10.500.000 динара; 423 - Услуге по уговору, у износу од 33.000.000 динара; 426 - Материјал, у износу од 45.000.000 динара, за измирење обавеза насталих спровођењем избора за народне посланике одржаних 17. децембра 2023. године и поновног гласања на 43 бирачка места које је одржано 30. децембра 2023. године и 2. јануара 2024. године.</w:t>
            </w:r>
          </w:p>
        </w:tc>
        <w:tc>
          <w:tcPr>
            <w:tcW w:w="1276" w:type="dxa"/>
            <w:tcBorders>
              <w:top w:val="nil"/>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815.750.000</w:t>
            </w:r>
          </w:p>
        </w:tc>
      </w:tr>
      <w:tr w:rsidR="00E51C84" w:rsidRPr="00E51C84" w:rsidTr="00E439BC">
        <w:trPr>
          <w:trHeight w:val="46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4819" w:type="dxa"/>
            <w:tcBorders>
              <w:top w:val="nil"/>
              <w:left w:val="nil"/>
              <w:bottom w:val="single" w:sz="4" w:space="0" w:color="auto"/>
              <w:right w:val="single" w:sz="4" w:space="0" w:color="auto"/>
            </w:tcBorders>
            <w:shd w:val="clear" w:color="000000" w:fill="FFFFFF"/>
            <w:vAlign w:val="center"/>
          </w:tcPr>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05 Број: 401-1056/2024 од 8. фебруара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100.000.000 динара, и распоређивање на Министарство здравља, Програм 1807 - Развој инфраструктуре здравствених установа, Пројекат 4001 - Информатизација здравственог система у јединствени информациони систем, апропријација економска класификација 423 - Услуге по уговору, за развој </w:t>
            </w:r>
            <w:r w:rsidRPr="00E51C84">
              <w:rPr>
                <w:rFonts w:eastAsia="Times New Roman"/>
                <w:sz w:val="18"/>
                <w:szCs w:val="18"/>
                <w:lang w:val="sr-Cyrl-RS"/>
              </w:rPr>
              <w:lastRenderedPageBreak/>
              <w:t>софтверске платформе која би омогућила ефикасно праћење симптома од стране пацијената и пружаоца здравствених услуга на дневном нивоу.</w:t>
            </w:r>
          </w:p>
        </w:tc>
        <w:tc>
          <w:tcPr>
            <w:tcW w:w="1276" w:type="dxa"/>
            <w:tcBorders>
              <w:top w:val="nil"/>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100.000.000</w:t>
            </w:r>
          </w:p>
        </w:tc>
      </w:tr>
      <w:tr w:rsidR="00E51C84" w:rsidRPr="00E51C84" w:rsidTr="00E439BC">
        <w:trPr>
          <w:trHeight w:val="629"/>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single" w:sz="4" w:space="0" w:color="auto"/>
              <w:bottom w:val="single" w:sz="4" w:space="0" w:color="auto"/>
              <w:right w:val="single" w:sz="4" w:space="0" w:color="auto"/>
            </w:tcBorders>
            <w:shd w:val="clear" w:color="000000" w:fill="FFFFFF"/>
            <w:vAlign w:val="center"/>
          </w:tcPr>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05 Број: 401-1064/2024 од 8. фебруара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1.000.000.000 динара, и распоређивање на Министарство спорта, Програм 1301 - Развој система спорта, Пројекат 4024 - Организација 37. Европског првенства у воденим спортовима 2024. године, апропријација економска класификација 451 - Субвенције јaвним нефинансијским предузећима и организацијама, за организацију 37. Европског првенства у воденим спортовима 2024, које ће се одржати од 10. јуна до 5. јула 2024. године у Београду, Република Србија.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1.000.000.000</w:t>
            </w:r>
          </w:p>
        </w:tc>
      </w:tr>
      <w:tr w:rsidR="00E51C84" w:rsidRPr="00E51C84" w:rsidTr="00E439BC">
        <w:trPr>
          <w:trHeight w:val="611"/>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05 Број: 401-1474/2024 од 22. фебруара 2024. године.</w:t>
            </w:r>
          </w:p>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 xml:space="preserve">Унос у ТБР са Министарства просвете, Програм 2001 - Уређење, надзор и развој свих нивоа образовног систем, Пројекат 5002 - Изградња образовно-научних центара, апропријација економска класификација 511 - Зграде и грађевински објекти у износу од 320.000.000 динара, и распоређивање на Министарство просвете, Програм 2001 - Уређење, надзор и развој свих нивоа образовног систем, Пројекат 4022 - Национална читанка, апропријација економска класификација 426 - Материјал, </w:t>
            </w:r>
            <w:r w:rsidRPr="00E51C84">
              <w:rPr>
                <w:rFonts w:eastAsia="Times New Roman"/>
                <w:sz w:val="18"/>
                <w:szCs w:val="18"/>
                <w:shd w:val="clear" w:color="auto" w:fill="FFFFFF"/>
                <w:lang w:val="sr-Cyrl-RS"/>
              </w:rPr>
              <w:t>за финансирање припреме и набавке националне читанке за све ученике основних и средњих школа који остварују образовно-васпитни рад на српском језику за школску 2024/2025.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320.000.000</w:t>
            </w:r>
          </w:p>
        </w:tc>
      </w:tr>
      <w:tr w:rsidR="00E51C84" w:rsidRPr="00E51C84" w:rsidTr="00E439BC">
        <w:trPr>
          <w:trHeight w:val="416"/>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државне управе и локалне самоуправе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05 Број: 401-1724/2024 од 29. фебруара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1.623.973.000 динара, и распоређивање на Министарство државне управе и локалне самоуправе, Програм 0608 - Систем локалне самоуправе, Програмска активност 0002 - Уређење и надзор у области локалне самоуправе, апропријација економска класификација 463 - Трансфери осталим нивоима власти, на име трансфера јединицама локалне самоуправе за набавку медицинске опреме здравственим установама у циљу унапређења здравства.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1.623.973.000</w:t>
            </w:r>
          </w:p>
        </w:tc>
      </w:tr>
      <w:tr w:rsidR="00E51C84" w:rsidRPr="00E51C84" w:rsidTr="00E439BC">
        <w:trPr>
          <w:trHeight w:val="27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 - Установу у области физичке културе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401-1727/2024 од 29. фебруара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202.970.000 динара, и распоређивање на Министарство спорта - Установу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и то: 511 - Зграде и грађевински објекти, у износу од 74.591.000 динара; 512 - Машине и опрема, у износу од 128.379.000 динара, за извођење радова и набавку опреме за уређење базена у циљу организације 37. Европског првенства у воденим спортовима 2024, које ће се одржати од 10. јуна до 5. јула 2024. године у Београду, Република Србија.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202.970.000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401-1759/2024 од 29. фебруара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118.000.000 динара, и распоређивање на Министарство финансија, Програм 0608 - Систем локалне самоуправе, Програмска активност 0001 - Подршка локалној самоуправи, апропријација економска класификација 463 - Трансфери осталим нивоима власти, 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401-1834/2024 од 4.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118.000.000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00-66/2024 од 8. марта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401-2409/2024 од 20.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Ставља се ван снаге Решење о употреби средства текуће буџетске резерве, 05 број 401-1759/2024 од 29. фебруара 2024. године, које је објављено у „Службеном гласнику Републике Србије”, број 16/24 од 1. марта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Републичку дирекцију за имовину Републике Србије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401-2707/2024 од 29. марта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изнсоу од 450.673.000 динара, и распоређивање на Републичку дирекција за имовину Републике Србије, Програм 0605 - Евиденција, управљање и располагање јавном својином, Пројекат 7067 - Наградна игра „Узми рачун и победи”, апропријација економска класификација, и то: 423 - Услуге по уговору, у износу од 500.000 динара; 511 - Зграде и грађевински објекти, у износу од 450.173.000 динара, за прибављање у својину Републике Србије непокретности које ће чинити наградни фонд за реализацију наградне игре „Узми рачун и победиˮ.</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450.673.000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401-2722/2024 од 29.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378.000.000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w:t>
            </w:r>
            <w:r w:rsidRPr="00E51C84">
              <w:rPr>
                <w:rFonts w:eastAsia="Times New Roman"/>
                <w:sz w:val="18"/>
                <w:szCs w:val="18"/>
                <w:lang w:val="sr-Cyrl-RS"/>
              </w:rPr>
              <w:lastRenderedPageBreak/>
              <w:t>савезу Србије, ради обезбеђивања финансијске помоћи потребне за редован рад Фудбалског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378.000.000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Више и универзитетско образовање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401-2725/2024 од 29. марта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70.000.000 динара, и распоређивање на Министарство просвете - Више и универзитетско образовање, Програм 2005 - Високо образовање, Програмска активност 0014 - Развој високог образовања, апропријација економска класификација 423 - Услуге по уговору, за редован рад Националног акредитационог тела.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Републичку комисију за енергетске мреже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401-2967/2024 од 5. априла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40.022.000 динара, и распоређивање на Републичку комисија за енергетске мреже, Програм 0501 - Планирање и спровођење енергетске политике, Програмска активност 0006 - Контрола система преноса електричне енергије и природног гаса, апропријација економска класификација, и то: 411 - Плате, додаци и накнаде запослених (зараде), у износу од 21.049.000 динара; 412 - Социјални доприноси на терет послодавца, у износу од 3.171.000 динара; 413 - Накнаде у натури, у износу од 100.000 динара; 414 - Социјална давања запосленима, у износу од 100.000 динара; 415 - Накнаде трошкова за запослене, у износу од 500.000 динара; 416 - Награде запосленима и остали посебни расходи, у износу од 1.000 динара; 421 - Стални трошкови, у износу од 2.500.000 динара; 422 - Трошкови путовања, у износу од 3.000.000 динара; 423 - Услуге по уговору, у износу од 3.500.000 динара; 424 - Специјализоване услуге, у износу од 1.000 динара; 425 - Текуће поправке и одржавање, у износу од 2.000.000 динара; 426 - Материјал, у износу од 1.000.000 динара; 482 - Порези, обавезне таксе, казне, пенали и камате, у износу од 100.000 динара; 512 - Машине и опрема, у износу од 2.000.000 динара; 515 - Нематеријална имовина, у износу од 1.000.000 динара, за редован рад Републичке комисије за енергетске мреже.</w:t>
            </w:r>
          </w:p>
          <w:p w:rsidR="00E51C84" w:rsidRPr="00E51C84" w:rsidRDefault="00E51C84" w:rsidP="00E51C84">
            <w:pPr>
              <w:jc w:val="both"/>
              <w:rPr>
                <w:rFonts w:eastAsia="Times New Roman"/>
                <w:b/>
                <w:bCs/>
                <w:sz w:val="18"/>
                <w:szCs w:val="18"/>
                <w:lang w:val="sr-Cyrl-RS"/>
              </w:rPr>
            </w:pPr>
            <w:r w:rsidRPr="00E51C84">
              <w:rPr>
                <w:rFonts w:eastAsia="Times New Roman"/>
                <w:b/>
                <w:bCs/>
                <w:sz w:val="18"/>
                <w:szCs w:val="18"/>
                <w:lang w:val="sr-Cyrl-RS"/>
              </w:rPr>
              <w:t>Не утиче на билансни простор републике.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40.022.000</w:t>
            </w:r>
          </w:p>
        </w:tc>
      </w:tr>
      <w:tr w:rsidR="00E51C84" w:rsidRPr="00E51C84" w:rsidTr="00E439BC">
        <w:trPr>
          <w:trHeight w:val="313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правде - Правосудну академију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401-2968/2024 од 5. априла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30.090.000 динара, и распоређивање на Министарство правде - Правосудну академију, Програм 1602 - Уређење и управљање у систему правосуђа, Програмска активност 0009 - Стручнo усавршавање за будуће и постојеће носиоце правосудне функције, апропријација економска класификација, и то: 422 - Трошкови путовања, у износу од 1.200.000 динара; 423 - Услуге по уговору, у износу од 28.890.000 динара, за реализацију Акционог плана за поглавље 23.</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30.090.000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привреде </w:t>
            </w:r>
          </w:p>
        </w:tc>
        <w:tc>
          <w:tcPr>
            <w:tcW w:w="4819" w:type="dxa"/>
            <w:tcBorders>
              <w:top w:val="single" w:sz="4" w:space="0" w:color="auto"/>
              <w:left w:val="nil"/>
              <w:bottom w:val="single" w:sz="4" w:space="0" w:color="auto"/>
              <w:right w:val="single" w:sz="4" w:space="0" w:color="auto"/>
            </w:tcBorders>
            <w:shd w:val="clear" w:color="000000" w:fill="FFFFFF"/>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401-2970/2024 од 5. априла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 xml:space="preserve">Унос у ТБР са Министарства привреде, Програм 1510 - Привлачење инвестиција, Пројекат 4001 - Оснивачки улог </w:t>
            </w:r>
            <w:r w:rsidRPr="00E51C84">
              <w:rPr>
                <w:rFonts w:eastAsia="Times New Roman"/>
                <w:sz w:val="18"/>
                <w:szCs w:val="18"/>
                <w:lang w:val="sr-Cyrl-RS"/>
              </w:rPr>
              <w:lastRenderedPageBreak/>
              <w:t>Републике Србије у привредним друштвима, апропријација економска класификација 621 - Набавка домаће финансијске имовине у износу од 1.200.000.000 динара, и распоређивање на Министарство привреде, Програм 1510 - Привлачење инвестиција, Програмска активност 0003 - Улагања од посебног значаја, апропријација економска класификација 463 - Трансфери осталим нивоима власти, за наставак реализације Пројекта изградње нове аутобуске станице у Блоку 42 на Новом Београду.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1.200.000.000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401-2971/2024 од 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410.000.000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савезу Србије, ради обезбеђивања финансијске помоћи потребне за редован рад Фудбалског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401-2972/2024 од 5.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150.000.000 динара, и распоређивање на Министарство спорта,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за исплату трошкова организације међународног спортског такмичења „Првенство Европе у рвању за кадете и јуниоре”.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00-105/2024 од 5.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290.000.000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401-3185/2024 од 11. априла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177.000.000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00-116/2024 од 11.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00-118/2024 од 11.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401-3364/2024 од 18. априла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w:t>
            </w:r>
            <w:r w:rsidRPr="00E51C84">
              <w:rPr>
                <w:rFonts w:eastAsia="Times New Roman"/>
                <w:sz w:val="18"/>
                <w:szCs w:val="18"/>
                <w:lang w:val="sr-Cyrl-RS"/>
              </w:rPr>
              <w:lastRenderedPageBreak/>
              <w:t>земљишта у циљу изградње капиталних пројеката, апропријација економска класификација 541 - Земљиште у износу од 59.000.000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на име финансијске помоћи општини Билећа, Република Српска.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00-127/2024 од 18.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33.300.000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 - Установу у области физичке културе</w:t>
            </w:r>
          </w:p>
        </w:tc>
        <w:tc>
          <w:tcPr>
            <w:tcW w:w="4819" w:type="dxa"/>
            <w:tcBorders>
              <w:top w:val="single" w:sz="4" w:space="0" w:color="auto"/>
              <w:left w:val="nil"/>
              <w:bottom w:val="single" w:sz="4" w:space="0" w:color="auto"/>
              <w:right w:val="single" w:sz="4" w:space="0" w:color="auto"/>
            </w:tcBorders>
            <w:shd w:val="clear" w:color="000000" w:fill="FFFFFF"/>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401-3605/2024 од 25. априла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114.500.000 динара, и распоређивање на Министарство спорта - Установу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511 - Зграде и грађевински објекти, за извођење радова на реконструкцији рекреативног и дечијег базена и базенске технике.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114.500.000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00-136/2024 од 25.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74.000.000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00-137/2024 од 25.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00-138/2024 од 25.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12.000.000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29.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401-3939/2024 од 7. маја 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60.180.000 динара, и распоређивање на 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 за исплату новчаних награда спортистима и тренерима за освојене медаље на Европском првенству у боксу одржаном у Београду, Република Србија, од 18. до 28. априла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60.180.000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00-152/2024 од 7. маја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213.000.000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00-173/2024 од 23. маја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55.000.000</w:t>
            </w:r>
          </w:p>
        </w:tc>
      </w:tr>
      <w:tr w:rsidR="00E51C84" w:rsidRPr="00E51C84" w:rsidTr="00E439BC">
        <w:trPr>
          <w:trHeight w:val="43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401-4806/2024 од 30. маја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30.900.000 динара, и распоређивање на Генерални </w:t>
            </w:r>
            <w:r w:rsidRPr="00E51C84">
              <w:rPr>
                <w:rFonts w:eastAsia="Times New Roman"/>
                <w:sz w:val="18"/>
                <w:szCs w:val="18"/>
                <w:lang w:val="sr-Cyrl-RS"/>
              </w:rPr>
              <w:lastRenderedPageBreak/>
              <w:t>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462 - Дотације међународним организацијама, на име финансијске подршке Украјини и Републици Молдавији у подмирењу трошкова оперативног особља и особља одржавања њихових пружалаца услуга у ваздушној пловидби (ANSP) у 2024. години.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30.900.000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401-4808/2024 од 30. маја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48.000.000 динара, и распоређивање на Генерални секретаријат Владе, Програм 2102 - Подршка раду Владе, Пројекат 7067 - Наградна игра „Узми рачун и победи”, апропријација економска класификација 482 - Порези, обавезне таксе, казне, пенали и камате, за измирење обавеза плаћања пореза на добитак од игара на срећу у циљу реализације Наградне игре „Узми рачун и победи - први круг”.</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Одлука о избору Владе („Службени гласник РС”, број 39/24) од 2. маја 2024. године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401-4816/2024 од 30. маја 2024. године.</w:t>
            </w:r>
          </w:p>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 xml:space="preserve">Унос у ТБР са Кабинета првог потпредседника Владе и министра спољних послова, Програм 2102 - Подршка раду Владе, Програмска активност 0029 - Стручни и оперативни послови Кабинета првог потпредседника Владе и министра спољних послова у иззносу од 39.121.000 динара, апропријација економска класификација, и то: 411 - Плате, додаци и накнаде запослених (зараде), у износу од 16.952.000 динара; 412 - Социјални доприноси на терет послодавца, у износу од 2.568.000 динара; 413 - Накнаде у натури, у износу од 46.000 динара; 414 - Социјална давања запосленима, у износу од 170.000 динара; 415 - Накнаде трошкова за запослене, у износу од 265.000 динара; 416 - Награде запосленима и остали посебни расходи, у износу од 39.000 динара; 421 - Стални трошкови, у износу од 475.000 динара; 422 - Трошкови путовања, у износу од 2.000.000 динара; 423 - Услуге по уговору, у износу од 15.148.000 динара; 425 - Текуће поправке и одржавање, у износу од 50.000 динара; 426 - Материјал, у износу од 858.000 динара; 485 - Накнада штете за повреде или штету нанету од стране државних органа, у износу од 50.000 динара; 512 - Машине и опрема, у износу од 500.000 динара; Кабинета потпредседника Владе и министра одбране, Програм 2102 - Подршка раду Владе, Програмска активност 0025 - Стручни и оперативни послови Кабинета потпредседника Владе и министра одбране у износу од 28.256.000 динара, апропријација економска класификација, и то: 411 - Плате, додаци и накнаде запослених (зараде), у износу од 11.394.000 динара; 412 - Социјални доприноси на терет послодавца, у износу од 1.706.000 динара; 413 - Накнаде у натури, у износу од 50.000 динара; 414 - Социјална давања запосленима, у износу од 50.000 динара; 415 - Накнаде трошкова за запослене, у износу од 236.000 динара; 416 - Награде запосленима и остали посебни расходи, у износу од 1.000 динара; 421 - Стални трошкови, у износу од 193.000 динара; 422 - Трошкови путовања, у износу од 753.000 динара; 423 - Услуге по уговору, у износу од 10.929.000 динара; 424 - Специјализоване услуге, у износу од 249.000 динара; 425 - Текуће поправке и одржавање, у износу од 200.000 динара; 426 - Материјал, у износу од 1.586.000 динара; 485 - Накнада штете за повреде или штету нанету од стране државних органа, у износу од 1.000 динара; 512 - Машине и опрема, у износу од 908.000 динара; Кабинета </w:t>
            </w:r>
            <w:r w:rsidRPr="00E51C84">
              <w:rPr>
                <w:rFonts w:eastAsia="Times New Roman"/>
                <w:sz w:val="18"/>
                <w:szCs w:val="18"/>
                <w:lang w:val="sr-Cyrl-RS"/>
              </w:rPr>
              <w:lastRenderedPageBreak/>
              <w:t>потпредседника Владе и министра културе, Програм 2102 - Подршка раду Владе, Програмска активност 0026 - Стручни и оперативни послови Кабинета потпредседника Владе и министра културе у износу од 44.608.000 динара, апропријација економска класификација, и то: 411 - Плате, додаци и накнаде запослених (зараде), у износу од 12.206.000 динара; 412 - Социјални доприноси на терет послодавца, у износу од 1.849.000 динара; 413 - Накнаде у натури, у износу од 80.000 динара; 414 - Социјална давања запосленима, у износу од 51.000 динара; 415 - Накнаде трошкова за запослене, у износу од 390.000 динара; 416 - Награде запосленима и остали посебни расходи, у износу од 91.000 динара; 421 - Стални трошкови, у износу од 383.000 динара; 422 - Трошкови путовања, у износу од 12.012.000 динара; 423 - Услуге по уговору, у износу од 15.845.000 динара; 425 - Текуће поправке и одржавање, у износу од 50.000 динара; 426 - Материјал, у износу од 1.120.000 динара; 485 - Накнада штете за повреде или штету нанету од стране државних органа, у износу од 1.000 динара; 512 - Машине и опрема, у износу од 530.000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у износу од 15.990.000 динара, апропријација економска класификација, и то: 411 - Плате, додаци и накнаде запослених (зараде), у износу од 7.660.000 динара; 412 - Социјални доприноси на терет послодавца, у износу од 1.190.000 динара; 415 - Накнаде трошкова за запослене, у износу од 130.000 динара; 421 - Стални трошкови, у износу од 52.000 динара; 422 - Трошкови путовања, у износу од 953.000 динара; 423 - Услуге по уговору, у износу од 540.000 динара; 426 - Материјал, у износу од 245.000 динара; 485 - Накнада штете за повреде или штету нанету од стране државних органа, у износу од 5.220.000 динара, за измирење обавеза које су настале у Кабинету првог потпредседника Владе и министра спољних послова, Кабинету потпредседника Владе и министра одбране и Кабинету потпредседника Владе и министра културе, до 2. маја 2024. године, у складу са Одлуком о избору Владе („Службени гласник РС”, број 39/24) од 2. маја 2024. године и могу се користити за намене за које је предвиђено коришћење средстава сталне буџетске резерве.</w:t>
            </w:r>
          </w:p>
          <w:p w:rsidR="00E51C84" w:rsidRPr="00E51C84" w:rsidRDefault="00E51C84" w:rsidP="00E51C84">
            <w:pPr>
              <w:shd w:val="clear" w:color="auto" w:fill="FFFFFF"/>
              <w:jc w:val="both"/>
              <w:rPr>
                <w:rFonts w:eastAsia="Times New Roman"/>
                <w:sz w:val="18"/>
                <w:szCs w:val="18"/>
                <w:lang w:val="sr-Cyrl-RS"/>
              </w:rPr>
            </w:pPr>
            <w:r w:rsidRPr="00E51C84">
              <w:rPr>
                <w:rFonts w:eastAsia="Times New Roman"/>
                <w:b/>
                <w:bCs/>
                <w:sz w:val="18"/>
                <w:szCs w:val="18"/>
                <w:lang w:val="sr-Cyrl-RS"/>
              </w:rPr>
              <w:t>Средства текуће буџетске резерве из тачке 1. овог решења (111.985.000 динара) након распоређивања за Генерални секретаријат Владе (15.990.000 динара - неутрална промена) износе 95.995.000 динарa.</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15.990.000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 - Установа у области физичке културе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401-4822/2024 од 30. маја 2024. године.</w:t>
            </w:r>
          </w:p>
          <w:p w:rsidR="00E51C84" w:rsidRPr="00E51C84" w:rsidRDefault="00E51C84" w:rsidP="00E51C84">
            <w:pPr>
              <w:shd w:val="clear" w:color="auto" w:fill="FFFFFF"/>
              <w:spacing w:after="150"/>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спорта, Програм 1301 - Развој система спорта, Пројекат 4021 - Организација Лиге нације у одбојци за мушкарце 2024. године, апропријација економска класификација 451 - Субвенције јавним нефинансијским предузећима и организацијама у износу од 180.000.000 динара, и распоређивање на Министарство спорта, Програм 1301 - Развој система спорта, Програмска активност 0005 - Програми гранских спортских савеза, апропријација економска класификација 481 - Дотације невладиним организацијама, у износу од 125.000.000 динара; Пројекат 4022 - Организација Европског првенства у одбојци за јуниорке 2024. године, апропријација економска класификација 451 - Субвенције јавним нефинансијским предузећима и организацијама, у износу од 30.000.000 динара; Установе у области физичке културе, Програм 1301 - Развој система спорта, Програмска активност 0016 - Управљање објектима и административни послови, апропријација економска класификација 512 - </w:t>
            </w:r>
            <w:r w:rsidRPr="00E51C84">
              <w:rPr>
                <w:rFonts w:eastAsia="Times New Roman"/>
                <w:sz w:val="18"/>
                <w:szCs w:val="18"/>
                <w:lang w:val="sr-Cyrl-RS"/>
              </w:rPr>
              <w:lastRenderedPageBreak/>
              <w:t>Машине и опрема, у износу од 25.000.000 динара, за организацију Европског првенства у одбојци за јуниорке 2024. године и финансирање Програма гранских спортских савеза, као и за набавку опреме.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180.000.000</w:t>
            </w:r>
          </w:p>
        </w:tc>
      </w:tr>
      <w:tr w:rsidR="00E51C84" w:rsidRPr="00E51C84" w:rsidTr="00E439BC">
        <w:trPr>
          <w:trHeight w:val="41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401-5053/2024 од 6.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150.000.000 динара, и распоређивање на Министарство спорта, Програм 1301 - Развој система спорта, Програмска активност 0011 - Програми међународних и националних спортских такмичења, апропријација економска класификација 481 - Дотације невладиним организацијама, за организацију међународног спортског такмичења „Првенство Европе у рвању за кадете и јуниоре”.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Канцеларију за јавну и културну дипломатију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401-5065/2024-1 од 6.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367.512.000 динара, и распоређивање на Канцеларију за јавну и културну дипломатију, Програм 2102 - Подршка раду Владе, Програмска активност 0042 - Стручни и оперативни послови Канцеларије за јавну и културну дипломатију, апропријација економска класификација, и то: 411 - Плате, додаци и накнаде запослених (зараде), у износу од 23.400.000 динара; 412 - Социјални доприноси на терет послодавца, у износу од 3.711.000 динара; 413 - Накнаде у натури, у износу од 200.000 динара; 414 - Социјална давања запосленима, у износу од 1.000.000 динара; 415 - Накнаде трошкова за запослене, у износу од 750.000 динара; 416 - Награде запосленима и остали посебни расходи, у износу од 850.000 динара; 421 - Стални трошкови, у износу од 9.000.000 динара; 422 - Трошкови путовања, у износу од 4.000.000 динара; 423 - Услуге по уговору, у износу од 10.000.000 динара; 424 - Специјализоване услуге, у износу од 10.000.000 динара; 425 – Текуће поправке и одржавање, у износу од 3.000.000 динара; 426 - Материјал, у износу од 1.000.000 динара; 482 - Порези, обавезне таксе, казне, пенали и камате, у износу од 100.000 динара; 483 - Новчане казне и пенали по решењу судова, у износу од 1.000 динара; 512 - Машине и опрема, у износу од 8.000.000 динара; Програмска активност 0043 - Подршка у организовању активности у области јавне дипломатије, апропријација економска класификација, и то: 423 - Услуге по уговору, у износу од 70.200.000 динара; 424 - Специјализоване услуге, у износу од 35.100.000 динара; 481 - Дотације невладиним организацијама, у износу од 40.950.000 динара; Програмска активност 0044 - Подршка у организовању активности у области културне дипломатије, апропријација економска класификација, и то: 423 - Услуге по уговору, у износу од 70.200.000 динара; 424 - Специјализоване услуге, у износу од 40.950.000 динара; 454 - Субвенције приватним предузећима, у износу од 11.700.000 динара; 481 - Дотације невладиним организацијама, у износу од 23.400.000 динара, за редован рад те канцеларије, у складу са </w:t>
            </w:r>
            <w:hyperlink r:id="rId8" w:history="1">
              <w:r w:rsidRPr="00E51C84">
                <w:rPr>
                  <w:rFonts w:eastAsia="Times New Roman"/>
                  <w:sz w:val="18"/>
                  <w:szCs w:val="18"/>
                  <w:lang w:val="sr-Cyrl-RS"/>
                </w:rPr>
                <w:t>Уредбом о оснивању Канцеларије за јавну и културну дипломатију</w:t>
              </w:r>
            </w:hyperlink>
            <w:r w:rsidRPr="00E51C84">
              <w:rPr>
                <w:rFonts w:eastAsia="Times New Roman"/>
                <w:sz w:val="18"/>
                <w:szCs w:val="18"/>
                <w:lang w:val="sr-Cyrl-RS"/>
              </w:rPr>
              <w:t xml:space="preserve"> („Службени гласник РС”, број 45/24) од 16. маја 2024. године.</w:t>
            </w:r>
          </w:p>
          <w:p w:rsidR="00E51C84" w:rsidRPr="00E51C84" w:rsidRDefault="00E51C84" w:rsidP="00E51C84">
            <w:pPr>
              <w:jc w:val="both"/>
              <w:rPr>
                <w:rFonts w:eastAsia="Times New Roman"/>
                <w:b/>
                <w:bCs/>
                <w:sz w:val="18"/>
                <w:szCs w:val="18"/>
                <w:lang w:val="sr-Cyrl-RS"/>
              </w:rPr>
            </w:pPr>
            <w:r w:rsidRPr="00E51C84">
              <w:rPr>
                <w:rFonts w:eastAsia="Times New Roman"/>
                <w:b/>
                <w:bCs/>
                <w:sz w:val="18"/>
                <w:szCs w:val="18"/>
                <w:lang w:val="sr-Cyrl-RS"/>
              </w:rPr>
              <w:lastRenderedPageBreak/>
              <w:t>*неутрална промена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367.512.000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00-214/2024 од 6. јуна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39.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E12AC" w:rsidRPr="0078740D" w:rsidRDefault="00EE12AC" w:rsidP="00EE12AC">
            <w:pPr>
              <w:jc w:val="both"/>
              <w:rPr>
                <w:sz w:val="18"/>
                <w:szCs w:val="18"/>
                <w:lang w:val="sr-Cyrl-RS"/>
              </w:rPr>
            </w:pPr>
            <w:r w:rsidRPr="0078740D">
              <w:rPr>
                <w:sz w:val="18"/>
                <w:szCs w:val="18"/>
                <w:lang w:val="sr-Cyrl-RS"/>
              </w:rPr>
              <w:t>05 Број: 401-5302/2024 од 13. јуна 2024. године.</w:t>
            </w:r>
          </w:p>
          <w:p w:rsidR="00E51C84" w:rsidRPr="00E51C84" w:rsidRDefault="00EE12AC" w:rsidP="00EE12AC">
            <w:pPr>
              <w:jc w:val="both"/>
              <w:rPr>
                <w:rFonts w:eastAsia="Times New Roman"/>
                <w:sz w:val="18"/>
                <w:szCs w:val="18"/>
                <w:lang w:val="sr-Cyrl-RS"/>
              </w:rPr>
            </w:pPr>
            <w:r w:rsidRPr="0078740D">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1.180.000.000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465 - Остале дотације и трансфери, на име дотације Републици Српској за суфинансирање деонице ауто-пута Рача-Бијељина.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1.180.000.000</w:t>
            </w:r>
          </w:p>
        </w:tc>
      </w:tr>
      <w:tr w:rsidR="00E51C84" w:rsidRPr="00E51C84" w:rsidTr="00E439BC">
        <w:trPr>
          <w:trHeight w:val="524"/>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316514" w:rsidRPr="0078740D" w:rsidRDefault="00316514" w:rsidP="00316514">
            <w:pPr>
              <w:jc w:val="both"/>
              <w:rPr>
                <w:sz w:val="18"/>
                <w:szCs w:val="18"/>
                <w:lang w:val="sr-Cyrl-RS"/>
              </w:rPr>
            </w:pPr>
            <w:r w:rsidRPr="0078740D">
              <w:rPr>
                <w:sz w:val="18"/>
                <w:szCs w:val="18"/>
                <w:lang w:val="sr-Cyrl-RS"/>
              </w:rPr>
              <w:t>05 Број: 401-5303/2024 од 13. јуна 2024. године.</w:t>
            </w:r>
          </w:p>
          <w:p w:rsidR="00E51C84" w:rsidRPr="00E51C84" w:rsidRDefault="00316514" w:rsidP="00316514">
            <w:pPr>
              <w:jc w:val="both"/>
              <w:rPr>
                <w:rFonts w:eastAsia="Times New Roman"/>
                <w:sz w:val="18"/>
                <w:szCs w:val="18"/>
                <w:lang w:val="sr-Cyrl-RS"/>
              </w:rPr>
            </w:pPr>
            <w:r w:rsidRPr="0078740D">
              <w:rPr>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445.000.000 динара, и распоређивање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Кошаркашком савезу Србије, ради обезбеђивања финансијске помоћи потребне за редован рад Кошаркашког савеза Србије.</w:t>
            </w:r>
            <w:bookmarkStart w:id="0" w:name="_GoBack"/>
            <w:bookmarkEnd w:id="0"/>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445.000.000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41.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00-233/2024 од 20. јуна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42.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информисања и телекомуникација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401-5875/2024 од 27.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0702 - Реализација инфраструктурних пројеката од значаја за Републику Србију, Пројекат 4006 - Експропријација земљишта у циљу изградње капиталних пројеката, апропријација економска класификација 541 - Земљиште у износу од 350.000.000 динара, и распоређивање на Министарство информисања и телекомуникација, Програм 1204 - Систем јавног информисања, Програмска активност 0009 - Финансирање основне делатности јавних медијских сервиса, апропријација економска класификација 463 - Трансфери осталим нивоима власти, за финансирање основне делатности Јавне медијске установе „Радио-телевизија Војводине”.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43.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министра без портфеља задуженог за координацију активности у области родне равноправности и оснаживања жена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401-5876/2024 од 27.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150.000.000 динара, и распоређивање на Кабинет министра без портфеља задуженог за координацију активности у области родне равноправности и оснаживања жена, Програм 2102 - Подршка раду Владе, Програмска активност 0046 - Стручни и оперативни послови Кабинета министра без портфеља задуженог за координацију активности у области родне равноправности и оснаживања жена, апропријација економска класификација, и то:  411 - Плате, додаци и накнаде запослених (зараде), у износу од 7.500.000 динара; </w:t>
            </w:r>
            <w:r w:rsidRPr="00E51C84">
              <w:rPr>
                <w:rFonts w:eastAsia="Times New Roman"/>
                <w:sz w:val="18"/>
                <w:szCs w:val="18"/>
                <w:lang w:val="sr-Cyrl-RS"/>
              </w:rPr>
              <w:lastRenderedPageBreak/>
              <w:t xml:space="preserve">412 - Социјални доприноси на терет послодавца, у износу од 1.300.000 динара; 413 - Накнаде у натури, у износу од 70.000 динара; 414 - Социјална давања запосленима, у износу од 500.000 динара; 415 - Накнаде трошкова за запослене, у износу од 300.000 динара; 416 - Награде запосленима и остали посебни расходи, у износу од 1.000 динара; 421 - Стални трошкови, у износу од 250.000 динара; 422 - Трошкови путовања, у износу од 2.000.000 динара; 423 - Услуге по уговору, у износу од 26.950.000 динара; 425 - Текуће поправке и одржавање, у износу од 200.000 динара; 426 - Материјал, у износу од 1.000.000 динара; 482 - Порези, обавезне таксе, казне, пенали и камате, у износу од 50.000 динара; 483 - Новчане казне и пенали по решењу судова, у износу од 1.000 динара; 485 - Накнада штете за повреде или штету нанету од стране државних органа, у износу од 1.000 динара; 512 - Машине и опрема, у износу од 1.977.000 динара; Програмска активност 0047 - Подршка спровођењу мера у циљу спречавања породичног и вршњачког насиља, апропријација економска класификација 481 - Дотације невладиним организацијама, у износу од 55.000.000 динара; Програмска активност 0048 - Подршка спровођењу мера у циљу економског и политичког оснаживања жена, апропријација економска класификација, и то: 463 - Трансфери осталим нивоима власти, у износу од 10.000.000 динара; 481 - Дотације невладиним организацијама, у износу од 20.000.000 динара; Програмска активност 0049 - Координација и спровођење активности у области родне равноправности, апропријација економска класификација, и то: 463 - Трансфери осталим нивоима власти, у износу од 5.000.000 динара; 481 - Дотације невладиним организацијама, у износу од 17.900.000 динара, за редован рад Кабинета министра без портфеља задуженог за координацију активности у области родне равноправности и оснаживања жена, у складу са </w:t>
            </w:r>
            <w:hyperlink r:id="rId9" w:history="1">
              <w:r w:rsidRPr="00E51C84">
                <w:rPr>
                  <w:rFonts w:eastAsia="Times New Roman"/>
                  <w:sz w:val="18"/>
                  <w:szCs w:val="18"/>
                  <w:lang w:val="sr-Cyrl-RS"/>
                </w:rPr>
                <w:t>Одлуком о избору Владе</w:t>
              </w:r>
            </w:hyperlink>
            <w:r w:rsidRPr="00E51C84">
              <w:rPr>
                <w:rFonts w:eastAsia="Times New Roman"/>
                <w:sz w:val="18"/>
                <w:szCs w:val="18"/>
                <w:lang w:val="sr-Cyrl-RS"/>
              </w:rPr>
              <w:t xml:space="preserve"> („Службени гласник РС”, број 39/24) од 2. маја 2024. године.</w:t>
            </w:r>
          </w:p>
          <w:p w:rsidR="00E51C84" w:rsidRPr="00E51C84" w:rsidRDefault="00E51C84" w:rsidP="00E51C84">
            <w:pPr>
              <w:jc w:val="both"/>
              <w:rPr>
                <w:rFonts w:eastAsia="Times New Roman"/>
                <w:b/>
                <w:bCs/>
                <w:sz w:val="18"/>
                <w:szCs w:val="18"/>
                <w:lang w:val="sr-Cyrl-RS"/>
              </w:rPr>
            </w:pPr>
            <w:r w:rsidRPr="00E51C84">
              <w:rPr>
                <w:rFonts w:eastAsia="Times New Roman"/>
                <w:b/>
                <w:bCs/>
                <w:sz w:val="18"/>
                <w:szCs w:val="18"/>
                <w:lang w:val="sr-Cyrl-RS"/>
              </w:rPr>
              <w:t>*неутрална промена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44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401-5889/2024 од 27. јуна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59.000.000 динарa, и расппоређивање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Фудбалском савезу Србије, ради обезбеђивања финансијске помоћи потребне за редован рад Фудбалског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45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401-5890/2024 од 27. јуна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483.800.000 динарa, и расппоређивање на Генерални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 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483.800.000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46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Безбедносно-инофрмативну агенцију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00-244/2024 од 27. јуна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200.000.000</w:t>
            </w:r>
          </w:p>
        </w:tc>
      </w:tr>
      <w:tr w:rsidR="00E51C84" w:rsidRPr="00E51C84" w:rsidTr="00E439BC">
        <w:trPr>
          <w:trHeight w:val="68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47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Безбедносно-инофрмативну агенцију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00-245/2024 од 27. јуна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48.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Кабинет министра без портфеља задуженог за међународну економску сарадњу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401-6170/2024 од 4.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w:t>
            </w:r>
            <w:r w:rsidRPr="00E51C84">
              <w:rPr>
                <w:rFonts w:eastAsia="Times New Roman"/>
                <w:sz w:val="18"/>
                <w:szCs w:val="18"/>
                <w:lang w:val="en-GB"/>
              </w:rPr>
              <w:t>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150.000.000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Кабинет министра без портфеља задуженог за међународну економску сарадњу, Програм 2102 - Подршка раду Владе, Програмска активност 0050 - Стручни и оперативни послови Кабинета министра без портфеља задуженог за међународну економску сарадњу,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411 - Плате, додаци и накнаде запослених (зараде), у износу од 8.000.000 динара;</w:t>
            </w:r>
            <w:r w:rsidRPr="00E51C84">
              <w:rPr>
                <w:rFonts w:eastAsia="Times New Roman"/>
                <w:sz w:val="18"/>
                <w:szCs w:val="18"/>
                <w:lang w:val="sr-Cyrl-RS"/>
              </w:rPr>
              <w:t xml:space="preserve"> </w:t>
            </w:r>
            <w:r w:rsidRPr="00E51C84">
              <w:rPr>
                <w:rFonts w:eastAsia="Times New Roman"/>
                <w:sz w:val="18"/>
                <w:szCs w:val="18"/>
              </w:rPr>
              <w:t>412 - Социјални доприноси на терет послодавца, у износу од 1.250.000 динара;</w:t>
            </w:r>
            <w:r w:rsidRPr="00E51C84">
              <w:rPr>
                <w:rFonts w:eastAsia="Times New Roman"/>
                <w:sz w:val="18"/>
                <w:szCs w:val="18"/>
                <w:lang w:val="sr-Cyrl-RS"/>
              </w:rPr>
              <w:t xml:space="preserve"> </w:t>
            </w:r>
            <w:r w:rsidRPr="00E51C84">
              <w:rPr>
                <w:rFonts w:eastAsia="Times New Roman"/>
                <w:sz w:val="18"/>
                <w:szCs w:val="18"/>
              </w:rPr>
              <w:t>414 - Социјална давања запосленима, у износу од 48.000 динара;</w:t>
            </w:r>
            <w:r w:rsidRPr="00E51C84">
              <w:rPr>
                <w:rFonts w:eastAsia="Times New Roman"/>
                <w:sz w:val="18"/>
                <w:szCs w:val="18"/>
                <w:lang w:val="sr-Cyrl-RS"/>
              </w:rPr>
              <w:t xml:space="preserve"> </w:t>
            </w:r>
            <w:r w:rsidRPr="00E51C84">
              <w:rPr>
                <w:rFonts w:eastAsia="Times New Roman"/>
                <w:sz w:val="18"/>
                <w:szCs w:val="18"/>
              </w:rPr>
              <w:t>415 - Накнаде трошкова за запослене, у износу од 200.000 динара;</w:t>
            </w:r>
            <w:r w:rsidRPr="00E51C84">
              <w:rPr>
                <w:rFonts w:eastAsia="Times New Roman"/>
                <w:sz w:val="18"/>
                <w:szCs w:val="18"/>
                <w:lang w:val="sr-Cyrl-RS"/>
              </w:rPr>
              <w:t xml:space="preserve"> </w:t>
            </w:r>
            <w:r w:rsidRPr="00E51C84">
              <w:rPr>
                <w:rFonts w:eastAsia="Times New Roman"/>
                <w:sz w:val="18"/>
                <w:szCs w:val="18"/>
              </w:rPr>
              <w:t>421 - Стални трошкови, у износу од 500.000 динара;</w:t>
            </w:r>
            <w:r w:rsidRPr="00E51C84">
              <w:rPr>
                <w:rFonts w:eastAsia="Times New Roman"/>
                <w:sz w:val="18"/>
                <w:szCs w:val="18"/>
                <w:lang w:val="sr-Cyrl-RS"/>
              </w:rPr>
              <w:t xml:space="preserve"> </w:t>
            </w:r>
            <w:r w:rsidRPr="00E51C84">
              <w:rPr>
                <w:rFonts w:eastAsia="Times New Roman"/>
                <w:sz w:val="18"/>
                <w:szCs w:val="18"/>
              </w:rPr>
              <w:t>422 - Трошкови путовања, у износу од 10.000.000 динара;</w:t>
            </w:r>
            <w:r w:rsidRPr="00E51C84">
              <w:rPr>
                <w:rFonts w:eastAsia="Times New Roman"/>
                <w:sz w:val="18"/>
                <w:szCs w:val="18"/>
                <w:lang w:val="sr-Cyrl-RS"/>
              </w:rPr>
              <w:t xml:space="preserve"> </w:t>
            </w:r>
            <w:r w:rsidRPr="00E51C84">
              <w:rPr>
                <w:rFonts w:eastAsia="Times New Roman"/>
                <w:sz w:val="18"/>
                <w:szCs w:val="18"/>
              </w:rPr>
              <w:t>423 - Услуге по уговору, у износу од 6.000.000 динара</w:t>
            </w:r>
            <w:r w:rsidRPr="00E51C84">
              <w:rPr>
                <w:rFonts w:eastAsia="Times New Roman"/>
                <w:sz w:val="18"/>
                <w:szCs w:val="18"/>
                <w:lang w:val="sr-Cyrl-RS"/>
              </w:rPr>
              <w:t>;</w:t>
            </w:r>
            <w:r w:rsidRPr="00E51C84">
              <w:rPr>
                <w:rFonts w:eastAsia="Times New Roman"/>
                <w:sz w:val="18"/>
                <w:szCs w:val="18"/>
              </w:rPr>
              <w:t xml:space="preserve"> 424 - Специјализоване услуге, у износу од 250.000 динара; 425 -Текуће</w:t>
            </w:r>
            <w:r w:rsidRPr="00E51C84">
              <w:rPr>
                <w:rFonts w:eastAsia="Times New Roman"/>
                <w:sz w:val="18"/>
                <w:szCs w:val="18"/>
                <w:lang w:val="sr-Cyrl-RS"/>
              </w:rPr>
              <w:t xml:space="preserve"> </w:t>
            </w:r>
            <w:r w:rsidRPr="00E51C84">
              <w:rPr>
                <w:rFonts w:eastAsia="Times New Roman"/>
                <w:sz w:val="18"/>
                <w:szCs w:val="18"/>
              </w:rPr>
              <w:t>поправке и одржавање, у износу од 100.000 динара;</w:t>
            </w:r>
            <w:r w:rsidRPr="00E51C84">
              <w:rPr>
                <w:rFonts w:eastAsia="Times New Roman"/>
                <w:sz w:val="18"/>
                <w:szCs w:val="18"/>
                <w:lang w:val="sr-Cyrl-RS"/>
              </w:rPr>
              <w:t xml:space="preserve"> </w:t>
            </w:r>
            <w:r w:rsidRPr="00E51C84">
              <w:rPr>
                <w:rFonts w:eastAsia="Times New Roman"/>
                <w:sz w:val="18"/>
                <w:szCs w:val="18"/>
              </w:rPr>
              <w:t>426 - Материјал, у износу од 1.500.000 динара</w:t>
            </w:r>
            <w:r w:rsidRPr="00E51C84">
              <w:rPr>
                <w:rFonts w:eastAsia="Times New Roman"/>
                <w:sz w:val="18"/>
                <w:szCs w:val="18"/>
                <w:lang w:val="sr-Cyrl-RS"/>
              </w:rPr>
              <w:t xml:space="preserve">; </w:t>
            </w:r>
            <w:r w:rsidRPr="00E51C84">
              <w:rPr>
                <w:rFonts w:eastAsia="Times New Roman"/>
                <w:sz w:val="18"/>
                <w:szCs w:val="18"/>
              </w:rPr>
              <w:t>482 - Порези, обавезне таксе, казне, пенали и камате, у износу од 150.000 динара;</w:t>
            </w:r>
            <w:r w:rsidRPr="00E51C84">
              <w:rPr>
                <w:rFonts w:eastAsia="Times New Roman"/>
                <w:sz w:val="18"/>
                <w:szCs w:val="18"/>
                <w:lang w:val="sr-Cyrl-RS"/>
              </w:rPr>
              <w:t xml:space="preserve"> </w:t>
            </w:r>
            <w:r w:rsidRPr="00E51C84">
              <w:rPr>
                <w:rFonts w:eastAsia="Times New Roman"/>
                <w:sz w:val="18"/>
                <w:szCs w:val="18"/>
              </w:rPr>
              <w:t>483 - Новчане казне и пенали по решењу судова, у износу од 1.000 динара;</w:t>
            </w:r>
            <w:r w:rsidRPr="00E51C84">
              <w:rPr>
                <w:rFonts w:eastAsia="Times New Roman"/>
                <w:sz w:val="18"/>
                <w:szCs w:val="18"/>
                <w:lang w:val="sr-Cyrl-RS"/>
              </w:rPr>
              <w:t xml:space="preserve"> </w:t>
            </w:r>
            <w:r w:rsidRPr="00E51C84">
              <w:rPr>
                <w:rFonts w:eastAsia="Times New Roman"/>
                <w:sz w:val="18"/>
                <w:szCs w:val="18"/>
              </w:rPr>
              <w:t>485 - Накнада штете за повреде или штету нанету од стране државних органа, у износу од 1.000 динара;</w:t>
            </w:r>
            <w:r w:rsidRPr="00E51C84">
              <w:rPr>
                <w:rFonts w:eastAsia="Times New Roman"/>
                <w:sz w:val="18"/>
                <w:szCs w:val="18"/>
                <w:lang w:val="sr-Cyrl-RS"/>
              </w:rPr>
              <w:t xml:space="preserve"> </w:t>
            </w:r>
            <w:r w:rsidRPr="00E51C84">
              <w:rPr>
                <w:rFonts w:eastAsia="Times New Roman"/>
                <w:sz w:val="18"/>
                <w:szCs w:val="18"/>
              </w:rPr>
              <w:t>512 - Машине и опрема,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0051 - Координација активности у области међународне економске сарадње, апропријација економска класификација 424 - Специјализоване услуге, у износу од 90.000.000 динара; Пројекат 4029 - Подршка реализацији пројекта </w:t>
            </w:r>
            <w:r w:rsidRPr="00E51C84">
              <w:rPr>
                <w:rFonts w:eastAsia="Times New Roman"/>
                <w:sz w:val="18"/>
                <w:szCs w:val="18"/>
                <w:lang w:val="sr-Cyrl-RS"/>
              </w:rPr>
              <w:t>„</w:t>
            </w:r>
            <w:r w:rsidRPr="00E51C84">
              <w:rPr>
                <w:rFonts w:eastAsia="Times New Roman"/>
                <w:sz w:val="18"/>
                <w:szCs w:val="18"/>
              </w:rPr>
              <w:t>Тачка кључања”, апропријација економска класификација 451 - Субвенције јавним нефинансијским предузећима и организацијама, у износу од 30.000.000 динара</w:t>
            </w:r>
            <w:r w:rsidRPr="00E51C84">
              <w:rPr>
                <w:rFonts w:eastAsia="Times New Roman"/>
                <w:sz w:val="18"/>
                <w:szCs w:val="18"/>
                <w:lang w:val="sr-Cyrl-RS"/>
              </w:rPr>
              <w:t>, за редован рад Кабинета министра без портфеља задуженог за међународну економску сарадњу, у складу са Одлуком о избору Владе („Службени гласник РС”, број 39/24) од 2. маја 2024. године.</w:t>
            </w:r>
          </w:p>
          <w:p w:rsidR="00E51C84" w:rsidRPr="00E51C84" w:rsidRDefault="00E51C84" w:rsidP="00E51C84">
            <w:pPr>
              <w:jc w:val="both"/>
              <w:rPr>
                <w:rFonts w:eastAsia="Times New Roman"/>
                <w:b/>
                <w:bCs/>
                <w:sz w:val="18"/>
                <w:szCs w:val="18"/>
                <w:lang w:val="sr-Cyrl-RS"/>
              </w:rPr>
            </w:pPr>
            <w:r w:rsidRPr="00E51C84">
              <w:rPr>
                <w:rFonts w:eastAsia="Times New Roman"/>
                <w:b/>
                <w:bCs/>
                <w:sz w:val="18"/>
                <w:szCs w:val="18"/>
                <w:lang w:val="sr-Cyrl-RS"/>
              </w:rPr>
              <w:t>*неутрална промена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49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правде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Високи савет судства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401-6172/2024 од 4.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 xml:space="preserve">Унос у ТБР са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правде, Програм 1602 - Уређење и управљање у систему правосуђа, Пројекат 5030 - Реконструкција зграде трећег основног суда у Београду, апропријација економска класификација 511 -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20.500.000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Високи савет судства, Програм 1602 - Уређење и управљање у систему правосуђа, Програмска активност 0002 - Рад административне канцеларије Високог савета судства, апропријација економска класификација 421 - Стални трошкови</w:t>
            </w:r>
            <w:r w:rsidRPr="00E51C84">
              <w:rPr>
                <w:rFonts w:eastAsia="Times New Roman"/>
                <w:sz w:val="18"/>
                <w:szCs w:val="18"/>
                <w:lang w:val="sr-Cyrl-RS"/>
              </w:rPr>
              <w:t xml:space="preserve">, </w:t>
            </w:r>
            <w:r w:rsidRPr="00E51C84">
              <w:rPr>
                <w:rFonts w:eastAsia="Times New Roman"/>
                <w:sz w:val="18"/>
                <w:szCs w:val="18"/>
                <w:lang w:val="en-GB"/>
              </w:rPr>
              <w:t>за закуп дела пословног простора у улици Ресавска 42 у Београду, корисника Високог савета судства и Високог савета тужилаштва.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401-6174/2024 од 4. јула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 xml:space="preserve">Унос у ТБР са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 Подршка раду органа јавне управе, Програмска активност </w:t>
            </w:r>
            <w:r w:rsidRPr="00E51C84">
              <w:rPr>
                <w:rFonts w:eastAsia="Times New Roman"/>
                <w:sz w:val="18"/>
                <w:szCs w:val="18"/>
                <w:lang w:val="en-GB"/>
              </w:rPr>
              <w:lastRenderedPageBreak/>
              <w:t>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37.760.000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спорта, Програм 1301 - Развој система спорта, Програмска активност 0014 - Новчане награде за врхунске спортске резултате, апропријација економска класификација 472 - Накнаде за социјалну заштиту из буџета</w:t>
            </w:r>
            <w:r w:rsidRPr="00E51C84">
              <w:rPr>
                <w:rFonts w:eastAsia="Times New Roman"/>
                <w:sz w:val="18"/>
                <w:szCs w:val="18"/>
                <w:lang w:val="sr-Cyrl-RS"/>
              </w:rPr>
              <w:t>, з</w:t>
            </w:r>
            <w:r w:rsidRPr="00E51C84">
              <w:rPr>
                <w:rFonts w:eastAsia="Times New Roman"/>
                <w:sz w:val="18"/>
                <w:szCs w:val="18"/>
                <w:lang w:val="en-GB"/>
              </w:rPr>
              <w:t>а исплату новчаних награда спортистима и тренерима за освојене медаље на Светском првенству у параатлетици које је одржано у Кобеу, Јапан, од 17. до 25. маја 2024. године, Европском првенству у парастрељаштву које је одржано у Гранади, Краљевина Шпанија, од 31. маја до 6. јуна 2024. године и Европском првенству у атлетици које је одржано у Риму, Република Италија, од 7. до 12. јуна 2024. године</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37.760.000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Кабинет министра без портфеља задуженог за помирење, регионалну сарадњу и друштвену стабилност</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401-6199/2024 од 4. јула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 xml:space="preserve">Унос у ТБР са Министарства финансија, </w:t>
            </w:r>
            <w:r w:rsidRPr="00E51C84">
              <w:rPr>
                <w:rFonts w:eastAsia="Times New Roman"/>
                <w:sz w:val="18"/>
                <w:szCs w:val="18"/>
                <w:lang w:val="en-GB"/>
              </w:rPr>
              <w:t>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160</w:t>
            </w:r>
            <w:r w:rsidRPr="00E51C84">
              <w:rPr>
                <w:rFonts w:eastAsia="Times New Roman"/>
                <w:sz w:val="18"/>
                <w:szCs w:val="18"/>
                <w:lang w:val="en-GB"/>
              </w:rPr>
              <w:t>.000.000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Кабинет министра без портфеља задуженог за помирење, регионалну сарадњу и друштвену стабилност, Програм 2102 - Подршка раду Владе, Програмска активност 0052 - Стручни и оперативни послови Кабинета министра без портфеља задуженог за помирење, регионалну сарадњу и друштвену стабилност, у укупном износу од 46.613.000 динара,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411 - Плате, додаци и накнаде запослених (зараде), у износу од 12.075.000 динара;</w:t>
            </w:r>
            <w:r w:rsidRPr="00E51C84">
              <w:rPr>
                <w:rFonts w:eastAsia="Times New Roman"/>
                <w:sz w:val="18"/>
                <w:szCs w:val="18"/>
                <w:lang w:val="sr-Cyrl-RS"/>
              </w:rPr>
              <w:t xml:space="preserve"> </w:t>
            </w:r>
            <w:r w:rsidRPr="00E51C84">
              <w:rPr>
                <w:rFonts w:eastAsia="Times New Roman"/>
                <w:sz w:val="18"/>
                <w:szCs w:val="18"/>
              </w:rPr>
              <w:t>412 - Социјални доприноси на терет послодавца, у износу од 1.932.000 динара;</w:t>
            </w:r>
            <w:r w:rsidRPr="00E51C84">
              <w:rPr>
                <w:rFonts w:eastAsia="Times New Roman"/>
                <w:sz w:val="18"/>
                <w:szCs w:val="18"/>
                <w:lang w:val="sr-Cyrl-RS"/>
              </w:rPr>
              <w:t xml:space="preserve"> </w:t>
            </w:r>
            <w:r w:rsidRPr="00E51C84">
              <w:rPr>
                <w:rFonts w:eastAsia="Times New Roman"/>
                <w:sz w:val="18"/>
                <w:szCs w:val="18"/>
              </w:rPr>
              <w:t>413 - Накнаде у натури, у износу од 195.000 динара;</w:t>
            </w:r>
            <w:r w:rsidRPr="00E51C84">
              <w:rPr>
                <w:rFonts w:eastAsia="Times New Roman"/>
                <w:sz w:val="18"/>
                <w:szCs w:val="18"/>
                <w:lang w:val="sr-Cyrl-RS"/>
              </w:rPr>
              <w:t xml:space="preserve"> </w:t>
            </w:r>
            <w:r w:rsidRPr="00E51C84">
              <w:rPr>
                <w:rFonts w:eastAsia="Times New Roman"/>
                <w:sz w:val="18"/>
                <w:szCs w:val="18"/>
              </w:rPr>
              <w:t>414 - Социјална давања запосленима, у износу од 300.000 динара;</w:t>
            </w:r>
            <w:r w:rsidRPr="00E51C84">
              <w:rPr>
                <w:rFonts w:eastAsia="Times New Roman"/>
                <w:sz w:val="18"/>
                <w:szCs w:val="18"/>
                <w:lang w:val="sr-Cyrl-RS"/>
              </w:rPr>
              <w:t xml:space="preserve"> </w:t>
            </w:r>
            <w:r w:rsidRPr="00E51C84">
              <w:rPr>
                <w:rFonts w:eastAsia="Times New Roman"/>
                <w:sz w:val="18"/>
                <w:szCs w:val="18"/>
              </w:rPr>
              <w:t>415 - Накнаде трошкова за запослене, у износу од 665.000 динара;</w:t>
            </w:r>
            <w:r w:rsidRPr="00E51C84">
              <w:rPr>
                <w:rFonts w:eastAsia="Times New Roman"/>
                <w:sz w:val="18"/>
                <w:szCs w:val="18"/>
                <w:lang w:val="sr-Cyrl-RS"/>
              </w:rPr>
              <w:t xml:space="preserve"> </w:t>
            </w:r>
            <w:r w:rsidRPr="00E51C84">
              <w:rPr>
                <w:rFonts w:eastAsia="Times New Roman"/>
                <w:sz w:val="18"/>
                <w:szCs w:val="18"/>
              </w:rPr>
              <w:t>416 - Награде запосленима и остали посебни расходи, у износу од 186.000 динара; 421 - Стални трошкови, у износу од 600.000 динара;</w:t>
            </w:r>
            <w:r w:rsidRPr="00E51C84">
              <w:rPr>
                <w:rFonts w:eastAsia="Times New Roman"/>
                <w:sz w:val="18"/>
                <w:szCs w:val="18"/>
                <w:lang w:val="sr-Cyrl-RS"/>
              </w:rPr>
              <w:t xml:space="preserve"> </w:t>
            </w:r>
            <w:r w:rsidRPr="00E51C84">
              <w:rPr>
                <w:rFonts w:eastAsia="Times New Roman"/>
                <w:sz w:val="18"/>
                <w:szCs w:val="18"/>
              </w:rPr>
              <w:t>422 - Трошкови путовања, у износу од 4.000.000 динара;</w:t>
            </w:r>
            <w:r w:rsidRPr="00E51C84">
              <w:rPr>
                <w:rFonts w:eastAsia="Times New Roman"/>
                <w:sz w:val="18"/>
                <w:szCs w:val="18"/>
                <w:lang w:val="sr-Cyrl-RS"/>
              </w:rPr>
              <w:t xml:space="preserve"> </w:t>
            </w:r>
            <w:r w:rsidRPr="00E51C84">
              <w:rPr>
                <w:rFonts w:eastAsia="Times New Roman"/>
                <w:sz w:val="18"/>
                <w:szCs w:val="18"/>
              </w:rPr>
              <w:t>423 - Услуге по уговору, у износу од 20.000.000 динара;</w:t>
            </w:r>
            <w:r w:rsidRPr="00E51C84">
              <w:rPr>
                <w:rFonts w:eastAsia="Times New Roman"/>
                <w:sz w:val="18"/>
                <w:szCs w:val="18"/>
                <w:lang w:val="sr-Cyrl-RS"/>
              </w:rPr>
              <w:t xml:space="preserve"> </w:t>
            </w:r>
            <w:r w:rsidRPr="00E51C84">
              <w:rPr>
                <w:rFonts w:eastAsia="Times New Roman"/>
                <w:sz w:val="18"/>
                <w:szCs w:val="18"/>
              </w:rPr>
              <w:t>424 - Специјализоване услуге, у износу од 250.000 динара;</w:t>
            </w:r>
            <w:r w:rsidRPr="00E51C84">
              <w:rPr>
                <w:rFonts w:eastAsia="Times New Roman"/>
                <w:sz w:val="18"/>
                <w:szCs w:val="18"/>
                <w:lang w:val="sr-Cyrl-RS"/>
              </w:rPr>
              <w:t xml:space="preserve"> </w:t>
            </w:r>
            <w:r w:rsidRPr="00E51C84">
              <w:rPr>
                <w:rFonts w:eastAsia="Times New Roman"/>
                <w:sz w:val="18"/>
                <w:szCs w:val="18"/>
              </w:rPr>
              <w:t>425</w:t>
            </w:r>
            <w:r w:rsidRPr="00E51C84">
              <w:rPr>
                <w:rFonts w:eastAsia="Times New Roman"/>
                <w:sz w:val="18"/>
                <w:szCs w:val="18"/>
                <w:lang w:val="sr-Cyrl-RS"/>
              </w:rPr>
              <w:t xml:space="preserve"> - </w:t>
            </w:r>
            <w:r w:rsidRPr="00E51C84">
              <w:rPr>
                <w:rFonts w:eastAsia="Times New Roman"/>
                <w:sz w:val="18"/>
                <w:szCs w:val="18"/>
              </w:rPr>
              <w:t>Текуће</w:t>
            </w:r>
            <w:r w:rsidRPr="00E51C84">
              <w:rPr>
                <w:rFonts w:eastAsia="Times New Roman"/>
                <w:sz w:val="18"/>
                <w:szCs w:val="18"/>
                <w:lang w:val="sr-Cyrl-RS"/>
              </w:rPr>
              <w:t xml:space="preserve"> </w:t>
            </w:r>
            <w:r w:rsidRPr="00E51C84">
              <w:rPr>
                <w:rFonts w:eastAsia="Times New Roman"/>
                <w:sz w:val="18"/>
                <w:szCs w:val="18"/>
              </w:rPr>
              <w:t>поправке и одржавање, у износу од 350.000 динара;</w:t>
            </w:r>
            <w:r w:rsidRPr="00E51C84">
              <w:rPr>
                <w:rFonts w:eastAsia="Times New Roman"/>
                <w:sz w:val="18"/>
                <w:szCs w:val="18"/>
                <w:lang w:val="sr-Cyrl-RS"/>
              </w:rPr>
              <w:t xml:space="preserve"> </w:t>
            </w:r>
            <w:r w:rsidRPr="00E51C84">
              <w:rPr>
                <w:rFonts w:eastAsia="Times New Roman"/>
                <w:sz w:val="18"/>
                <w:szCs w:val="18"/>
              </w:rPr>
              <w:t>426 - Материјал, у износу од 2.600.000 динара;</w:t>
            </w:r>
            <w:r w:rsidRPr="00E51C84">
              <w:rPr>
                <w:rFonts w:eastAsia="Times New Roman"/>
                <w:sz w:val="18"/>
                <w:szCs w:val="18"/>
                <w:lang w:val="sr-Cyrl-RS"/>
              </w:rPr>
              <w:t xml:space="preserve"> </w:t>
            </w:r>
            <w:r w:rsidRPr="00E51C84">
              <w:rPr>
                <w:rFonts w:eastAsia="Times New Roman"/>
                <w:sz w:val="18"/>
                <w:szCs w:val="18"/>
              </w:rPr>
              <w:t>482 - Порези, обавезне таксе, казне, пенали и камате, у износу од 260.000 динара;</w:t>
            </w:r>
            <w:r w:rsidRPr="00E51C84">
              <w:rPr>
                <w:rFonts w:eastAsia="Times New Roman"/>
                <w:sz w:val="18"/>
                <w:szCs w:val="18"/>
                <w:lang w:val="sr-Cyrl-RS"/>
              </w:rPr>
              <w:t xml:space="preserve"> </w:t>
            </w:r>
            <w:r w:rsidRPr="00E51C84">
              <w:rPr>
                <w:rFonts w:eastAsia="Times New Roman"/>
                <w:sz w:val="18"/>
                <w:szCs w:val="18"/>
              </w:rPr>
              <w:t>483 - Новчане казне и пенали по решењу судова, у износу од 100.000 динара;</w:t>
            </w:r>
            <w:r w:rsidRPr="00E51C84">
              <w:rPr>
                <w:rFonts w:eastAsia="Times New Roman"/>
                <w:sz w:val="18"/>
                <w:szCs w:val="18"/>
                <w:lang w:val="sr-Cyrl-RS"/>
              </w:rPr>
              <w:t xml:space="preserve"> </w:t>
            </w:r>
            <w:r w:rsidRPr="00E51C84">
              <w:rPr>
                <w:rFonts w:eastAsia="Times New Roman"/>
                <w:sz w:val="18"/>
                <w:szCs w:val="18"/>
              </w:rPr>
              <w:t>485 - Накнада штете за повреде или штету нанету од стране државних органа, у износу од 100.000 динара;</w:t>
            </w:r>
            <w:r w:rsidRPr="00E51C84">
              <w:rPr>
                <w:rFonts w:eastAsia="Times New Roman"/>
                <w:sz w:val="18"/>
                <w:szCs w:val="18"/>
                <w:lang w:val="sr-Cyrl-RS"/>
              </w:rPr>
              <w:t xml:space="preserve"> </w:t>
            </w:r>
            <w:r w:rsidRPr="00E51C84">
              <w:rPr>
                <w:rFonts w:eastAsia="Times New Roman"/>
                <w:sz w:val="18"/>
                <w:szCs w:val="18"/>
              </w:rPr>
              <w:t>512 - Машине и опрема, у износу од 3.000.000 динара;</w:t>
            </w:r>
            <w:r w:rsidRPr="00E51C84">
              <w:rPr>
                <w:rFonts w:eastAsia="Times New Roman"/>
                <w:sz w:val="18"/>
                <w:szCs w:val="18"/>
                <w:lang w:val="sr-Cyrl-RS"/>
              </w:rPr>
              <w:t xml:space="preserve"> </w:t>
            </w:r>
            <w:r w:rsidRPr="00E51C84">
              <w:rPr>
                <w:rFonts w:eastAsia="Times New Roman"/>
                <w:sz w:val="18"/>
                <w:szCs w:val="18"/>
              </w:rPr>
              <w:t>Програмска активност 0053 - Координација активности у области помирења,</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423 - Услуге по уговору, у износу од 887.000 динара;</w:t>
            </w:r>
            <w:r w:rsidRPr="00E51C84">
              <w:rPr>
                <w:rFonts w:eastAsia="Times New Roman"/>
                <w:sz w:val="18"/>
                <w:szCs w:val="18"/>
                <w:lang w:val="sr-Cyrl-RS"/>
              </w:rPr>
              <w:t xml:space="preserve"> </w:t>
            </w:r>
            <w:r w:rsidRPr="00E51C84">
              <w:rPr>
                <w:rFonts w:eastAsia="Times New Roman"/>
                <w:sz w:val="18"/>
                <w:szCs w:val="18"/>
              </w:rPr>
              <w:t>463 - Трансфери осталим нивоима власти, у износу од 21.500.000 динара;</w:t>
            </w:r>
            <w:r w:rsidRPr="00E51C84">
              <w:rPr>
                <w:rFonts w:eastAsia="Times New Roman"/>
                <w:sz w:val="18"/>
                <w:szCs w:val="18"/>
                <w:lang w:val="sr-Cyrl-RS"/>
              </w:rPr>
              <w:t xml:space="preserve"> </w:t>
            </w:r>
            <w:r w:rsidRPr="00E51C84">
              <w:rPr>
                <w:rFonts w:eastAsia="Times New Roman"/>
                <w:sz w:val="18"/>
                <w:szCs w:val="18"/>
              </w:rPr>
              <w:t>481 - Дотације невладиним организацијама, у износу од 50.000.000 динара;</w:t>
            </w:r>
            <w:r w:rsidRPr="00E51C84">
              <w:rPr>
                <w:rFonts w:eastAsia="Times New Roman"/>
                <w:sz w:val="18"/>
                <w:szCs w:val="18"/>
                <w:lang w:val="sr-Cyrl-RS"/>
              </w:rPr>
              <w:t xml:space="preserve"> </w:t>
            </w:r>
            <w:r w:rsidRPr="00E51C84">
              <w:rPr>
                <w:rFonts w:eastAsia="Times New Roman"/>
                <w:sz w:val="18"/>
                <w:szCs w:val="18"/>
              </w:rPr>
              <w:t>Програмска активност 0054 - Координација активности у области регионалне сарадње, апропријација економска класификација 463 - Трансфери осталим нивоима власти, у износу од 21.000.000 динара;</w:t>
            </w:r>
            <w:r w:rsidRPr="00E51C84">
              <w:rPr>
                <w:rFonts w:eastAsia="Times New Roman"/>
                <w:sz w:val="18"/>
                <w:szCs w:val="18"/>
                <w:lang w:val="sr-Cyrl-RS"/>
              </w:rPr>
              <w:t xml:space="preserve"> </w:t>
            </w:r>
            <w:r w:rsidRPr="00E51C84">
              <w:rPr>
                <w:rFonts w:eastAsia="Times New Roman"/>
                <w:sz w:val="18"/>
                <w:szCs w:val="18"/>
              </w:rPr>
              <w:t>Програмска активност 0055 - Координација активности у области друштвене стабилности, апропријација економска класификација 481 - Дотације невладиним организацијама, у износу од 20.000.000 динара</w:t>
            </w:r>
            <w:r w:rsidRPr="00E51C84">
              <w:rPr>
                <w:rFonts w:eastAsia="Times New Roman"/>
                <w:sz w:val="18"/>
                <w:szCs w:val="18"/>
                <w:lang w:val="sr-Cyrl-RS"/>
              </w:rPr>
              <w:t>, за редован рад Кабинета министра без портфеља задуженог за помирење, регионалну сарадњу и друштвену стабилност, у складу са Одлуком о избору Владе („Службени гласник РС”, број 39/24) од 2. маја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b/>
                <w:bCs/>
                <w:sz w:val="18"/>
                <w:szCs w:val="18"/>
                <w:lang w:val="sr-Cyrl-RS"/>
              </w:rPr>
              <w:lastRenderedPageBreak/>
              <w:t>*неутрална промена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160.000.000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Одлука о избору Владе („Службени гласник РС”, број 39/24) од 2. маја 2024. године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05 Број: 401-6470/2024 од 11. јула 2024. године.</w:t>
            </w:r>
          </w:p>
          <w:p w:rsidR="00E51C84" w:rsidRPr="00E51C84" w:rsidRDefault="00E51C84" w:rsidP="00E51C84">
            <w:pPr>
              <w:shd w:val="clear" w:color="auto" w:fill="FFFFFF"/>
              <w:jc w:val="both"/>
              <w:rPr>
                <w:rFonts w:eastAsia="Times New Roman"/>
                <w:sz w:val="18"/>
                <w:szCs w:val="18"/>
                <w:lang w:val="sr-Cyrl-RS"/>
              </w:rPr>
            </w:pPr>
            <w:r w:rsidRPr="00E51C84">
              <w:rPr>
                <w:rFonts w:eastAsia="Times New Roman"/>
                <w:sz w:val="18"/>
                <w:szCs w:val="18"/>
                <w:lang w:val="sr-Cyrl-RS"/>
              </w:rPr>
              <w:t xml:space="preserve">Унос у ТБР са </w:t>
            </w:r>
            <w:r w:rsidRPr="00E51C84">
              <w:rPr>
                <w:rFonts w:eastAsia="Times New Roman"/>
                <w:sz w:val="18"/>
                <w:szCs w:val="18"/>
              </w:rPr>
              <w:t>Кабинет</w:t>
            </w:r>
            <w:r w:rsidRPr="00E51C84">
              <w:rPr>
                <w:rFonts w:eastAsia="Times New Roman"/>
                <w:sz w:val="18"/>
                <w:szCs w:val="18"/>
                <w:lang w:val="sr-Cyrl-RS"/>
              </w:rPr>
              <w:t>а</w:t>
            </w:r>
            <w:r w:rsidRPr="00E51C84">
              <w:rPr>
                <w:rFonts w:eastAsia="Times New Roman"/>
                <w:sz w:val="18"/>
                <w:szCs w:val="18"/>
              </w:rPr>
              <w:t xml:space="preserve"> министра без портфеља задуженог за координацију активности у области равномерног регионалног развоја, Програм 2102 - Подршка раду Владе,</w:t>
            </w:r>
            <w:r w:rsidRPr="00E51C84">
              <w:rPr>
                <w:rFonts w:eastAsia="Times New Roman"/>
                <w:sz w:val="18"/>
                <w:szCs w:val="18"/>
                <w:lang w:val="sr-Cyrl-RS"/>
              </w:rPr>
              <w:t xml:space="preserve"> </w:t>
            </w:r>
            <w:r w:rsidRPr="00E51C84">
              <w:rPr>
                <w:rFonts w:eastAsia="Times New Roman"/>
                <w:sz w:val="18"/>
                <w:szCs w:val="18"/>
              </w:rPr>
              <w:t>Програмска активност 0035 - Стручни и оперативни послови Кабинета министра без портфеља задуженог за координацију активности у области равномерног регионалног развоја,</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411 - Плате, додаци и накнаде запослених (зараде), у износу од 8.715.000 динара;</w:t>
            </w:r>
            <w:r w:rsidRPr="00E51C84">
              <w:rPr>
                <w:rFonts w:eastAsia="Times New Roman"/>
                <w:sz w:val="18"/>
                <w:szCs w:val="18"/>
                <w:lang w:val="sr-Cyrl-RS"/>
              </w:rPr>
              <w:t xml:space="preserve"> </w:t>
            </w:r>
            <w:r w:rsidRPr="00E51C84">
              <w:rPr>
                <w:rFonts w:eastAsia="Times New Roman"/>
                <w:sz w:val="18"/>
                <w:szCs w:val="18"/>
              </w:rPr>
              <w:t>412 - Социјални доприноси на терет послодавца, у износу од 1.320.000 динара; 413 - Накнаде у натури, у износу од 150.000 динара; 414 - Социјална давања запосленима, у износу од 1.586.000 динара;</w:t>
            </w:r>
            <w:r w:rsidRPr="00E51C84">
              <w:rPr>
                <w:rFonts w:eastAsia="Times New Roman"/>
                <w:sz w:val="18"/>
                <w:szCs w:val="18"/>
                <w:lang w:val="sr-Cyrl-RS"/>
              </w:rPr>
              <w:t xml:space="preserve"> </w:t>
            </w:r>
            <w:r w:rsidRPr="00E51C84">
              <w:rPr>
                <w:rFonts w:eastAsia="Times New Roman"/>
                <w:sz w:val="18"/>
                <w:szCs w:val="18"/>
              </w:rPr>
              <w:t>415 - Накнаде трошкова за запослене, у износу од 220.000 динара;</w:t>
            </w:r>
            <w:r w:rsidRPr="00E51C84">
              <w:rPr>
                <w:rFonts w:eastAsia="Times New Roman"/>
                <w:sz w:val="18"/>
                <w:szCs w:val="18"/>
                <w:lang w:val="sr-Cyrl-RS"/>
              </w:rPr>
              <w:t xml:space="preserve"> </w:t>
            </w:r>
            <w:r w:rsidRPr="00E51C84">
              <w:rPr>
                <w:rFonts w:eastAsia="Times New Roman"/>
                <w:sz w:val="18"/>
                <w:szCs w:val="18"/>
              </w:rPr>
              <w:t>416 - Награде запосленима и остали посебни расходи, у износу од 1.000 динара;</w:t>
            </w:r>
            <w:r w:rsidRPr="00E51C84">
              <w:rPr>
                <w:rFonts w:eastAsia="Times New Roman"/>
                <w:sz w:val="18"/>
                <w:szCs w:val="18"/>
                <w:lang w:val="sr-Cyrl-RS"/>
              </w:rPr>
              <w:t xml:space="preserve"> </w:t>
            </w:r>
            <w:r w:rsidRPr="00E51C84">
              <w:rPr>
                <w:rFonts w:eastAsia="Times New Roman"/>
                <w:sz w:val="18"/>
                <w:szCs w:val="18"/>
              </w:rPr>
              <w:t>421 - Стални трошкови, у износу од 618.000 динара;</w:t>
            </w:r>
            <w:r w:rsidRPr="00E51C84">
              <w:rPr>
                <w:rFonts w:eastAsia="Times New Roman"/>
                <w:sz w:val="18"/>
                <w:szCs w:val="18"/>
                <w:lang w:val="sr-Cyrl-RS"/>
              </w:rPr>
              <w:t xml:space="preserve"> </w:t>
            </w:r>
            <w:r w:rsidRPr="00E51C84">
              <w:rPr>
                <w:rFonts w:eastAsia="Times New Roman"/>
                <w:sz w:val="18"/>
                <w:szCs w:val="18"/>
              </w:rPr>
              <w:t>422 - Трошкови путовања, у износу од 8.045.000 динара;</w:t>
            </w:r>
            <w:r w:rsidRPr="00E51C84">
              <w:rPr>
                <w:rFonts w:eastAsia="Times New Roman"/>
                <w:sz w:val="18"/>
                <w:szCs w:val="18"/>
                <w:lang w:val="sr-Cyrl-RS"/>
              </w:rPr>
              <w:t xml:space="preserve"> </w:t>
            </w:r>
            <w:r w:rsidRPr="00E51C84">
              <w:rPr>
                <w:rFonts w:eastAsia="Times New Roman"/>
                <w:sz w:val="18"/>
                <w:szCs w:val="18"/>
              </w:rPr>
              <w:t>423 - Услуге по уговору, у износу од 16.297.000 динара;</w:t>
            </w:r>
            <w:r w:rsidRPr="00E51C84">
              <w:rPr>
                <w:rFonts w:eastAsia="Times New Roman"/>
                <w:sz w:val="18"/>
                <w:szCs w:val="18"/>
                <w:lang w:val="sr-Cyrl-RS"/>
              </w:rPr>
              <w:t xml:space="preserve"> </w:t>
            </w:r>
            <w:r w:rsidRPr="00E51C84">
              <w:rPr>
                <w:rFonts w:eastAsia="Times New Roman"/>
                <w:sz w:val="18"/>
                <w:szCs w:val="18"/>
              </w:rPr>
              <w:t>424 - Специјализоване услуге, у износу од 99.000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 xml:space="preserve">- </w:t>
            </w:r>
            <w:r w:rsidRPr="00E51C84">
              <w:rPr>
                <w:rFonts w:eastAsia="Times New Roman"/>
                <w:sz w:val="18"/>
                <w:szCs w:val="18"/>
              </w:rPr>
              <w:t>Текуће</w:t>
            </w:r>
            <w:r w:rsidRPr="00E51C84">
              <w:rPr>
                <w:rFonts w:eastAsia="Times New Roman"/>
                <w:sz w:val="18"/>
                <w:szCs w:val="18"/>
                <w:lang w:val="sr-Cyrl-RS"/>
              </w:rPr>
              <w:t xml:space="preserve"> </w:t>
            </w:r>
            <w:r w:rsidRPr="00E51C84">
              <w:rPr>
                <w:rFonts w:eastAsia="Times New Roman"/>
                <w:sz w:val="18"/>
                <w:szCs w:val="18"/>
              </w:rPr>
              <w:t>поправке и одржавање, у износу од 698.000 динара;</w:t>
            </w:r>
            <w:r w:rsidRPr="00E51C84">
              <w:rPr>
                <w:rFonts w:eastAsia="Times New Roman"/>
                <w:sz w:val="18"/>
                <w:szCs w:val="18"/>
                <w:lang w:val="sr-Cyrl-RS"/>
              </w:rPr>
              <w:t xml:space="preserve"> </w:t>
            </w:r>
            <w:r w:rsidRPr="00E51C84">
              <w:rPr>
                <w:rFonts w:eastAsia="Times New Roman"/>
                <w:sz w:val="18"/>
                <w:szCs w:val="18"/>
              </w:rPr>
              <w:t>426 - Материјал, у износу од 2.768.000 динара;</w:t>
            </w:r>
            <w:r w:rsidRPr="00E51C84">
              <w:rPr>
                <w:rFonts w:eastAsia="Times New Roman"/>
                <w:sz w:val="18"/>
                <w:szCs w:val="18"/>
                <w:lang w:val="sr-Cyrl-RS"/>
              </w:rPr>
              <w:t xml:space="preserve"> </w:t>
            </w:r>
            <w:r w:rsidRPr="00E51C84">
              <w:rPr>
                <w:rFonts w:eastAsia="Times New Roman"/>
                <w:sz w:val="18"/>
                <w:szCs w:val="18"/>
              </w:rPr>
              <w:t>482 - Порези, обавезне таксе, казне, пенали и камате, у износу од 100.000 динара;</w:t>
            </w:r>
            <w:r w:rsidRPr="00E51C84">
              <w:rPr>
                <w:rFonts w:eastAsia="Times New Roman"/>
                <w:sz w:val="18"/>
                <w:szCs w:val="18"/>
                <w:lang w:val="sr-Cyrl-RS"/>
              </w:rPr>
              <w:t xml:space="preserve"> </w:t>
            </w:r>
            <w:r w:rsidRPr="00E51C84">
              <w:rPr>
                <w:rFonts w:eastAsia="Times New Roman"/>
                <w:sz w:val="18"/>
                <w:szCs w:val="18"/>
              </w:rPr>
              <w:t>483 - Новчане казне и пенали по решењу судова, у износу од 1.000 динара;</w:t>
            </w:r>
            <w:r w:rsidRPr="00E51C84">
              <w:rPr>
                <w:rFonts w:eastAsia="Times New Roman"/>
                <w:sz w:val="18"/>
                <w:szCs w:val="18"/>
                <w:lang w:val="sr-Cyrl-RS"/>
              </w:rPr>
              <w:t xml:space="preserve"> </w:t>
            </w:r>
            <w:r w:rsidRPr="00E51C84">
              <w:rPr>
                <w:rFonts w:eastAsia="Times New Roman"/>
                <w:sz w:val="18"/>
                <w:szCs w:val="18"/>
              </w:rPr>
              <w:t>485 - Накнада штете за повреде или штету нанету од стране државних органа, у износу од 299.000 динара;</w:t>
            </w:r>
            <w:r w:rsidRPr="00E51C84">
              <w:rPr>
                <w:rFonts w:eastAsia="Times New Roman"/>
                <w:sz w:val="18"/>
                <w:szCs w:val="18"/>
                <w:lang w:val="sr-Cyrl-RS"/>
              </w:rPr>
              <w:t xml:space="preserve"> </w:t>
            </w:r>
            <w:r w:rsidRPr="00E51C84">
              <w:rPr>
                <w:rFonts w:eastAsia="Times New Roman"/>
                <w:sz w:val="18"/>
                <w:szCs w:val="18"/>
              </w:rPr>
              <w:t>512 - Машине и опрема, у износу од 1.800.000 динара;</w:t>
            </w:r>
            <w:r w:rsidRPr="00E51C84">
              <w:rPr>
                <w:rFonts w:eastAsia="Times New Roman"/>
                <w:sz w:val="18"/>
                <w:szCs w:val="18"/>
                <w:lang w:val="sr-Cyrl-RS"/>
              </w:rPr>
              <w:t xml:space="preserve"> </w:t>
            </w:r>
            <w:r w:rsidRPr="00E51C84">
              <w:rPr>
                <w:rFonts w:eastAsia="Times New Roman"/>
                <w:sz w:val="18"/>
                <w:szCs w:val="18"/>
              </w:rPr>
              <w:t>Програмска активност 0037 - Израда стратешких докумената и анализа у области регионалног развоја, апропријација економска класификација 423 - Услуге по уговору, у износу од 39.312.000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0038 - Програм подстицања регионалног раста у Републици Србији, апропријација економска класификација 481 - Дотације невладиним организацијама, у износу од 15.000.000 динара, </w:t>
            </w:r>
            <w:r w:rsidRPr="00E51C84">
              <w:rPr>
                <w:rFonts w:eastAsia="Times New Roman"/>
                <w:sz w:val="18"/>
                <w:szCs w:val="18"/>
                <w:lang w:val="sr-Cyrl-RS"/>
              </w:rPr>
              <w:t xml:space="preserve">и распоређивање на </w:t>
            </w:r>
            <w:r w:rsidRPr="00E51C84">
              <w:rPr>
                <w:rFonts w:eastAsia="Times New Roman"/>
                <w:sz w:val="18"/>
                <w:szCs w:val="18"/>
              </w:rPr>
              <w:t xml:space="preserve"> Генерални секретаријат Владе, Програм 2102 - Подршка раду Владе, Програмска активност 0008 - Стручни и оперативни послови Генералног секретаријата Владе у износу од 41.000.000 динара,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422 - Трошкови путовања, у износу од 8.000.000 динара;</w:t>
            </w:r>
            <w:r w:rsidRPr="00E51C84">
              <w:rPr>
                <w:rFonts w:eastAsia="Times New Roman"/>
                <w:sz w:val="18"/>
                <w:szCs w:val="18"/>
                <w:lang w:val="sr-Cyrl-RS"/>
              </w:rPr>
              <w:t xml:space="preserve"> </w:t>
            </w:r>
            <w:r w:rsidRPr="00E51C84">
              <w:rPr>
                <w:rFonts w:eastAsia="Times New Roman"/>
                <w:sz w:val="18"/>
                <w:szCs w:val="18"/>
              </w:rPr>
              <w:t>423 - Услуге по уговору, у износу од 33.000.000 динара</w:t>
            </w:r>
            <w:r w:rsidRPr="00E51C84">
              <w:rPr>
                <w:rFonts w:eastAsia="Times New Roman"/>
                <w:sz w:val="18"/>
                <w:szCs w:val="18"/>
                <w:lang w:val="sr-Cyrl-RS"/>
              </w:rPr>
              <w:t>, за измирење обавеза Кабинета министра без портфеља задуженог за координацију активности у области равномерног регионалног развоја које су настале у наведеном кабинету до 2. маја 2024. године, у складу са Одлуком о избору Владе („Службени гласник РС”, број 39/24) од 2. маја 2024. године, и могу се користити за намене за које је предвиђено коришћење средстава сталне буџетске резерве.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b/>
                <w:bCs/>
                <w:sz w:val="18"/>
                <w:szCs w:val="18"/>
                <w:lang w:val="sr-Cyrl-RS"/>
              </w:rPr>
              <w:t>Средства текуће буџетске резерве из тачке 1. овог решења (97.029.000 динара) након распоређивања за Генерални секретаријат Владе (41.000.000 динара - неутрална промена) износе 56.029.000 динарa.</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41.000.000</w:t>
            </w:r>
          </w:p>
        </w:tc>
      </w:tr>
      <w:tr w:rsidR="00E51C84" w:rsidRPr="00E51C84" w:rsidTr="00E439BC">
        <w:trPr>
          <w:trHeight w:val="59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401-6482/2024 од 11</w:t>
            </w:r>
            <w:r w:rsidRPr="00E51C84">
              <w:rPr>
                <w:rFonts w:eastAsia="Times New Roman"/>
                <w:sz w:val="18"/>
                <w:szCs w:val="18"/>
                <w:lang w:val="sr-Cyrl-RS"/>
              </w:rPr>
              <w:t>.</w:t>
            </w:r>
            <w:r w:rsidRPr="00E51C84">
              <w:rPr>
                <w:rFonts w:eastAsia="Times New Roman"/>
                <w:sz w:val="18"/>
                <w:szCs w:val="18"/>
              </w:rPr>
              <w:t xml:space="preserve">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 xml:space="preserve">Унос у ТБР са Министарства унутрашњих послова, Програм 1409 - Безбедност, Програмска активност 0004 - Подршка ЈЛС за унапређење безбедности саобраћаја, апропријација економска класификација 463 - Трансфери осталим нивоима власти у износу од 250.000.000 динара, и распоређивање на Министарство унутрашњих послова, Програм 1408 - Управљање људским и материјалним ресурсима, Програмска активност 0001 - Администрација и управљање, </w:t>
            </w:r>
            <w:r w:rsidRPr="00E51C84">
              <w:rPr>
                <w:rFonts w:eastAsia="Times New Roman"/>
                <w:sz w:val="18"/>
                <w:szCs w:val="18"/>
              </w:rPr>
              <w:lastRenderedPageBreak/>
              <w:t>апропријација економска класификација 426 - Материјал, за набавку материјала.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250.000.000</w:t>
            </w:r>
          </w:p>
        </w:tc>
      </w:tr>
      <w:tr w:rsidR="00E51C84" w:rsidRPr="00E51C84" w:rsidTr="00E439BC">
        <w:trPr>
          <w:trHeight w:val="59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401-6484/2024 од 11</w:t>
            </w:r>
            <w:r w:rsidRPr="00E51C84">
              <w:rPr>
                <w:rFonts w:eastAsia="Times New Roman"/>
                <w:sz w:val="18"/>
                <w:szCs w:val="18"/>
                <w:lang w:val="sr-Cyrl-RS"/>
              </w:rPr>
              <w:t>.</w:t>
            </w:r>
            <w:r w:rsidRPr="00E51C84">
              <w:rPr>
                <w:rFonts w:eastAsia="Times New Roman"/>
                <w:sz w:val="18"/>
                <w:szCs w:val="18"/>
              </w:rPr>
              <w:t xml:space="preserve">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Министарства унутрашњих послова, Програм 1407 - Управљање ризицима и ванредним ситуацијама, Пројекат 4006 - ИПА - Сигурније прекогранично подручје кроз унапређено реаговање у ванредним ситуацијама и заједничке обуке, апропријација економска класификација, и то: 485 - Накнада штете за повреде или штету нанету од стране државних органа, у износу од 139.000 динара; 512 - Машине и опрема, у износу од 11.175.000 динара; Пројекат 4007 - ИПА прекогранична сарадња - Припрема становништва за акције у случају катастрофе и побољшање капацитета стручних тимова за реаговање у ванредним ситуацијама у прекограничном бугарско-српском региону,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485 - Накнада штете за повреде или штету нанету од стране државних органа, у износу од 55.000 динара; 512 - Машине и опрема, у износу од 2.531.000 динара; Програм 1410 - Управљање државном границом, Пројекат 4001 - ИПА Сигурнија клима у румунско - српском прекограничном подручју, апропријација економска класификација, и то: 422 - Трошкови путовања, у износу од 594.000 динара; 426 - Материјал, у износу од 1.175.000 динара; 485 - Накнада штете за повреде или штету нанету од стране државних органа, у износу од 753.000 динара;</w:t>
            </w:r>
            <w:r w:rsidRPr="00E51C84">
              <w:rPr>
                <w:rFonts w:eastAsia="Times New Roman"/>
                <w:sz w:val="18"/>
                <w:szCs w:val="18"/>
                <w:lang w:val="sr-Cyrl-RS"/>
              </w:rPr>
              <w:t xml:space="preserve"> </w:t>
            </w:r>
            <w:r w:rsidRPr="00E51C84">
              <w:rPr>
                <w:rFonts w:eastAsia="Times New Roman"/>
                <w:sz w:val="18"/>
                <w:szCs w:val="18"/>
              </w:rPr>
              <w:t>512 - Машине и опрема, у износу од 69.120.000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унутрашњих послова, Програм 1408 - Управљање људским и материјалним ресурсима, Програмска активност 0001 - Администрација и управљање, апропријација економска класификација 425 -</w:t>
            </w:r>
            <w:r w:rsidRPr="00E51C84">
              <w:rPr>
                <w:rFonts w:eastAsia="Times New Roman"/>
                <w:sz w:val="18"/>
                <w:szCs w:val="18"/>
                <w:lang w:val="sr-Cyrl-RS"/>
              </w:rPr>
              <w:t xml:space="preserve"> </w:t>
            </w:r>
            <w:r w:rsidRPr="00E51C84">
              <w:rPr>
                <w:rFonts w:eastAsia="Times New Roman"/>
                <w:sz w:val="18"/>
                <w:szCs w:val="18"/>
                <w:lang w:val="en-GB"/>
              </w:rPr>
              <w:t>Текуће</w:t>
            </w:r>
            <w:r w:rsidRPr="00E51C84">
              <w:rPr>
                <w:rFonts w:eastAsia="Times New Roman"/>
                <w:sz w:val="18"/>
                <w:szCs w:val="18"/>
                <w:lang w:val="sr-Cyrl-RS"/>
              </w:rPr>
              <w:t xml:space="preserve"> </w:t>
            </w:r>
            <w:r w:rsidRPr="00E51C84">
              <w:rPr>
                <w:rFonts w:eastAsia="Times New Roman"/>
                <w:sz w:val="18"/>
                <w:szCs w:val="18"/>
                <w:lang w:val="en-GB"/>
              </w:rPr>
              <w:t>поправке и одржавање</w:t>
            </w:r>
            <w:r w:rsidRPr="00E51C84">
              <w:rPr>
                <w:rFonts w:eastAsia="Times New Roman"/>
                <w:sz w:val="18"/>
                <w:szCs w:val="18"/>
                <w:lang w:val="sr-Cyrl-RS"/>
              </w:rPr>
              <w:t xml:space="preserve">, </w:t>
            </w:r>
            <w:r w:rsidRPr="00E51C84">
              <w:rPr>
                <w:rFonts w:eastAsia="Times New Roman"/>
                <w:sz w:val="18"/>
                <w:szCs w:val="18"/>
                <w:lang w:val="en-GB"/>
              </w:rPr>
              <w:t>за</w:t>
            </w:r>
            <w:r w:rsidRPr="00E51C84">
              <w:rPr>
                <w:rFonts w:eastAsia="Times New Roman"/>
                <w:sz w:val="18"/>
                <w:szCs w:val="18"/>
                <w:lang w:val="sr-Cyrl-RS"/>
              </w:rPr>
              <w:t xml:space="preserve"> </w:t>
            </w:r>
            <w:r w:rsidRPr="00E51C84">
              <w:rPr>
                <w:rFonts w:eastAsia="Times New Roman"/>
                <w:sz w:val="18"/>
                <w:szCs w:val="18"/>
                <w:lang w:val="en-GB"/>
              </w:rPr>
              <w:t>текуће</w:t>
            </w:r>
            <w:r w:rsidRPr="00E51C84">
              <w:rPr>
                <w:rFonts w:eastAsia="Times New Roman"/>
                <w:sz w:val="18"/>
                <w:szCs w:val="18"/>
                <w:lang w:val="sr-Cyrl-RS"/>
              </w:rPr>
              <w:t xml:space="preserve"> </w:t>
            </w:r>
            <w:r w:rsidRPr="00E51C84">
              <w:rPr>
                <w:rFonts w:eastAsia="Times New Roman"/>
                <w:sz w:val="18"/>
                <w:szCs w:val="18"/>
                <w:lang w:val="en-GB"/>
              </w:rPr>
              <w:t>поправке и одржавање зграда, објеката и опреме.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85.542.000</w:t>
            </w:r>
          </w:p>
        </w:tc>
      </w:tr>
      <w:tr w:rsidR="00E51C84" w:rsidRPr="00E51C84" w:rsidTr="00E439BC">
        <w:trPr>
          <w:trHeight w:val="61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 Републичка дирекција за воде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6487</w:t>
            </w:r>
            <w:r w:rsidRPr="00E51C84">
              <w:rPr>
                <w:rFonts w:eastAsia="Times New Roman"/>
                <w:sz w:val="18"/>
                <w:szCs w:val="18"/>
              </w:rPr>
              <w:t>/2024 од 11</w:t>
            </w:r>
            <w:r w:rsidRPr="00E51C84">
              <w:rPr>
                <w:rFonts w:eastAsia="Times New Roman"/>
                <w:sz w:val="18"/>
                <w:szCs w:val="18"/>
                <w:lang w:val="sr-Cyrl-RS"/>
              </w:rPr>
              <w:t>.</w:t>
            </w:r>
            <w:r w:rsidRPr="00E51C84">
              <w:rPr>
                <w:rFonts w:eastAsia="Times New Roman"/>
                <w:sz w:val="18"/>
                <w:szCs w:val="18"/>
              </w:rPr>
              <w:t xml:space="preserve">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450.000.000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воде, Програм 0401 - Интегрално управљање водама, Програмска активност 0004 - Уређење водотока и заштита од штетног дејства вода, апропријација економска класификација 511 -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 xml:space="preserve">за наставак извођења санационих радова на каналској мрежи и црпним станицама у Сурчинском доњем пољу, хидромелиорациони систем </w:t>
            </w:r>
            <w:r w:rsidRPr="00E51C84">
              <w:rPr>
                <w:rFonts w:eastAsia="Times New Roman"/>
                <w:sz w:val="18"/>
                <w:szCs w:val="18"/>
                <w:lang w:val="sr-Cyrl-RS"/>
              </w:rPr>
              <w:t>„</w:t>
            </w:r>
            <w:r w:rsidRPr="00E51C84">
              <w:rPr>
                <w:rFonts w:eastAsia="Times New Roman"/>
                <w:sz w:val="18"/>
                <w:szCs w:val="18"/>
                <w:lang w:val="en-GB"/>
              </w:rPr>
              <w:t>Петрац” - фаза 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00-265/2024 од 11. јула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пољопривреде, шумарства и водопровреде - Управа за аграрна плаћања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401-6787/2024 од 18. јула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а</w:t>
            </w:r>
            <w:r w:rsidRPr="00E51C84">
              <w:rPr>
                <w:rFonts w:eastAsia="Times New Roman"/>
                <w:sz w:val="18"/>
                <w:szCs w:val="18"/>
              </w:rPr>
              <w:t xml:space="preserve">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rPr>
              <w:t>Управ</w:t>
            </w:r>
            <w:r w:rsidRPr="00E51C84">
              <w:rPr>
                <w:rFonts w:eastAsia="Times New Roman"/>
                <w:sz w:val="18"/>
                <w:szCs w:val="18"/>
                <w:lang w:val="sr-Cyrl-RS"/>
              </w:rPr>
              <w:t>е</w:t>
            </w:r>
            <w:r w:rsidRPr="00E51C84">
              <w:rPr>
                <w:rFonts w:eastAsia="Times New Roman"/>
                <w:sz w:val="18"/>
                <w:szCs w:val="18"/>
              </w:rPr>
              <w:t xml:space="preserve"> за аграрна плаћања, Програм 0103 - Подстицаји у пољопривреди и руралном развоју, Програмска активност 0002 - Мере руралног развоја, апропријација економска класификација 451 - Субвенције јавним нефинансијским предузећима и организацијама, у износу од 3.558.853.000 динара;</w:t>
            </w:r>
            <w:r w:rsidRPr="00E51C84">
              <w:rPr>
                <w:rFonts w:eastAsia="Times New Roman"/>
                <w:sz w:val="18"/>
                <w:szCs w:val="18"/>
                <w:lang w:val="sr-Cyrl-RS"/>
              </w:rPr>
              <w:t xml:space="preserve"> </w:t>
            </w:r>
            <w:r w:rsidRPr="00E51C84">
              <w:rPr>
                <w:rFonts w:eastAsia="Times New Roman"/>
                <w:sz w:val="18"/>
                <w:szCs w:val="18"/>
              </w:rPr>
              <w:t>Пројекат 4005 - ИПАРД, апропријација економска класификација 451 - Субвенције јавним нефинансијским предузећима и организацијама, у износу од 112.065.000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 Управ</w:t>
            </w:r>
            <w:r w:rsidRPr="00E51C84">
              <w:rPr>
                <w:rFonts w:eastAsia="Times New Roman"/>
                <w:sz w:val="18"/>
                <w:szCs w:val="18"/>
                <w:lang w:val="sr-Cyrl-RS"/>
              </w:rPr>
              <w:t>у</w:t>
            </w:r>
            <w:r w:rsidRPr="00E51C84">
              <w:rPr>
                <w:rFonts w:eastAsia="Times New Roman"/>
                <w:sz w:val="18"/>
                <w:szCs w:val="18"/>
                <w:lang w:val="en-GB"/>
              </w:rPr>
              <w:t xml:space="preserve"> за аграрна плаћања, Програм 0103 - Подстицаји у </w:t>
            </w:r>
            <w:r w:rsidRPr="00E51C84">
              <w:rPr>
                <w:rFonts w:eastAsia="Times New Roman"/>
                <w:sz w:val="18"/>
                <w:szCs w:val="18"/>
                <w:lang w:val="en-GB"/>
              </w:rPr>
              <w:lastRenderedPageBreak/>
              <w:t>пољопривреди и руралном развоју, Програмска активност 0001 - Директна плаћања, апропријација економска класификација 451 -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доделу подстицаја у биљној производњи и расписивање другог јавног позива за премију за млеко</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3.670.918.000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за рад, запошљавање, борачка и социјална питања - Установе социјалне заштите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401-7075/2024 од 25. јула 2024. године.</w:t>
            </w:r>
          </w:p>
          <w:p w:rsidR="00E51C84" w:rsidRPr="00E51C84" w:rsidRDefault="00E51C84" w:rsidP="00E51C84">
            <w:pPr>
              <w:jc w:val="both"/>
              <w:rPr>
                <w:rFonts w:eastAsia="Times New Roman"/>
                <w:sz w:val="18"/>
                <w:szCs w:val="18"/>
              </w:rPr>
            </w:pPr>
            <w:r w:rsidRPr="00E51C84">
              <w:rPr>
                <w:rFonts w:eastAsia="Times New Roman"/>
                <w:sz w:val="18"/>
                <w:szCs w:val="18"/>
              </w:rPr>
              <w:t>Унос у ТБР са Министарствa за рад, запошљавање, борачка и социјална питања - Установa у области социјалне заштите, Програм 0902 - Социјална заштита, Пројекат 4004 - Инвестиције у установе социјалне заштите, апропријација економска класификација, и то: 463 - Трансфери осталим нивоима власти, у износу од 10.000.000 динара; 511 - Зграде и грађевински објекти, у износу од 10.000.000 динара; 512 - Машине и опрема, у износу од 30.000.000 динара, и распоређивање на Министарство за рад, запошљавање, борачка и социјална питања, и то: Програм 0902 - Социјална заштита, Програмска активност 0003 - Права корисника социјалне заштите, апропријација економска класификација 421 - Стални трошкови, у износу од 40.000.000 динара; Програм 0903 - Породично-правна заштита грађана, Програмска активност 0001 - Права корисника из области заштите породице и деце, апропријација економска класификација 421 - Стални трошкови, у износу од 5.000.000 динара; Установе у области социјалне заштите, Програм 0902 - Социјална заштита, Програмска активност 0013 - Подршка раду хранитеља, апропријација економска класификација 421 - Стални трошкови, у износу од 5.000.000 динара, за накнаду трошкова банкарских услуга у циљу исплате права из области социјалне заштите.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rPr>
            </w:pPr>
            <w:r w:rsidRPr="00E51C84">
              <w:rPr>
                <w:rFonts w:eastAsia="Times New Roman"/>
                <w:sz w:val="18"/>
                <w:szCs w:val="18"/>
              </w:rPr>
              <w:t>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59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7080</w:t>
            </w:r>
            <w:r w:rsidRPr="00E51C84">
              <w:rPr>
                <w:rFonts w:eastAsia="Times New Roman"/>
                <w:sz w:val="18"/>
                <w:szCs w:val="18"/>
              </w:rPr>
              <w:t xml:space="preserve">/2024 од </w:t>
            </w:r>
            <w:r w:rsidRPr="00E51C84">
              <w:rPr>
                <w:rFonts w:eastAsia="Times New Roman"/>
                <w:sz w:val="18"/>
                <w:szCs w:val="18"/>
                <w:lang w:val="sr-Cyrl-RS"/>
              </w:rPr>
              <w:t>25</w:t>
            </w:r>
            <w:r w:rsidRPr="00E51C84">
              <w:rPr>
                <w:rFonts w:eastAsia="Times New Roman"/>
                <w:sz w:val="18"/>
                <w:szCs w:val="18"/>
              </w:rPr>
              <w:t>. јула 2024. године.</w:t>
            </w:r>
          </w:p>
          <w:p w:rsidR="00E51C84" w:rsidRPr="00E51C84" w:rsidRDefault="00E51C84" w:rsidP="00E51C84">
            <w:pPr>
              <w:jc w:val="both"/>
              <w:rPr>
                <w:rFonts w:eastAsia="Times New Roman"/>
                <w:sz w:val="18"/>
                <w:szCs w:val="18"/>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59</w:t>
            </w:r>
            <w:r w:rsidRPr="00E51C84">
              <w:rPr>
                <w:rFonts w:eastAsia="Times New Roman"/>
                <w:sz w:val="18"/>
                <w:szCs w:val="18"/>
                <w:lang w:val="en-GB"/>
              </w:rPr>
              <w:t>.000.000 динара</w:t>
            </w:r>
            <w:r w:rsidRPr="00E51C84">
              <w:rPr>
                <w:rFonts w:eastAsia="Times New Roman"/>
                <w:sz w:val="18"/>
                <w:szCs w:val="18"/>
                <w:lang w:val="sr-Cyrl-RS"/>
              </w:rPr>
              <w:t>, и распоређивање на Г</w:t>
            </w:r>
            <w:r w:rsidRPr="00E51C84">
              <w:rPr>
                <w:rFonts w:eastAsia="Times New Roman"/>
                <w:sz w:val="18"/>
                <w:szCs w:val="18"/>
                <w:lang w:val="en-GB"/>
              </w:rPr>
              <w:t>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w:t>
            </w:r>
            <w:r w:rsidRPr="00E51C84">
              <w:rPr>
                <w:rFonts w:eastAsia="Times New Roman"/>
                <w:sz w:val="18"/>
                <w:szCs w:val="18"/>
                <w:lang w:val="sr-Cyrl-RS"/>
              </w:rPr>
              <w:t>, на име дотације Тениском савезу Србије, ради обезбеђивања финансијске помоћи потребне за редован рад Тениског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Основно образовање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7093</w:t>
            </w:r>
            <w:r w:rsidRPr="00E51C84">
              <w:rPr>
                <w:rFonts w:eastAsia="Times New Roman"/>
                <w:sz w:val="18"/>
                <w:szCs w:val="18"/>
              </w:rPr>
              <w:t xml:space="preserve">/2024 од </w:t>
            </w:r>
            <w:r w:rsidRPr="00E51C84">
              <w:rPr>
                <w:rFonts w:eastAsia="Times New Roman"/>
                <w:sz w:val="18"/>
                <w:szCs w:val="18"/>
                <w:lang w:val="sr-Cyrl-RS"/>
              </w:rPr>
              <w:t>25</w:t>
            </w:r>
            <w:r w:rsidRPr="00E51C84">
              <w:rPr>
                <w:rFonts w:eastAsia="Times New Roman"/>
                <w:sz w:val="18"/>
                <w:szCs w:val="18"/>
              </w:rPr>
              <w:t>. јула 2024. године.</w:t>
            </w:r>
          </w:p>
          <w:p w:rsidR="00E51C84" w:rsidRPr="00E51C84" w:rsidRDefault="00E51C84" w:rsidP="00E51C84">
            <w:pPr>
              <w:jc w:val="both"/>
              <w:rPr>
                <w:rFonts w:eastAsia="Times New Roman"/>
                <w:sz w:val="18"/>
                <w:szCs w:val="18"/>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просвете</w:t>
            </w:r>
            <w:r w:rsidRPr="00E51C84">
              <w:rPr>
                <w:rFonts w:eastAsia="Times New Roman"/>
                <w:sz w:val="18"/>
                <w:szCs w:val="18"/>
                <w:lang w:val="sr-Cyrl-RS"/>
              </w:rPr>
              <w:t xml:space="preserve"> - </w:t>
            </w:r>
            <w:r w:rsidRPr="00E51C84">
              <w:rPr>
                <w:rFonts w:eastAsia="Times New Roman"/>
                <w:sz w:val="18"/>
                <w:szCs w:val="18"/>
                <w:lang w:val="en-GB"/>
              </w:rPr>
              <w:t>Основно</w:t>
            </w:r>
            <w:r w:rsidRPr="00E51C84">
              <w:rPr>
                <w:rFonts w:eastAsia="Times New Roman"/>
                <w:sz w:val="18"/>
                <w:szCs w:val="18"/>
                <w:lang w:val="sr-Cyrl-RS"/>
              </w:rPr>
              <w:t>г</w:t>
            </w:r>
            <w:r w:rsidRPr="00E51C84">
              <w:rPr>
                <w:rFonts w:eastAsia="Times New Roman"/>
                <w:sz w:val="18"/>
                <w:szCs w:val="18"/>
                <w:lang w:val="en-GB"/>
              </w:rPr>
              <w:t xml:space="preserve"> образовањ</w:t>
            </w:r>
            <w:r w:rsidRPr="00E51C84">
              <w:rPr>
                <w:rFonts w:eastAsia="Times New Roman"/>
                <w:sz w:val="18"/>
                <w:szCs w:val="18"/>
                <w:lang w:val="sr-Cyrl-RS"/>
              </w:rPr>
              <w:t>а</w:t>
            </w:r>
            <w:r w:rsidRPr="00E51C84">
              <w:rPr>
                <w:rFonts w:eastAsia="Times New Roman"/>
                <w:sz w:val="18"/>
                <w:szCs w:val="18"/>
                <w:lang w:val="en-GB"/>
              </w:rPr>
              <w:t>, Програм 2002 - Предшколско васпитање,</w:t>
            </w:r>
            <w:r w:rsidRPr="00E51C84">
              <w:rPr>
                <w:rFonts w:eastAsia="Times New Roman"/>
                <w:sz w:val="18"/>
                <w:szCs w:val="18"/>
                <w:lang w:val="sr-Cyrl-RS"/>
              </w:rPr>
              <w:t xml:space="preserve"> </w:t>
            </w:r>
            <w:r w:rsidRPr="00E51C84">
              <w:rPr>
                <w:rFonts w:eastAsia="Times New Roman"/>
                <w:sz w:val="18"/>
                <w:szCs w:val="18"/>
                <w:lang w:val="en-GB"/>
              </w:rPr>
              <w:t>Програмска активност 0001 - Подршка реализацији четворочасовног припремног предшколског програма, апропријација економска класификација 463 -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у износу од 110.000.000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просвете</w:t>
            </w:r>
            <w:r w:rsidRPr="00E51C84">
              <w:rPr>
                <w:rFonts w:eastAsia="Times New Roman"/>
                <w:sz w:val="18"/>
                <w:szCs w:val="18"/>
                <w:lang w:val="sr-Cyrl-RS"/>
              </w:rPr>
              <w:t xml:space="preserve"> </w:t>
            </w:r>
            <w:r w:rsidRPr="00E51C84">
              <w:rPr>
                <w:rFonts w:eastAsia="Times New Roman"/>
                <w:sz w:val="18"/>
                <w:szCs w:val="18"/>
                <w:lang w:val="en-GB"/>
              </w:rPr>
              <w:t>- Основно образовање, Програм 2003 - Основно образовање, Програмска активност 0010 - Набавка наставних</w:t>
            </w:r>
            <w:r w:rsidRPr="00E51C84">
              <w:rPr>
                <w:rFonts w:eastAsia="Times New Roman"/>
                <w:sz w:val="18"/>
                <w:szCs w:val="18"/>
                <w:lang w:val="sr-Cyrl-RS"/>
              </w:rPr>
              <w:t xml:space="preserve"> </w:t>
            </w:r>
            <w:r w:rsidRPr="00E51C84">
              <w:rPr>
                <w:rFonts w:eastAsia="Times New Roman"/>
                <w:sz w:val="18"/>
                <w:szCs w:val="18"/>
                <w:lang w:val="en-GB"/>
              </w:rPr>
              <w:t>средстава</w:t>
            </w:r>
            <w:r w:rsidRPr="00E51C84">
              <w:rPr>
                <w:rFonts w:eastAsia="Times New Roman"/>
                <w:sz w:val="18"/>
                <w:szCs w:val="18"/>
                <w:lang w:val="sr-Cyrl-RS"/>
              </w:rPr>
              <w:t xml:space="preserve"> </w:t>
            </w:r>
            <w:r w:rsidRPr="00E51C84">
              <w:rPr>
                <w:rFonts w:eastAsia="Times New Roman"/>
                <w:sz w:val="18"/>
                <w:szCs w:val="18"/>
                <w:lang w:val="en-GB"/>
              </w:rPr>
              <w:t>за ученике, полазнике и установе, апропријација економска класификација 426 - Материјал</w:t>
            </w:r>
            <w:r w:rsidRPr="00E51C84">
              <w:rPr>
                <w:rFonts w:eastAsia="Times New Roman"/>
                <w:sz w:val="18"/>
                <w:szCs w:val="18"/>
                <w:lang w:val="sr-Cyrl-RS"/>
              </w:rPr>
              <w:t xml:space="preserve">, </w:t>
            </w:r>
            <w:r w:rsidRPr="00E51C84">
              <w:rPr>
                <w:rFonts w:eastAsia="Times New Roman"/>
                <w:sz w:val="18"/>
                <w:szCs w:val="18"/>
                <w:lang w:val="en-GB"/>
              </w:rPr>
              <w:t>за набавку наставних средстава за ученике, полазнике и установе због повећаног броја ученика и уџбеничких јединица, у складу са Одлуком о финансирању набавке уџбеника средствима буџета Републике Србије за школску 2024/2025.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7127</w:t>
            </w:r>
            <w:r w:rsidRPr="00E51C84">
              <w:rPr>
                <w:rFonts w:eastAsia="Times New Roman"/>
                <w:sz w:val="18"/>
                <w:szCs w:val="18"/>
              </w:rPr>
              <w:t xml:space="preserve">/2024 од </w:t>
            </w:r>
            <w:r w:rsidRPr="00E51C84">
              <w:rPr>
                <w:rFonts w:eastAsia="Times New Roman"/>
                <w:sz w:val="18"/>
                <w:szCs w:val="18"/>
                <w:lang w:val="sr-Cyrl-RS"/>
              </w:rPr>
              <w:t>25</w:t>
            </w:r>
            <w:r w:rsidRPr="00E51C84">
              <w:rPr>
                <w:rFonts w:eastAsia="Times New Roman"/>
                <w:sz w:val="18"/>
                <w:szCs w:val="18"/>
              </w:rPr>
              <w:t>. јула 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177.000.000 динара</w:t>
            </w:r>
            <w:r w:rsidRPr="00E51C84">
              <w:rPr>
                <w:rFonts w:eastAsia="Times New Roman"/>
                <w:sz w:val="18"/>
                <w:szCs w:val="18"/>
                <w:lang w:val="sr-Cyrl-RS"/>
              </w:rPr>
              <w:t xml:space="preserve">, и </w:t>
            </w:r>
            <w:r w:rsidRPr="00E51C84">
              <w:rPr>
                <w:rFonts w:eastAsia="Times New Roman"/>
                <w:sz w:val="18"/>
                <w:szCs w:val="18"/>
                <w:lang w:val="sr-Cyrl-RS"/>
              </w:rPr>
              <w:lastRenderedPageBreak/>
              <w:t>распоређивање на Г</w:t>
            </w:r>
            <w:r w:rsidRPr="00E51C84">
              <w:rPr>
                <w:rFonts w:eastAsia="Times New Roman"/>
                <w:sz w:val="18"/>
                <w:szCs w:val="18"/>
                <w:lang w:val="en-GB"/>
              </w:rPr>
              <w:t>енерални секретаријат Владе, Програм 2102 - Подршка раду Владе, Програмска активност 0008 - Стручни и оперативни послови Генералног секретаријата Владе, апропријација економска класификација 481 - Дотације невладиним организацијама</w:t>
            </w:r>
            <w:r w:rsidRPr="00E51C84">
              <w:rPr>
                <w:rFonts w:eastAsia="Times New Roman"/>
                <w:sz w:val="18"/>
                <w:szCs w:val="18"/>
                <w:lang w:val="sr-Cyrl-RS"/>
              </w:rPr>
              <w:t>, на име дотације Фудбалском савезу Србије, ради обезбеђивања финансијске помоћи потребне за редован рад Фудбалског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177.000.000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00-288/2024 од 25. јула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36.500.000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00-289/2024 од 25. јула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47.500.000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64.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00-290/2024 од 25. јула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65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7333</w:t>
            </w:r>
            <w:r w:rsidRPr="00E51C84">
              <w:rPr>
                <w:rFonts w:eastAsia="Times New Roman"/>
                <w:sz w:val="18"/>
                <w:szCs w:val="18"/>
              </w:rPr>
              <w:t xml:space="preserve">/2024 од </w:t>
            </w:r>
            <w:r w:rsidRPr="00E51C84">
              <w:rPr>
                <w:rFonts w:eastAsia="Times New Roman"/>
                <w:sz w:val="18"/>
                <w:szCs w:val="18"/>
                <w:lang w:val="sr-Cyrl-RS"/>
              </w:rPr>
              <w:t>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70.800.000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новчаних награда спортистима и тренеру за освојене медаље на Олимпијским играма у Паризу, Република Француска, које се одржавају од 26. јула до 11.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70.800.000</w:t>
            </w:r>
          </w:p>
        </w:tc>
      </w:tr>
      <w:tr w:rsidR="00E51C84" w:rsidRPr="00E51C84" w:rsidTr="00E439BC">
        <w:trPr>
          <w:trHeight w:val="840"/>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66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туризма и омладине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7335</w:t>
            </w:r>
            <w:r w:rsidRPr="00E51C84">
              <w:rPr>
                <w:rFonts w:eastAsia="Times New Roman"/>
                <w:sz w:val="18"/>
                <w:szCs w:val="18"/>
              </w:rPr>
              <w:t xml:space="preserve">/2024 од </w:t>
            </w:r>
            <w:r w:rsidRPr="00E51C84">
              <w:rPr>
                <w:rFonts w:eastAsia="Times New Roman"/>
                <w:sz w:val="18"/>
                <w:szCs w:val="18"/>
                <w:lang w:val="sr-Cyrl-RS"/>
              </w:rPr>
              <w:t>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70.800.000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w:t>
            </w:r>
            <w:r w:rsidRPr="00E51C84">
              <w:rPr>
                <w:rFonts w:eastAsia="Times New Roman"/>
                <w:sz w:val="18"/>
                <w:szCs w:val="18"/>
                <w:lang w:val="sr-Cyrl-RS"/>
              </w:rPr>
              <w:t xml:space="preserve"> т</w:t>
            </w:r>
            <w:r w:rsidRPr="00E51C84">
              <w:rPr>
                <w:rFonts w:eastAsia="Times New Roman"/>
                <w:sz w:val="18"/>
                <w:szCs w:val="18"/>
                <w:lang w:val="en-GB"/>
              </w:rPr>
              <w:t xml:space="preserve">уризма и омладине, Програм 1507 </w:t>
            </w:r>
            <w:r w:rsidRPr="00E51C84">
              <w:rPr>
                <w:rFonts w:eastAsia="Times New Roman"/>
                <w:sz w:val="18"/>
                <w:szCs w:val="18"/>
                <w:lang w:val="sr-Cyrl-RS"/>
              </w:rPr>
              <w:t>-</w:t>
            </w:r>
            <w:r w:rsidRPr="00E51C84">
              <w:rPr>
                <w:rFonts w:eastAsia="Times New Roman"/>
                <w:sz w:val="18"/>
                <w:szCs w:val="18"/>
                <w:lang w:val="en-GB"/>
              </w:rPr>
              <w:t xml:space="preserve"> Уређење и развој у области туризма, Пројекат 4003 </w:t>
            </w:r>
            <w:r w:rsidRPr="00E51C84">
              <w:rPr>
                <w:rFonts w:eastAsia="Times New Roman"/>
                <w:sz w:val="18"/>
                <w:szCs w:val="18"/>
                <w:lang w:val="sr-Cyrl-RS"/>
              </w:rPr>
              <w:t>-</w:t>
            </w:r>
            <w:r w:rsidRPr="00E51C84">
              <w:rPr>
                <w:rFonts w:eastAsia="Times New Roman"/>
                <w:sz w:val="18"/>
                <w:szCs w:val="18"/>
                <w:lang w:val="en-GB"/>
              </w:rPr>
              <w:t xml:space="preserve"> Ваучери за интензивирање коришћења туристичке понуде Републике Србије,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за подстицање развоја домаћег туризма кроз доделу ваучера за субвенционисано коришћење услуга смештаја у угоститељским објектима у Републици Србији, у циљу унапређења туристичког промета домаћих туриста на територији Републике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67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дирекција за имовину Републике Србије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7345</w:t>
            </w:r>
            <w:r w:rsidRPr="00E51C84">
              <w:rPr>
                <w:rFonts w:eastAsia="Times New Roman"/>
                <w:sz w:val="18"/>
                <w:szCs w:val="18"/>
              </w:rPr>
              <w:t xml:space="preserve">/2024 од </w:t>
            </w:r>
            <w:r w:rsidRPr="00E51C84">
              <w:rPr>
                <w:rFonts w:eastAsia="Times New Roman"/>
                <w:sz w:val="18"/>
                <w:szCs w:val="18"/>
                <w:lang w:val="sr-Cyrl-RS"/>
              </w:rPr>
              <w:t>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w:t>
            </w:r>
            <w:r w:rsidRPr="00E51C84">
              <w:rPr>
                <w:rFonts w:eastAsia="Times New Roman"/>
                <w:sz w:val="18"/>
                <w:szCs w:val="18"/>
                <w:lang w:val="sr-Cyrl-RS"/>
              </w:rPr>
              <w:t>,</w:t>
            </w:r>
            <w:r w:rsidRPr="00E51C84">
              <w:rPr>
                <w:rFonts w:eastAsia="Times New Roman"/>
                <w:sz w:val="18"/>
                <w:szCs w:val="18"/>
                <w:shd w:val="clear" w:color="auto" w:fill="FFFFFF"/>
                <w:lang w:val="en-GB"/>
              </w:rPr>
              <w:t xml:space="preserve"> </w:t>
            </w:r>
            <w:r w:rsidRPr="00E51C84">
              <w:rPr>
                <w:rFonts w:eastAsia="Times New Roman"/>
                <w:sz w:val="18"/>
                <w:szCs w:val="18"/>
                <w:lang w:val="en-GB"/>
              </w:rPr>
              <w:t xml:space="preserve">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4006 </w:t>
            </w:r>
            <w:r w:rsidRPr="00E51C84">
              <w:rPr>
                <w:rFonts w:eastAsia="Times New Roman"/>
                <w:sz w:val="18"/>
                <w:szCs w:val="18"/>
                <w:lang w:val="sr-Cyrl-RS"/>
              </w:rPr>
              <w:t>-</w:t>
            </w:r>
            <w:r w:rsidRPr="00E51C84">
              <w:rPr>
                <w:rFonts w:eastAsia="Times New Roman"/>
                <w:sz w:val="18"/>
                <w:szCs w:val="18"/>
                <w:lang w:val="en-GB"/>
              </w:rPr>
              <w:t xml:space="preserve"> Експропријација земљишта у циљу изградње капиталних пројеката, апропријација економска класификација 541 </w:t>
            </w:r>
            <w:r w:rsidRPr="00E51C84">
              <w:rPr>
                <w:rFonts w:eastAsia="Times New Roman"/>
                <w:sz w:val="18"/>
                <w:szCs w:val="18"/>
                <w:lang w:val="sr-Cyrl-RS"/>
              </w:rPr>
              <w:t>-</w:t>
            </w:r>
            <w:r w:rsidRPr="00E51C84">
              <w:rPr>
                <w:rFonts w:eastAsia="Times New Roman"/>
                <w:sz w:val="18"/>
                <w:szCs w:val="18"/>
                <w:lang w:val="en-GB"/>
              </w:rPr>
              <w:t xml:space="preserve"> Земљиште у износу од 420.826.000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имовину Републике Србије, Програм 0605 </w:t>
            </w:r>
            <w:r w:rsidRPr="00E51C84">
              <w:rPr>
                <w:rFonts w:eastAsia="Times New Roman"/>
                <w:sz w:val="18"/>
                <w:szCs w:val="18"/>
                <w:lang w:val="sr-Cyrl-RS"/>
              </w:rPr>
              <w:t>-</w:t>
            </w:r>
            <w:r w:rsidRPr="00E51C84">
              <w:rPr>
                <w:rFonts w:eastAsia="Times New Roman"/>
                <w:sz w:val="18"/>
                <w:szCs w:val="18"/>
                <w:lang w:val="en-GB"/>
              </w:rPr>
              <w:t xml:space="preserve"> Евиденција, управљање и располагање јавном својином,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Управљање, располагање и заштита државне имовине, апропријација економска класификација 541 </w:t>
            </w:r>
            <w:r w:rsidRPr="00E51C84">
              <w:rPr>
                <w:rFonts w:eastAsia="Times New Roman"/>
                <w:sz w:val="18"/>
                <w:szCs w:val="18"/>
                <w:lang w:val="sr-Cyrl-RS"/>
              </w:rPr>
              <w:t>-</w:t>
            </w:r>
            <w:r w:rsidRPr="00E51C84">
              <w:rPr>
                <w:rFonts w:eastAsia="Times New Roman"/>
                <w:sz w:val="18"/>
                <w:szCs w:val="18"/>
                <w:lang w:val="en-GB"/>
              </w:rPr>
              <w:t xml:space="preserve"> Земљиште</w:t>
            </w:r>
            <w:r w:rsidRPr="00E51C84">
              <w:rPr>
                <w:rFonts w:eastAsia="Times New Roman"/>
                <w:sz w:val="18"/>
                <w:szCs w:val="18"/>
                <w:lang w:val="sr-Cyrl-RS"/>
              </w:rPr>
              <w:t xml:space="preserve">, </w:t>
            </w:r>
            <w:r w:rsidRPr="00E51C84">
              <w:rPr>
                <w:rFonts w:eastAsia="Times New Roman"/>
                <w:sz w:val="18"/>
                <w:szCs w:val="18"/>
                <w:lang w:val="en-GB"/>
              </w:rPr>
              <w:t>за прибављање грађевинског земљишта у својину Републике Србије, у циљу реализације пројекта изградње објекта болнице са пратећом инфраструктуром, приступним путевима и прикључним саобраћајницама у оквиру војног комплекса „Земун економија”.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420.826.000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68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7358</w:t>
            </w:r>
            <w:r w:rsidRPr="00E51C84">
              <w:rPr>
                <w:rFonts w:eastAsia="Times New Roman"/>
                <w:sz w:val="18"/>
                <w:szCs w:val="18"/>
              </w:rPr>
              <w:t xml:space="preserve">/2024 од </w:t>
            </w:r>
            <w:r w:rsidRPr="00E51C84">
              <w:rPr>
                <w:rFonts w:eastAsia="Times New Roman"/>
                <w:sz w:val="18"/>
                <w:szCs w:val="18"/>
                <w:lang w:val="sr-Cyrl-RS"/>
              </w:rPr>
              <w:t>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410.000.000 динара</w:t>
            </w:r>
            <w:r w:rsidRPr="00E51C84">
              <w:rPr>
                <w:rFonts w:eastAsia="Times New Roman"/>
                <w:sz w:val="18"/>
                <w:szCs w:val="18"/>
                <w:lang w:val="sr-Cyrl-RS"/>
              </w:rPr>
              <w:t>, и распоређивање на М</w:t>
            </w:r>
            <w:r w:rsidRPr="00E51C84">
              <w:rPr>
                <w:rFonts w:eastAsia="Times New Roman"/>
                <w:sz w:val="18"/>
                <w:szCs w:val="18"/>
                <w:lang w:val="en-GB"/>
              </w:rPr>
              <w:t xml:space="preserve">инистарство 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Пројекат 4002 </w:t>
            </w:r>
            <w:r w:rsidRPr="00E51C84">
              <w:rPr>
                <w:rFonts w:eastAsia="Times New Roman"/>
                <w:sz w:val="18"/>
                <w:szCs w:val="18"/>
                <w:lang w:val="sr-Cyrl-RS"/>
              </w:rPr>
              <w:t>-</w:t>
            </w:r>
            <w:r w:rsidRPr="00E51C84">
              <w:rPr>
                <w:rFonts w:eastAsia="Times New Roman"/>
                <w:sz w:val="18"/>
                <w:szCs w:val="18"/>
                <w:lang w:val="en-GB"/>
              </w:rPr>
              <w:t xml:space="preserve"> Кредитна подршка предузећима у поступку приватизације, апропријација економска класификација 621 </w:t>
            </w:r>
            <w:r w:rsidRPr="00E51C84">
              <w:rPr>
                <w:rFonts w:eastAsia="Times New Roman"/>
                <w:sz w:val="18"/>
                <w:szCs w:val="18"/>
                <w:lang w:val="sr-Cyrl-RS"/>
              </w:rPr>
              <w:t>-</w:t>
            </w:r>
            <w:r w:rsidRPr="00E51C84">
              <w:rPr>
                <w:rFonts w:eastAsia="Times New Roman"/>
                <w:sz w:val="18"/>
                <w:szCs w:val="18"/>
                <w:lang w:val="en-GB"/>
              </w:rPr>
              <w:t xml:space="preserve"> Набавка домаће финансијске имовине</w:t>
            </w:r>
            <w:r w:rsidRPr="00E51C84">
              <w:rPr>
                <w:rFonts w:eastAsia="Times New Roman"/>
                <w:sz w:val="18"/>
                <w:szCs w:val="18"/>
                <w:lang w:val="sr-Cyrl-RS"/>
              </w:rPr>
              <w:t xml:space="preserve">, </w:t>
            </w:r>
            <w:r w:rsidRPr="00E51C84">
              <w:rPr>
                <w:rFonts w:eastAsia="Times New Roman"/>
                <w:sz w:val="18"/>
                <w:szCs w:val="18"/>
                <w:lang w:val="en-GB"/>
              </w:rPr>
              <w:t>за реализацију Програма о распореду и коришћењу средстава за кредитну подршку предузећима у поступку приватизације преко Фонда за развој Републике Србије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69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7359</w:t>
            </w:r>
            <w:r w:rsidRPr="00E51C84">
              <w:rPr>
                <w:rFonts w:eastAsia="Times New Roman"/>
                <w:sz w:val="18"/>
                <w:szCs w:val="18"/>
              </w:rPr>
              <w:t xml:space="preserve">/2024 од </w:t>
            </w:r>
            <w:r w:rsidRPr="00E51C84">
              <w:rPr>
                <w:rFonts w:eastAsia="Times New Roman"/>
                <w:sz w:val="18"/>
                <w:szCs w:val="18"/>
                <w:lang w:val="sr-Cyrl-RS"/>
              </w:rPr>
              <w:t>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59</w:t>
            </w:r>
            <w:r w:rsidRPr="00E51C84">
              <w:rPr>
                <w:rFonts w:eastAsia="Times New Roman"/>
                <w:sz w:val="18"/>
                <w:szCs w:val="18"/>
                <w:lang w:val="en-GB"/>
              </w:rPr>
              <w:t>.000.000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70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00-299/2024 од 1.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71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00-300/2024 од 1.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140.000.000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72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7459</w:t>
            </w:r>
            <w:r w:rsidRPr="00E51C84">
              <w:rPr>
                <w:rFonts w:eastAsia="Times New Roman"/>
                <w:sz w:val="18"/>
                <w:szCs w:val="18"/>
              </w:rPr>
              <w:t xml:space="preserve">/2024 од </w:t>
            </w:r>
            <w:r w:rsidRPr="00E51C84">
              <w:rPr>
                <w:rFonts w:eastAsia="Times New Roman"/>
                <w:sz w:val="18"/>
                <w:szCs w:val="18"/>
                <w:lang w:val="sr-Cyrl-RS"/>
              </w:rPr>
              <w:t>5</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47</w:t>
            </w:r>
            <w:r w:rsidRPr="00E51C84">
              <w:rPr>
                <w:rFonts w:eastAsia="Times New Roman"/>
                <w:sz w:val="18"/>
                <w:szCs w:val="18"/>
                <w:lang w:val="en-GB"/>
              </w:rPr>
              <w:t>.</w:t>
            </w:r>
            <w:r w:rsidRPr="00E51C84">
              <w:rPr>
                <w:rFonts w:eastAsia="Times New Roman"/>
                <w:sz w:val="18"/>
                <w:szCs w:val="18"/>
                <w:lang w:val="sr-Cyrl-RS"/>
              </w:rPr>
              <w:t>200</w:t>
            </w:r>
            <w:r w:rsidRPr="00E51C84">
              <w:rPr>
                <w:rFonts w:eastAsia="Times New Roman"/>
                <w:sz w:val="18"/>
                <w:szCs w:val="18"/>
                <w:lang w:val="en-GB"/>
              </w:rPr>
              <w:t>.000 динара</w:t>
            </w:r>
            <w:r w:rsidRPr="00E51C84">
              <w:rPr>
                <w:rFonts w:eastAsia="Times New Roman"/>
                <w:sz w:val="18"/>
                <w:szCs w:val="18"/>
                <w:lang w:val="sr-Cyrl-RS"/>
              </w:rPr>
              <w:t>, и распоређивање на М</w:t>
            </w:r>
            <w:r w:rsidRPr="00E51C84">
              <w:rPr>
                <w:rFonts w:eastAsia="Times New Roman"/>
                <w:sz w:val="18"/>
                <w:szCs w:val="18"/>
                <w:lang w:val="en-GB"/>
              </w:rPr>
              <w:t xml:space="preserve">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новчаних награда спортисти и тренеру за освојене медаље на Олимпијским играма у Паризу, Република Француска, које се одржавају од 26. јула до 11.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center"/>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47.200.000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73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7591</w:t>
            </w:r>
            <w:r w:rsidRPr="00E51C84">
              <w:rPr>
                <w:rFonts w:eastAsia="Times New Roman"/>
                <w:sz w:val="18"/>
                <w:szCs w:val="18"/>
              </w:rPr>
              <w:t xml:space="preserve">/2024 од </w:t>
            </w:r>
            <w:r w:rsidRPr="00E51C84">
              <w:rPr>
                <w:rFonts w:eastAsia="Times New Roman"/>
                <w:sz w:val="18"/>
                <w:szCs w:val="18"/>
                <w:lang w:val="sr-Cyrl-RS"/>
              </w:rPr>
              <w:t>8</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45.000.000</w:t>
            </w:r>
            <w:r w:rsidRPr="00E51C84">
              <w:rPr>
                <w:rFonts w:eastAsia="Times New Roman"/>
                <w:sz w:val="18"/>
                <w:szCs w:val="18"/>
                <w:lang w:val="en-GB"/>
              </w:rPr>
              <w:t xml:space="preserve">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здравља, Програм 1803 </w:t>
            </w:r>
            <w:r w:rsidRPr="00E51C84">
              <w:rPr>
                <w:rFonts w:eastAsia="Times New Roman"/>
                <w:sz w:val="18"/>
                <w:szCs w:val="18"/>
                <w:lang w:val="sr-Cyrl-RS"/>
              </w:rPr>
              <w:t>-</w:t>
            </w:r>
            <w:r w:rsidRPr="00E51C84">
              <w:rPr>
                <w:rFonts w:eastAsia="Times New Roman"/>
                <w:sz w:val="18"/>
                <w:szCs w:val="18"/>
                <w:lang w:val="en-GB"/>
              </w:rPr>
              <w:t xml:space="preserve"> Развој квалитета и доступности здравствене заштите, Програмска активност 0005 </w:t>
            </w:r>
            <w:r w:rsidRPr="00E51C84">
              <w:rPr>
                <w:rFonts w:eastAsia="Times New Roman"/>
                <w:sz w:val="18"/>
                <w:szCs w:val="18"/>
                <w:lang w:val="sr-Cyrl-RS"/>
              </w:rPr>
              <w:t>-</w:t>
            </w:r>
            <w:r w:rsidRPr="00E51C84">
              <w:rPr>
                <w:rFonts w:eastAsia="Times New Roman"/>
                <w:sz w:val="18"/>
                <w:szCs w:val="18"/>
                <w:lang w:val="en-GB"/>
              </w:rPr>
              <w:t xml:space="preserve"> Лечење обољења, стања или повреда које се не могу успешно лечити у Републици Србији,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lang w:val="en-GB"/>
              </w:rPr>
              <w:t xml:space="preserve"> Специјализоване услуге</w:t>
            </w:r>
            <w:r w:rsidRPr="00E51C84">
              <w:rPr>
                <w:rFonts w:eastAsia="Times New Roman"/>
                <w:sz w:val="18"/>
                <w:szCs w:val="18"/>
                <w:lang w:val="sr-Cyrl-RS"/>
              </w:rPr>
              <w:t xml:space="preserve">, </w:t>
            </w:r>
            <w:r w:rsidRPr="00E51C84">
              <w:rPr>
                <w:rFonts w:eastAsia="Times New Roman"/>
                <w:sz w:val="18"/>
                <w:szCs w:val="18"/>
                <w:lang w:val="en-GB"/>
              </w:rPr>
              <w:t>за лечење обољења, стања или повреда које се не могу успешно лечити у Републици Србији.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74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Канцеларију за Косово и Метохију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7593</w:t>
            </w:r>
            <w:r w:rsidRPr="00E51C84">
              <w:rPr>
                <w:rFonts w:eastAsia="Times New Roman"/>
                <w:sz w:val="18"/>
                <w:szCs w:val="18"/>
              </w:rPr>
              <w:t xml:space="preserve">/2024 од </w:t>
            </w:r>
            <w:r w:rsidRPr="00E51C84">
              <w:rPr>
                <w:rFonts w:eastAsia="Times New Roman"/>
                <w:sz w:val="18"/>
                <w:szCs w:val="18"/>
                <w:lang w:val="sr-Cyrl-RS"/>
              </w:rPr>
              <w:t>8</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166.266.000</w:t>
            </w:r>
            <w:r w:rsidRPr="00E51C84">
              <w:rPr>
                <w:rFonts w:eastAsia="Times New Roman"/>
                <w:sz w:val="18"/>
                <w:szCs w:val="18"/>
                <w:lang w:val="en-GB"/>
              </w:rPr>
              <w:t xml:space="preserve"> динара</w:t>
            </w:r>
            <w:r w:rsidRPr="00E51C84">
              <w:rPr>
                <w:rFonts w:eastAsia="Times New Roman"/>
                <w:sz w:val="18"/>
                <w:szCs w:val="18"/>
                <w:lang w:val="sr-Cyrl-RS"/>
              </w:rPr>
              <w:t>, и распоређивање на К</w:t>
            </w:r>
            <w:r w:rsidRPr="00E51C84">
              <w:rPr>
                <w:rFonts w:eastAsia="Times New Roman"/>
                <w:sz w:val="18"/>
                <w:szCs w:val="18"/>
              </w:rPr>
              <w:t>анцелариј</w:t>
            </w:r>
            <w:r w:rsidRPr="00E51C84">
              <w:rPr>
                <w:rFonts w:eastAsia="Times New Roman"/>
                <w:sz w:val="18"/>
                <w:szCs w:val="18"/>
                <w:lang w:val="sr-Cyrl-RS"/>
              </w:rPr>
              <w:t>у</w:t>
            </w:r>
            <w:r w:rsidRPr="00E51C84">
              <w:rPr>
                <w:rFonts w:eastAsia="Times New Roman"/>
                <w:sz w:val="18"/>
                <w:szCs w:val="18"/>
              </w:rPr>
              <w:t xml:space="preserve"> за Косово и Метохију, Програм 0603 </w:t>
            </w:r>
            <w:r w:rsidRPr="00E51C84">
              <w:rPr>
                <w:rFonts w:eastAsia="Times New Roman"/>
                <w:sz w:val="18"/>
                <w:szCs w:val="18"/>
                <w:lang w:val="sr-Cyrl-RS"/>
              </w:rPr>
              <w:t>-</w:t>
            </w:r>
            <w:r w:rsidRPr="00E51C84">
              <w:rPr>
                <w:rFonts w:eastAsia="Times New Roman"/>
                <w:sz w:val="18"/>
                <w:szCs w:val="18"/>
              </w:rPr>
              <w:t xml:space="preserve"> Подршка функционисању установа и организација на територији АП Косово и Метохија,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функционисању и унапређењу локалних административних капацитета,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88.600.000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0003 </w:t>
            </w:r>
            <w:r w:rsidRPr="00E51C84">
              <w:rPr>
                <w:rFonts w:eastAsia="Times New Roman"/>
                <w:sz w:val="18"/>
                <w:szCs w:val="18"/>
                <w:lang w:val="sr-Cyrl-RS"/>
              </w:rPr>
              <w:t>-</w:t>
            </w:r>
            <w:r w:rsidRPr="00E51C84">
              <w:rPr>
                <w:rFonts w:eastAsia="Times New Roman"/>
                <w:sz w:val="18"/>
                <w:szCs w:val="18"/>
              </w:rPr>
              <w:t xml:space="preserve"> Подршка функционисању здравствених институција у складу са мрежом здравствених институција,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30.000.000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0004 </w:t>
            </w:r>
            <w:r w:rsidRPr="00E51C84">
              <w:rPr>
                <w:rFonts w:eastAsia="Times New Roman"/>
                <w:sz w:val="18"/>
                <w:szCs w:val="18"/>
                <w:lang w:val="sr-Cyrl-RS"/>
              </w:rPr>
              <w:t>-</w:t>
            </w:r>
            <w:r w:rsidRPr="00E51C84">
              <w:rPr>
                <w:rFonts w:eastAsia="Times New Roman"/>
                <w:sz w:val="18"/>
                <w:szCs w:val="18"/>
              </w:rPr>
              <w:t xml:space="preserve"> Стручна и административна подршка, апропријација економска класификација 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8.000.000 динара;</w:t>
            </w:r>
            <w:r w:rsidRPr="00E51C84">
              <w:rPr>
                <w:rFonts w:eastAsia="Times New Roman"/>
                <w:sz w:val="18"/>
                <w:szCs w:val="18"/>
                <w:lang w:val="sr-Cyrl-RS"/>
              </w:rPr>
              <w:t xml:space="preserve"> </w:t>
            </w:r>
            <w:r w:rsidRPr="00E51C84">
              <w:rPr>
                <w:rFonts w:eastAsia="Times New Roman"/>
                <w:sz w:val="18"/>
                <w:szCs w:val="18"/>
              </w:rPr>
              <w:t xml:space="preserve">Програм 0604 </w:t>
            </w:r>
            <w:r w:rsidRPr="00E51C84">
              <w:rPr>
                <w:rFonts w:eastAsia="Times New Roman"/>
                <w:sz w:val="18"/>
                <w:szCs w:val="18"/>
                <w:lang w:val="sr-Cyrl-RS"/>
              </w:rPr>
              <w:t>-</w:t>
            </w:r>
            <w:r w:rsidRPr="00E51C84">
              <w:rPr>
                <w:rFonts w:eastAsia="Times New Roman"/>
                <w:sz w:val="18"/>
                <w:szCs w:val="18"/>
              </w:rPr>
              <w:t xml:space="preserve"> Подршка унапређењу квалитета живота српског и неалбанског становништва на територији АП Косово и Метохија,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0003 </w:t>
            </w:r>
            <w:r w:rsidRPr="00E51C84">
              <w:rPr>
                <w:rFonts w:eastAsia="Times New Roman"/>
                <w:sz w:val="18"/>
                <w:szCs w:val="18"/>
                <w:lang w:val="sr-Cyrl-RS"/>
              </w:rPr>
              <w:t>-</w:t>
            </w:r>
            <w:r w:rsidRPr="00E51C84">
              <w:rPr>
                <w:rFonts w:eastAsia="Times New Roman"/>
                <w:sz w:val="18"/>
                <w:szCs w:val="18"/>
              </w:rPr>
              <w:t xml:space="preserve"> Пружање правне помоћи српском и неалбанском становништву,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15.000.000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0006 </w:t>
            </w:r>
            <w:r w:rsidRPr="00E51C84">
              <w:rPr>
                <w:rFonts w:eastAsia="Times New Roman"/>
                <w:sz w:val="18"/>
                <w:szCs w:val="18"/>
                <w:lang w:val="sr-Cyrl-RS"/>
              </w:rPr>
              <w:t>-</w:t>
            </w:r>
            <w:r w:rsidRPr="00E51C84">
              <w:rPr>
                <w:rFonts w:eastAsia="Times New Roman"/>
                <w:sz w:val="18"/>
                <w:szCs w:val="18"/>
              </w:rPr>
              <w:t xml:space="preserve"> Заштита културне баштине, подршка Српској православној цркви и културним активностима,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7.166.000 динара;</w:t>
            </w:r>
            <w:r w:rsidRPr="00E51C84">
              <w:rPr>
                <w:rFonts w:eastAsia="Times New Roman"/>
                <w:sz w:val="18"/>
                <w:szCs w:val="18"/>
                <w:lang w:val="sr-Cyrl-RS"/>
              </w:rPr>
              <w:t xml:space="preserve"> </w:t>
            </w:r>
            <w:r w:rsidRPr="00E51C84">
              <w:rPr>
                <w:rFonts w:eastAsia="Times New Roman"/>
                <w:sz w:val="18"/>
                <w:szCs w:val="18"/>
              </w:rPr>
              <w:t xml:space="preserve">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17.500.000 динара</w:t>
            </w:r>
            <w:r w:rsidRPr="00E51C84">
              <w:rPr>
                <w:rFonts w:eastAsia="Times New Roman"/>
                <w:sz w:val="18"/>
                <w:szCs w:val="18"/>
                <w:lang w:val="sr-Cyrl-RS"/>
              </w:rPr>
              <w:t>, з</w:t>
            </w:r>
            <w:r w:rsidRPr="00E51C84">
              <w:rPr>
                <w:rFonts w:eastAsia="Times New Roman"/>
                <w:sz w:val="18"/>
                <w:szCs w:val="18"/>
                <w:lang w:val="en-GB"/>
              </w:rPr>
              <w:t>а несметан рад институција на територији АП Косово и Метохија и Канцеларије за Косово и Метохију, као и за пружање правне помоћи Србима на територији АП Косово и Метохија и на име дотације Епархији рашко-призенској ради обезбеђивања финансијске помоћи</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166.266.000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75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7627</w:t>
            </w:r>
            <w:r w:rsidRPr="00E51C84">
              <w:rPr>
                <w:rFonts w:eastAsia="Times New Roman"/>
                <w:sz w:val="18"/>
                <w:szCs w:val="18"/>
              </w:rPr>
              <w:t xml:space="preserve">/2024 од </w:t>
            </w:r>
            <w:r w:rsidRPr="00E51C84">
              <w:rPr>
                <w:rFonts w:eastAsia="Times New Roman"/>
                <w:sz w:val="18"/>
                <w:szCs w:val="18"/>
                <w:lang w:val="sr-Cyrl-RS"/>
              </w:rPr>
              <w:t>8</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120.000.000</w:t>
            </w:r>
            <w:r w:rsidRPr="00E51C84">
              <w:rPr>
                <w:rFonts w:eastAsia="Times New Roman"/>
                <w:sz w:val="18"/>
                <w:szCs w:val="18"/>
                <w:lang w:val="en-GB"/>
              </w:rPr>
              <w:t xml:space="preserve"> динар</w:t>
            </w:r>
            <w:r w:rsidRPr="00E51C84">
              <w:rPr>
                <w:rFonts w:eastAsia="Times New Roman"/>
                <w:sz w:val="18"/>
                <w:szCs w:val="18"/>
                <w:lang w:val="sr-Cyrl-RS"/>
              </w:rPr>
              <w:t xml:space="preserve">а,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Јагодини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120.000.000</w:t>
            </w:r>
          </w:p>
        </w:tc>
      </w:tr>
      <w:tr w:rsidR="00E51C84" w:rsidRPr="00E51C84" w:rsidTr="00E439BC">
        <w:trPr>
          <w:trHeight w:val="48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00-310/2024 од 8.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w:t>
            </w:r>
          </w:p>
        </w:tc>
      </w:tr>
      <w:tr w:rsidR="00E51C84" w:rsidRPr="00E51C84" w:rsidTr="00E439BC">
        <w:trPr>
          <w:trHeight w:val="48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00-311/2024 од 8.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17.700.000</w:t>
            </w:r>
          </w:p>
        </w:tc>
      </w:tr>
      <w:tr w:rsidR="00E51C84" w:rsidRPr="00E51C84" w:rsidTr="00E439BC">
        <w:trPr>
          <w:trHeight w:val="481"/>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00-312/2024 од 8.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79.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tabs>
                <w:tab w:val="left" w:pos="1170"/>
              </w:tabs>
              <w:jc w:val="both"/>
              <w:rPr>
                <w:rFonts w:eastAsia="Times New Roman"/>
                <w:sz w:val="18"/>
                <w:szCs w:val="18"/>
                <w:lang w:val="sr-Cyrl-RS"/>
              </w:rPr>
            </w:pPr>
            <w:r w:rsidRPr="00E51C84">
              <w:rPr>
                <w:rFonts w:eastAsia="Times New Roman"/>
                <w:sz w:val="18"/>
                <w:szCs w:val="18"/>
                <w:lang w:val="sr-Cyrl-RS"/>
              </w:rPr>
              <w:t>СП 05 Број: 00-313/2024 од 8.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35.400.000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80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7696</w:t>
            </w:r>
            <w:r w:rsidRPr="00E51C84">
              <w:rPr>
                <w:rFonts w:eastAsia="Times New Roman"/>
                <w:sz w:val="18"/>
                <w:szCs w:val="18"/>
              </w:rPr>
              <w:t xml:space="preserve">/2024 од </w:t>
            </w:r>
            <w:r w:rsidRPr="00E51C84">
              <w:rPr>
                <w:rFonts w:eastAsia="Times New Roman"/>
                <w:sz w:val="18"/>
                <w:szCs w:val="18"/>
                <w:lang w:val="sr-Cyrl-RS"/>
              </w:rPr>
              <w:t>11</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spacing w:after="150"/>
              <w:jc w:val="both"/>
              <w:rPr>
                <w:rFonts w:eastAsia="Times New Roman"/>
                <w:sz w:val="18"/>
                <w:szCs w:val="18"/>
                <w:lang w:val="sr-Cyrl-RS"/>
              </w:rPr>
            </w:pPr>
            <w:r w:rsidRPr="00E51C84">
              <w:rPr>
                <w:rFonts w:eastAsia="Times New Roman"/>
                <w:sz w:val="18"/>
                <w:szCs w:val="18"/>
              </w:rPr>
              <w:t>Унос у ТБР са 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w:t>
            </w:r>
            <w:r w:rsidRPr="00E51C84">
              <w:rPr>
                <w:rFonts w:eastAsia="Times New Roman"/>
                <w:sz w:val="18"/>
                <w:szCs w:val="18"/>
                <w:lang w:val="sr-Cyrl-RS"/>
              </w:rPr>
              <w:t xml:space="preserve">, Програм 0606 - </w:t>
            </w:r>
            <w:r w:rsidRPr="00E51C84">
              <w:rPr>
                <w:rFonts w:eastAsia="Times New Roman"/>
                <w:sz w:val="18"/>
                <w:szCs w:val="18"/>
                <w:lang w:val="en-GB"/>
              </w:rPr>
              <w:t xml:space="preserve">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446.040.000 динара</w:t>
            </w:r>
            <w:r w:rsidRPr="00E51C84">
              <w:rPr>
                <w:rFonts w:eastAsia="Times New Roman"/>
                <w:sz w:val="18"/>
                <w:szCs w:val="18"/>
                <w:lang w:val="sr-Cyrl-RS"/>
              </w:rPr>
              <w:t>, и распоређивање на М</w:t>
            </w:r>
            <w:r w:rsidRPr="00E51C84">
              <w:rPr>
                <w:rFonts w:eastAsia="Times New Roman"/>
                <w:sz w:val="18"/>
                <w:szCs w:val="18"/>
                <w:lang w:val="en-GB"/>
              </w:rPr>
              <w:t xml:space="preserve">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новчаних награда спортистима и тренерима за освојене медаље на Олимпијским играма у Паризу, Република Француска, које се одржавају од 26. јула до 11.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446.040.000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Канцеларија за Косово и Метохија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8052</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4002 </w:t>
            </w:r>
            <w:r w:rsidRPr="00E51C84">
              <w:rPr>
                <w:rFonts w:eastAsia="Times New Roman"/>
                <w:sz w:val="18"/>
                <w:szCs w:val="18"/>
                <w:lang w:val="sr-Cyrl-RS"/>
              </w:rPr>
              <w:t>-</w:t>
            </w:r>
            <w:r w:rsidRPr="00E51C84">
              <w:rPr>
                <w:rFonts w:eastAsia="Times New Roman"/>
                <w:sz w:val="18"/>
                <w:szCs w:val="18"/>
                <w:lang w:val="en-GB"/>
              </w:rPr>
              <w:t xml:space="preserve"> Подршка развоју предузетништва,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у износу од 140.000.000 динара</w:t>
            </w:r>
            <w:r w:rsidRPr="00E51C84">
              <w:rPr>
                <w:rFonts w:eastAsia="Times New Roman"/>
                <w:sz w:val="18"/>
                <w:szCs w:val="18"/>
                <w:lang w:val="sr-Cyrl-RS"/>
              </w:rPr>
              <w:t>, и распоређивање на К</w:t>
            </w:r>
            <w:r w:rsidRPr="00E51C84">
              <w:rPr>
                <w:rFonts w:eastAsia="Times New Roman"/>
                <w:sz w:val="18"/>
                <w:szCs w:val="18"/>
                <w:lang w:val="en-GB"/>
              </w:rPr>
              <w:t>анцелариј</w:t>
            </w:r>
            <w:r w:rsidRPr="00E51C84">
              <w:rPr>
                <w:rFonts w:eastAsia="Times New Roman"/>
                <w:sz w:val="18"/>
                <w:szCs w:val="18"/>
                <w:lang w:val="sr-Cyrl-RS"/>
              </w:rPr>
              <w:t>у</w:t>
            </w:r>
            <w:r w:rsidRPr="00E51C84">
              <w:rPr>
                <w:rFonts w:eastAsia="Times New Roman"/>
                <w:sz w:val="18"/>
                <w:szCs w:val="18"/>
                <w:lang w:val="en-GB"/>
              </w:rPr>
              <w:t xml:space="preserve"> за Косово и Метохију, Програм 0604 </w:t>
            </w:r>
            <w:r w:rsidRPr="00E51C84">
              <w:rPr>
                <w:rFonts w:eastAsia="Times New Roman"/>
                <w:sz w:val="18"/>
                <w:szCs w:val="18"/>
                <w:lang w:val="sr-Cyrl-RS"/>
              </w:rPr>
              <w:t>-</w:t>
            </w:r>
            <w:r w:rsidRPr="00E51C84">
              <w:rPr>
                <w:rFonts w:eastAsia="Times New Roman"/>
                <w:sz w:val="18"/>
                <w:szCs w:val="18"/>
                <w:lang w:val="en-GB"/>
              </w:rPr>
              <w:t xml:space="preserve"> Подршка унапређењу квалитета живота српског и неалбанског становништва на територији АП Косово и Метохија,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Подстицај економског развоја,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развој привреде и предузетништва на подручју АП Косово и Метохија у 2024. години.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140.000.000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8053</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150.000.000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Пројекат 4002 </w:t>
            </w:r>
            <w:r w:rsidRPr="00E51C84">
              <w:rPr>
                <w:rFonts w:eastAsia="Times New Roman"/>
                <w:sz w:val="18"/>
                <w:szCs w:val="18"/>
                <w:lang w:val="sr-Cyrl-RS"/>
              </w:rPr>
              <w:t>-</w:t>
            </w:r>
            <w:r w:rsidRPr="00E51C84">
              <w:rPr>
                <w:rFonts w:eastAsia="Times New Roman"/>
                <w:sz w:val="18"/>
                <w:szCs w:val="18"/>
                <w:lang w:val="en-GB"/>
              </w:rPr>
              <w:t xml:space="preserve"> Кредитна подршка предузећима у поступку приватизације, апропријација економска класификација 621 </w:t>
            </w:r>
            <w:r w:rsidRPr="00E51C84">
              <w:rPr>
                <w:rFonts w:eastAsia="Times New Roman"/>
                <w:sz w:val="18"/>
                <w:szCs w:val="18"/>
                <w:lang w:val="sr-Cyrl-RS"/>
              </w:rPr>
              <w:t>-</w:t>
            </w:r>
            <w:r w:rsidRPr="00E51C84">
              <w:rPr>
                <w:rFonts w:eastAsia="Times New Roman"/>
                <w:sz w:val="18"/>
                <w:szCs w:val="18"/>
                <w:lang w:val="en-GB"/>
              </w:rPr>
              <w:t xml:space="preserve"> Набавка домаће финансијске имовине</w:t>
            </w:r>
            <w:r w:rsidRPr="00E51C84">
              <w:rPr>
                <w:rFonts w:eastAsia="Times New Roman"/>
                <w:sz w:val="18"/>
                <w:szCs w:val="18"/>
                <w:lang w:val="sr-Cyrl-RS"/>
              </w:rPr>
              <w:t xml:space="preserve">, </w:t>
            </w:r>
            <w:r w:rsidRPr="00E51C84">
              <w:rPr>
                <w:rFonts w:eastAsia="Times New Roman"/>
                <w:sz w:val="18"/>
                <w:szCs w:val="18"/>
                <w:lang w:val="en-GB"/>
              </w:rPr>
              <w:t>за реализацију Програма о распореду и коришћењу средстава за кредитну подршку предузећима у поступку приватизације преко Фонда за развој Републике Србије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8055</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150.000.000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w:t>
            </w:r>
            <w:r w:rsidRPr="00E51C84">
              <w:rPr>
                <w:rFonts w:eastAsia="Times New Roman"/>
                <w:sz w:val="18"/>
                <w:szCs w:val="18"/>
                <w:lang w:val="sr-Cyrl-RS"/>
              </w:rPr>
              <w:t>Пројекат</w:t>
            </w:r>
            <w:r w:rsidRPr="00E51C84">
              <w:rPr>
                <w:rFonts w:eastAsia="Times New Roman"/>
                <w:sz w:val="18"/>
                <w:szCs w:val="18"/>
              </w:rPr>
              <w:t xml:space="preserve"> 4019 </w:t>
            </w:r>
            <w:r w:rsidRPr="00E51C84">
              <w:rPr>
                <w:rFonts w:eastAsia="Times New Roman"/>
                <w:sz w:val="18"/>
                <w:szCs w:val="18"/>
                <w:lang w:val="sr-Cyrl-RS"/>
              </w:rPr>
              <w:t>-</w:t>
            </w:r>
            <w:r w:rsidRPr="00E51C84">
              <w:rPr>
                <w:rFonts w:eastAsia="Times New Roman"/>
                <w:sz w:val="18"/>
                <w:szCs w:val="18"/>
              </w:rPr>
              <w:t xml:space="preserve"> Организација догађаја од значаја за Републику Србију,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4.400.000 динара</w:t>
            </w:r>
            <w:r w:rsidRPr="00E51C84">
              <w:rPr>
                <w:rFonts w:eastAsia="Times New Roman"/>
                <w:sz w:val="18"/>
                <w:szCs w:val="18"/>
                <w:lang w:val="sr-Cyrl-RS"/>
              </w:rPr>
              <w:t>;</w:t>
            </w:r>
            <w:r w:rsidRPr="00E51C84">
              <w:rPr>
                <w:rFonts w:eastAsia="Times New Roman"/>
                <w:sz w:val="18"/>
                <w:szCs w:val="18"/>
              </w:rPr>
              <w:t xml:space="preserve"> 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2.500.000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30.100.000 динара</w:t>
            </w:r>
            <w:r w:rsidRPr="00E51C84">
              <w:rPr>
                <w:rFonts w:eastAsia="Times New Roman"/>
                <w:sz w:val="18"/>
                <w:szCs w:val="18"/>
                <w:lang w:val="sr-Cyrl-RS"/>
              </w:rPr>
              <w:t xml:space="preserve">, </w:t>
            </w:r>
            <w:r w:rsidRPr="00E51C84">
              <w:rPr>
                <w:rFonts w:eastAsia="Times New Roman"/>
                <w:sz w:val="18"/>
                <w:szCs w:val="18"/>
                <w:lang w:val="en-GB"/>
              </w:rPr>
              <w:t>за учешће Републике Србије на 24. Међународном сајму за инвестиције и трговину – „CIFIT 2024” који ће се одржати од 8. до 11. септембра 2024. године у Сјамену, Народна Република Кина.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8056</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w:t>
            </w:r>
            <w:r w:rsidRPr="00E51C84">
              <w:rPr>
                <w:rFonts w:eastAsia="Times New Roman"/>
                <w:sz w:val="18"/>
                <w:szCs w:val="18"/>
                <w:lang w:val="en-GB"/>
              </w:rPr>
              <w:lastRenderedPageBreak/>
              <w:t>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117</w:t>
            </w:r>
            <w:r w:rsidRPr="00E51C84">
              <w:rPr>
                <w:rFonts w:eastAsia="Times New Roman"/>
                <w:sz w:val="18"/>
                <w:szCs w:val="18"/>
                <w:lang w:val="en-GB"/>
              </w:rPr>
              <w:t>.000.000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117.000.000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8057</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20.060.000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новчаних награда спортистима и тренерима за освојене медаље на Европском првенству у паратеквондoу које је одржано у Београду, Република Србија, од 9. до 12. маја 2024. године, Европском првенству у пливачким спортовима које је одржано у Београду, Република Србија, од 10. до 23. јуна 2024. године, Европском првенству у кајаку које је одржано у Будимпешти, Мађарска, од 12. до 16. јуна 2024. године и Европском првенству у паракајаку које је одржано у Будимпешти, Мађарска, од 12. до 16. јуна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20.060.000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8059</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фи</w:t>
            </w:r>
            <w:r w:rsidRPr="00E51C84">
              <w:rPr>
                <w:rFonts w:eastAsia="Times New Roman"/>
                <w:sz w:val="18"/>
                <w:szCs w:val="18"/>
                <w:lang w:val="en-GB"/>
              </w:rPr>
              <w:t xml:space="preserve">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113.673.000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113.673.000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8067</w:t>
            </w:r>
            <w:r w:rsidRPr="00E51C84">
              <w:rPr>
                <w:rFonts w:eastAsia="Times New Roman"/>
                <w:sz w:val="18"/>
                <w:szCs w:val="18"/>
              </w:rPr>
              <w:t xml:space="preserve">/2024 од </w:t>
            </w:r>
            <w:r w:rsidRPr="00E51C84">
              <w:rPr>
                <w:rFonts w:eastAsia="Times New Roman"/>
                <w:sz w:val="18"/>
                <w:szCs w:val="18"/>
                <w:lang w:val="sr-Cyrl-RS"/>
              </w:rPr>
              <w:t>22</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фи</w:t>
            </w:r>
            <w:r w:rsidRPr="00E51C84">
              <w:rPr>
                <w:rFonts w:eastAsia="Times New Roman"/>
                <w:sz w:val="18"/>
                <w:szCs w:val="18"/>
                <w:lang w:val="en-GB"/>
              </w:rPr>
              <w:t xml:space="preserve">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40.000.000</w:t>
            </w:r>
            <w:r w:rsidRPr="00E51C84">
              <w:rPr>
                <w:rFonts w:eastAsia="Times New Roman"/>
                <w:sz w:val="18"/>
                <w:szCs w:val="18"/>
                <w:lang w:val="en-GB"/>
              </w:rPr>
              <w:t xml:space="preserve">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 xml:space="preserve">на име трансфера </w:t>
            </w:r>
            <w:r w:rsidRPr="00E51C84">
              <w:rPr>
                <w:rFonts w:eastAsia="Times New Roman"/>
                <w:sz w:val="18"/>
                <w:szCs w:val="18"/>
                <w:lang w:val="sr-Cyrl-RS"/>
              </w:rPr>
              <w:t>општини</w:t>
            </w:r>
            <w:r w:rsidRPr="00E51C84">
              <w:rPr>
                <w:rFonts w:eastAsia="Times New Roman"/>
                <w:sz w:val="18"/>
                <w:szCs w:val="18"/>
                <w:lang w:val="en-GB"/>
              </w:rPr>
              <w:t xml:space="preserve"> </w:t>
            </w:r>
            <w:r w:rsidRPr="00E51C84">
              <w:rPr>
                <w:rFonts w:eastAsia="Times New Roman"/>
                <w:sz w:val="18"/>
                <w:szCs w:val="18"/>
                <w:lang w:val="sr-Cyrl-RS"/>
              </w:rPr>
              <w:t>Топола</w:t>
            </w:r>
            <w:r w:rsidRPr="00E51C84">
              <w:rPr>
                <w:rFonts w:eastAsia="Times New Roman"/>
                <w:sz w:val="18"/>
                <w:szCs w:val="18"/>
                <w:lang w:val="en-GB"/>
              </w:rPr>
              <w:t xml:space="preserve">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lang w:val="sr-Cyrl-RS"/>
              </w:rPr>
              <w:t>СП 05 Број: 00-334/2024 од 22.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35.700.000</w:t>
            </w:r>
          </w:p>
        </w:tc>
      </w:tr>
      <w:tr w:rsidR="00E51C84" w:rsidRPr="00E51C84" w:rsidTr="00E439BC">
        <w:trPr>
          <w:trHeight w:val="272"/>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89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8273</w:t>
            </w:r>
            <w:r w:rsidRPr="00E51C84">
              <w:rPr>
                <w:rFonts w:eastAsia="Times New Roman"/>
                <w:sz w:val="18"/>
                <w:szCs w:val="18"/>
              </w:rPr>
              <w:t xml:space="preserve">/2024 од </w:t>
            </w:r>
            <w:r w:rsidRPr="00E51C84">
              <w:rPr>
                <w:rFonts w:eastAsia="Times New Roman"/>
                <w:sz w:val="18"/>
                <w:szCs w:val="18"/>
                <w:lang w:val="sr-Cyrl-RS"/>
              </w:rPr>
              <w:t>29</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фи</w:t>
            </w:r>
            <w:r w:rsidRPr="00E51C84">
              <w:rPr>
                <w:rFonts w:eastAsia="Times New Roman"/>
                <w:sz w:val="18"/>
                <w:szCs w:val="18"/>
                <w:lang w:val="en-GB"/>
              </w:rPr>
              <w:t xml:space="preserve">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w:t>
            </w:r>
            <w:r w:rsidRPr="00E51C84">
              <w:rPr>
                <w:rFonts w:eastAsia="Times New Roman"/>
                <w:sz w:val="18"/>
                <w:szCs w:val="18"/>
                <w:lang w:val="en-GB"/>
              </w:rPr>
              <w:lastRenderedPageBreak/>
              <w:t>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8.850.000</w:t>
            </w:r>
            <w:r w:rsidRPr="00E51C84">
              <w:rPr>
                <w:rFonts w:eastAsia="Times New Roman"/>
                <w:sz w:val="18"/>
                <w:szCs w:val="18"/>
                <w:lang w:val="en-GB"/>
              </w:rPr>
              <w:t xml:space="preserve"> динара</w:t>
            </w:r>
            <w:r w:rsidRPr="00E51C84">
              <w:rPr>
                <w:rFonts w:eastAsia="Times New Roman"/>
                <w:sz w:val="18"/>
                <w:szCs w:val="18"/>
                <w:lang w:val="sr-Cyrl-RS"/>
              </w:rPr>
              <w:t>, и распоређивање на М</w:t>
            </w:r>
            <w:r w:rsidRPr="00E51C84">
              <w:rPr>
                <w:rFonts w:eastAsia="Times New Roman"/>
                <w:sz w:val="18"/>
                <w:szCs w:val="18"/>
                <w:lang w:val="en-GB"/>
              </w:rPr>
              <w:t xml:space="preserve">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за исплату новчаних награда спортистима и тренеру за освојене медаље на Европском првенству у кошарци 3x3 одржаном у Бечу, Република Аустрија, од 22. до 25.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8.850.000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унутрашње и спољне трговине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8275</w:t>
            </w:r>
            <w:r w:rsidRPr="00E51C84">
              <w:rPr>
                <w:rFonts w:eastAsia="Times New Roman"/>
                <w:sz w:val="18"/>
                <w:szCs w:val="18"/>
              </w:rPr>
              <w:t xml:space="preserve">/2024 од </w:t>
            </w:r>
            <w:r w:rsidRPr="00E51C84">
              <w:rPr>
                <w:rFonts w:eastAsia="Times New Roman"/>
                <w:sz w:val="18"/>
                <w:szCs w:val="18"/>
                <w:lang w:val="sr-Cyrl-RS"/>
              </w:rPr>
              <w:t>29</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унутрашње и спољне трговине, Програм 1506 </w:t>
            </w:r>
            <w:r w:rsidRPr="00E51C84">
              <w:rPr>
                <w:rFonts w:eastAsia="Times New Roman"/>
                <w:sz w:val="18"/>
                <w:szCs w:val="18"/>
                <w:lang w:val="sr-Cyrl-RS"/>
              </w:rPr>
              <w:t>-</w:t>
            </w:r>
            <w:r w:rsidRPr="00E51C84">
              <w:rPr>
                <w:rFonts w:eastAsia="Times New Roman"/>
                <w:sz w:val="18"/>
                <w:szCs w:val="18"/>
                <w:lang w:val="en-GB"/>
              </w:rPr>
              <w:t xml:space="preserve"> Развој трговине и заштите потрошача,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Тржишна инспекција, апропријација економска класификација 425 </w:t>
            </w:r>
            <w:r w:rsidRPr="00E51C84">
              <w:rPr>
                <w:rFonts w:eastAsia="Times New Roman"/>
                <w:sz w:val="18"/>
                <w:szCs w:val="18"/>
                <w:lang w:val="sr-Cyrl-RS"/>
              </w:rPr>
              <w:t>-</w:t>
            </w:r>
            <w:r w:rsidRPr="00E51C84">
              <w:rPr>
                <w:rFonts w:eastAsia="Times New Roman"/>
                <w:sz w:val="18"/>
                <w:szCs w:val="18"/>
                <w:lang w:val="en-GB"/>
              </w:rPr>
              <w:t xml:space="preserve"> Текуће поправке и одржавање</w:t>
            </w:r>
            <w:r w:rsidRPr="00E51C84">
              <w:rPr>
                <w:rFonts w:eastAsia="Times New Roman"/>
                <w:sz w:val="18"/>
                <w:szCs w:val="18"/>
                <w:lang w:val="sr-Cyrl-RS"/>
              </w:rPr>
              <w:t xml:space="preserve"> </w:t>
            </w:r>
            <w:r w:rsidRPr="00E51C84">
              <w:rPr>
                <w:rFonts w:eastAsia="Times New Roman"/>
                <w:sz w:val="18"/>
                <w:szCs w:val="18"/>
                <w:lang w:val="en-GB"/>
              </w:rPr>
              <w:t>у износу од 60.000.000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унутрашње и спољне трговине, Програм 1506 </w:t>
            </w:r>
            <w:r w:rsidRPr="00E51C84">
              <w:rPr>
                <w:rFonts w:eastAsia="Times New Roman"/>
                <w:sz w:val="18"/>
                <w:szCs w:val="18"/>
                <w:lang w:val="sr-Cyrl-RS"/>
              </w:rPr>
              <w:t>-</w:t>
            </w:r>
            <w:r w:rsidRPr="00E51C84">
              <w:rPr>
                <w:rFonts w:eastAsia="Times New Roman"/>
                <w:sz w:val="18"/>
                <w:szCs w:val="18"/>
                <w:lang w:val="en-GB"/>
              </w:rPr>
              <w:t xml:space="preserve"> Развој трговине и заштите потрошача,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Тржишна инспекција,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за капитално одржавање складишног простора.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правде - Правосудна академија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8277</w:t>
            </w:r>
            <w:r w:rsidRPr="00E51C84">
              <w:rPr>
                <w:rFonts w:eastAsia="Times New Roman"/>
                <w:sz w:val="18"/>
                <w:szCs w:val="18"/>
              </w:rPr>
              <w:t xml:space="preserve">/2024 од </w:t>
            </w:r>
            <w:r w:rsidRPr="00E51C84">
              <w:rPr>
                <w:rFonts w:eastAsia="Times New Roman"/>
                <w:sz w:val="18"/>
                <w:szCs w:val="18"/>
                <w:lang w:val="sr-Cyrl-RS"/>
              </w:rPr>
              <w:t>29</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46.200.000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правде</w:t>
            </w:r>
            <w:r w:rsidRPr="00E51C84">
              <w:rPr>
                <w:rFonts w:eastAsia="Times New Roman"/>
                <w:sz w:val="18"/>
                <w:szCs w:val="18"/>
                <w:lang w:val="sr-Cyrl-RS"/>
              </w:rPr>
              <w:t xml:space="preserve"> - </w:t>
            </w:r>
            <w:r w:rsidRPr="00E51C84">
              <w:rPr>
                <w:rFonts w:eastAsia="Times New Roman"/>
                <w:sz w:val="18"/>
                <w:szCs w:val="18"/>
                <w:lang w:val="en-GB"/>
              </w:rPr>
              <w:t>Правосудн</w:t>
            </w:r>
            <w:r w:rsidRPr="00E51C84">
              <w:rPr>
                <w:rFonts w:eastAsia="Times New Roman"/>
                <w:sz w:val="18"/>
                <w:szCs w:val="18"/>
                <w:lang w:val="sr-Cyrl-RS"/>
              </w:rPr>
              <w:t>у</w:t>
            </w:r>
            <w:r w:rsidRPr="00E51C84">
              <w:rPr>
                <w:rFonts w:eastAsia="Times New Roman"/>
                <w:sz w:val="18"/>
                <w:szCs w:val="18"/>
                <w:lang w:val="en-GB"/>
              </w:rPr>
              <w:t xml:space="preserve"> академиј</w:t>
            </w:r>
            <w:r w:rsidRPr="00E51C84">
              <w:rPr>
                <w:rFonts w:eastAsia="Times New Roman"/>
                <w:sz w:val="18"/>
                <w:szCs w:val="18"/>
                <w:lang w:val="sr-Cyrl-RS"/>
              </w:rPr>
              <w:t>у</w:t>
            </w:r>
            <w:r w:rsidRPr="00E51C84">
              <w:rPr>
                <w:rFonts w:eastAsia="Times New Roman"/>
                <w:sz w:val="18"/>
                <w:szCs w:val="18"/>
                <w:lang w:val="en-GB"/>
              </w:rPr>
              <w:t xml:space="preserve">, Програм 1602 </w:t>
            </w:r>
            <w:r w:rsidRPr="00E51C84">
              <w:rPr>
                <w:rFonts w:eastAsia="Times New Roman"/>
                <w:sz w:val="18"/>
                <w:szCs w:val="18"/>
                <w:lang w:val="sr-Cyrl-RS"/>
              </w:rPr>
              <w:t>-</w:t>
            </w:r>
            <w:r w:rsidRPr="00E51C84">
              <w:rPr>
                <w:rFonts w:eastAsia="Times New Roman"/>
                <w:sz w:val="18"/>
                <w:szCs w:val="18"/>
                <w:lang w:val="en-GB"/>
              </w:rPr>
              <w:t xml:space="preserve"> Уређење и управљање у систему правосуђа, Програмска активност 0009 </w:t>
            </w:r>
            <w:r w:rsidRPr="00E51C84">
              <w:rPr>
                <w:rFonts w:eastAsia="Times New Roman"/>
                <w:sz w:val="18"/>
                <w:szCs w:val="18"/>
                <w:lang w:val="sr-Cyrl-RS"/>
              </w:rPr>
              <w:t>-</w:t>
            </w:r>
            <w:r w:rsidRPr="00E51C84">
              <w:rPr>
                <w:rFonts w:eastAsia="Times New Roman"/>
                <w:sz w:val="18"/>
                <w:szCs w:val="18"/>
                <w:lang w:val="en-GB"/>
              </w:rPr>
              <w:t xml:space="preserve"> Стручнo усавршавање за будуће и постојеће носиоце правосудне функције, апропријација економска класификација</w:t>
            </w:r>
            <w:r w:rsidRPr="00E51C84">
              <w:rPr>
                <w:rFonts w:eastAsia="Times New Roman"/>
                <w:sz w:val="18"/>
                <w:szCs w:val="18"/>
                <w:lang w:val="sr-Cyrl-RS"/>
              </w:rPr>
              <w:t>, и то:</w:t>
            </w:r>
            <w:r w:rsidRPr="00E51C84">
              <w:rPr>
                <w:rFonts w:eastAsia="Times New Roman"/>
                <w:sz w:val="18"/>
                <w:szCs w:val="18"/>
                <w:lang w:val="en-GB"/>
              </w:rPr>
              <w:t xml:space="preserve"> 512 </w:t>
            </w:r>
            <w:r w:rsidRPr="00E51C84">
              <w:rPr>
                <w:rFonts w:eastAsia="Times New Roman"/>
                <w:sz w:val="18"/>
                <w:szCs w:val="18"/>
                <w:lang w:val="sr-Cyrl-RS"/>
              </w:rPr>
              <w:t>-</w:t>
            </w:r>
            <w:r w:rsidRPr="00E51C84">
              <w:rPr>
                <w:rFonts w:eastAsia="Times New Roman"/>
                <w:sz w:val="18"/>
                <w:szCs w:val="18"/>
                <w:lang w:val="en-GB"/>
              </w:rPr>
              <w:t xml:space="preserve"> Машине и опрема, у износу од 45.480.000 динара</w:t>
            </w:r>
            <w:r w:rsidRPr="00E51C84">
              <w:rPr>
                <w:rFonts w:eastAsia="Times New Roman"/>
                <w:sz w:val="18"/>
                <w:szCs w:val="18"/>
                <w:lang w:val="sr-Cyrl-RS"/>
              </w:rPr>
              <w:t xml:space="preserve">; </w:t>
            </w:r>
            <w:r w:rsidRPr="00E51C84">
              <w:rPr>
                <w:rFonts w:eastAsia="Times New Roman"/>
                <w:sz w:val="18"/>
                <w:szCs w:val="18"/>
                <w:lang w:val="en-GB"/>
              </w:rPr>
              <w:t xml:space="preserve">513 </w:t>
            </w:r>
            <w:r w:rsidRPr="00E51C84">
              <w:rPr>
                <w:rFonts w:eastAsia="Times New Roman"/>
                <w:sz w:val="18"/>
                <w:szCs w:val="18"/>
                <w:lang w:val="sr-Cyrl-RS"/>
              </w:rPr>
              <w:t>-</w:t>
            </w:r>
            <w:r w:rsidRPr="00E51C84">
              <w:rPr>
                <w:rFonts w:eastAsia="Times New Roman"/>
                <w:sz w:val="18"/>
                <w:szCs w:val="18"/>
                <w:lang w:val="en-GB"/>
              </w:rPr>
              <w:t xml:space="preserve"> Нематеријална имовина, у износу од 720.000 динара</w:t>
            </w:r>
            <w:r w:rsidRPr="00E51C84">
              <w:rPr>
                <w:rFonts w:eastAsia="Times New Roman"/>
                <w:sz w:val="18"/>
                <w:szCs w:val="18"/>
                <w:lang w:val="sr-Cyrl-RS"/>
              </w:rPr>
              <w:t xml:space="preserve">, </w:t>
            </w:r>
            <w:r w:rsidRPr="00E51C84">
              <w:rPr>
                <w:rFonts w:eastAsia="Times New Roman"/>
                <w:sz w:val="18"/>
                <w:szCs w:val="18"/>
                <w:lang w:val="en-GB"/>
              </w:rPr>
              <w:t>за набавку рачунарске опреме и канцеларијског намештаја за нову зграду Правосудне академије.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46.200.000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8298</w:t>
            </w:r>
            <w:r w:rsidRPr="00E51C84">
              <w:rPr>
                <w:rFonts w:eastAsia="Times New Roman"/>
                <w:sz w:val="18"/>
                <w:szCs w:val="18"/>
              </w:rPr>
              <w:t>/2024</w:t>
            </w:r>
            <w:r w:rsidRPr="00E51C84">
              <w:rPr>
                <w:rFonts w:eastAsia="Times New Roman"/>
                <w:sz w:val="18"/>
                <w:szCs w:val="18"/>
                <w:lang w:val="sr-Cyrl-RS"/>
              </w:rPr>
              <w:t>-1</w:t>
            </w:r>
            <w:r w:rsidRPr="00E51C84">
              <w:rPr>
                <w:rFonts w:eastAsia="Times New Roman"/>
                <w:sz w:val="18"/>
                <w:szCs w:val="18"/>
              </w:rPr>
              <w:t xml:space="preserve"> од </w:t>
            </w:r>
            <w:r w:rsidRPr="00E51C84">
              <w:rPr>
                <w:rFonts w:eastAsia="Times New Roman"/>
                <w:sz w:val="18"/>
                <w:szCs w:val="18"/>
                <w:lang w:val="sr-Cyrl-RS"/>
              </w:rPr>
              <w:t>29</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6.500.000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здравља, Програм 1801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здравства,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Уређење здравственог система, апропријација економска класификација 426 </w:t>
            </w:r>
            <w:r w:rsidRPr="00E51C84">
              <w:rPr>
                <w:rFonts w:eastAsia="Times New Roman"/>
                <w:sz w:val="18"/>
                <w:szCs w:val="18"/>
                <w:lang w:val="sr-Cyrl-RS"/>
              </w:rPr>
              <w:t>-</w:t>
            </w:r>
            <w:r w:rsidRPr="00E51C84">
              <w:rPr>
                <w:rFonts w:eastAsia="Times New Roman"/>
                <w:sz w:val="18"/>
                <w:szCs w:val="18"/>
                <w:lang w:val="en-GB"/>
              </w:rPr>
              <w:t xml:space="preserve"> Материјал</w:t>
            </w:r>
            <w:r w:rsidRPr="00E51C84">
              <w:rPr>
                <w:rFonts w:eastAsia="Times New Roman"/>
                <w:sz w:val="18"/>
                <w:szCs w:val="18"/>
                <w:lang w:val="sr-Cyrl-RS"/>
              </w:rPr>
              <w:t xml:space="preserve">, </w:t>
            </w:r>
            <w:r w:rsidRPr="00E51C84">
              <w:rPr>
                <w:rFonts w:eastAsia="Times New Roman"/>
                <w:sz w:val="18"/>
                <w:szCs w:val="18"/>
                <w:lang w:val="en-GB"/>
              </w:rPr>
              <w:t>за набавку медицинских материјала.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8302</w:t>
            </w:r>
            <w:r w:rsidRPr="00E51C84">
              <w:rPr>
                <w:rFonts w:eastAsia="Times New Roman"/>
                <w:sz w:val="18"/>
                <w:szCs w:val="18"/>
              </w:rPr>
              <w:t xml:space="preserve">/2024 од </w:t>
            </w:r>
            <w:r w:rsidRPr="00E51C84">
              <w:rPr>
                <w:rFonts w:eastAsia="Times New Roman"/>
                <w:sz w:val="18"/>
                <w:szCs w:val="18"/>
                <w:lang w:val="sr-Cyrl-RS"/>
              </w:rPr>
              <w:t>29</w:t>
            </w:r>
            <w:r w:rsidRPr="00E51C84">
              <w:rPr>
                <w:rFonts w:eastAsia="Times New Roman"/>
                <w:sz w:val="18"/>
                <w:szCs w:val="18"/>
              </w:rPr>
              <w:t xml:space="preserve">. </w:t>
            </w:r>
            <w:r w:rsidRPr="00E51C84">
              <w:rPr>
                <w:rFonts w:eastAsia="Times New Roman"/>
                <w:sz w:val="18"/>
                <w:szCs w:val="18"/>
                <w:lang w:val="sr-Cyrl-RS"/>
              </w:rPr>
              <w:t xml:space="preserve">августа </w:t>
            </w:r>
            <w:r w:rsidRPr="00E51C84">
              <w:rPr>
                <w:rFonts w:eastAsia="Times New Roman"/>
                <w:sz w:val="18"/>
                <w:szCs w:val="18"/>
              </w:rPr>
              <w:t>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15.000.000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w:t>
            </w:r>
            <w:r w:rsidRPr="00E51C84">
              <w:rPr>
                <w:rFonts w:eastAsia="Times New Roman"/>
                <w:sz w:val="18"/>
                <w:szCs w:val="18"/>
                <w:lang w:val="sr-Cyrl-RS"/>
              </w:rPr>
              <w:t xml:space="preserve">а, </w:t>
            </w:r>
            <w:r w:rsidRPr="00E51C84">
              <w:rPr>
                <w:rFonts w:eastAsia="Times New Roman"/>
                <w:sz w:val="18"/>
                <w:szCs w:val="18"/>
                <w:lang w:val="en-GB"/>
              </w:rPr>
              <w:t>на име дотације Православној Епархији Бачкој манастиру Васкрсења Христова у Каћу ради обезбеђивања финансијске помоћи за завршетак радова на манастиру.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94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Канцеларију за Косово и Метохију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00-343/2024 од 29. августа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8483</w:t>
            </w:r>
            <w:r w:rsidRPr="00E51C84">
              <w:rPr>
                <w:rFonts w:eastAsia="Times New Roman"/>
                <w:sz w:val="18"/>
                <w:szCs w:val="18"/>
              </w:rPr>
              <w:t xml:space="preserve">/2024 од </w:t>
            </w:r>
            <w:r w:rsidRPr="00E51C84">
              <w:rPr>
                <w:rFonts w:eastAsia="Times New Roman"/>
                <w:sz w:val="18"/>
                <w:szCs w:val="18"/>
                <w:lang w:val="sr-Cyrl-RS"/>
              </w:rPr>
              <w:t>5</w:t>
            </w:r>
            <w:r w:rsidRPr="00E51C84">
              <w:rPr>
                <w:rFonts w:eastAsia="Times New Roman"/>
                <w:sz w:val="18"/>
                <w:szCs w:val="18"/>
              </w:rPr>
              <w:t xml:space="preserve">. </w:t>
            </w:r>
            <w:r w:rsidRPr="00E51C84">
              <w:rPr>
                <w:rFonts w:eastAsia="Times New Roman"/>
                <w:sz w:val="18"/>
                <w:szCs w:val="18"/>
                <w:lang w:val="sr-Cyrl-RS"/>
              </w:rPr>
              <w:t xml:space="preserve">септембра </w:t>
            </w:r>
            <w:r w:rsidRPr="00E51C84">
              <w:rPr>
                <w:rFonts w:eastAsia="Times New Roman"/>
                <w:sz w:val="18"/>
                <w:szCs w:val="18"/>
              </w:rPr>
              <w:t>2024. године.</w:t>
            </w:r>
          </w:p>
          <w:p w:rsidR="00E51C84" w:rsidRPr="00E51C84" w:rsidRDefault="00E51C84" w:rsidP="00E51C84">
            <w:pPr>
              <w:tabs>
                <w:tab w:val="left" w:pos="1440"/>
              </w:tabs>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просвете,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0013 </w:t>
            </w:r>
            <w:r w:rsidRPr="00E51C84">
              <w:rPr>
                <w:rFonts w:eastAsia="Times New Roman"/>
                <w:sz w:val="18"/>
                <w:szCs w:val="18"/>
                <w:lang w:val="sr-Cyrl-RS"/>
              </w:rPr>
              <w:t>-</w:t>
            </w:r>
            <w:r w:rsidRPr="00E51C84">
              <w:rPr>
                <w:rFonts w:eastAsia="Times New Roman"/>
                <w:sz w:val="18"/>
                <w:szCs w:val="18"/>
              </w:rPr>
              <w:t xml:space="preserve"> Подршка интеграцији у европски образовни простор,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rPr>
              <w:t xml:space="preserve"> Дотације међународним организацијама, у износу од 15.000.000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4016 </w:t>
            </w:r>
            <w:r w:rsidRPr="00E51C84">
              <w:rPr>
                <w:rFonts w:eastAsia="Times New Roman"/>
                <w:sz w:val="18"/>
                <w:szCs w:val="18"/>
                <w:lang w:val="sr-Cyrl-RS"/>
              </w:rPr>
              <w:t>-</w:t>
            </w:r>
            <w:r w:rsidRPr="00E51C84">
              <w:rPr>
                <w:rFonts w:eastAsia="Times New Roman"/>
                <w:sz w:val="18"/>
                <w:szCs w:val="18"/>
              </w:rPr>
              <w:t xml:space="preserve"> Подршка програму дигитализације у области националног просветног система,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152.120.000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85.344.000 динара</w:t>
            </w:r>
            <w:r w:rsidRPr="00E51C84">
              <w:rPr>
                <w:rFonts w:eastAsia="Times New Roman"/>
                <w:sz w:val="18"/>
                <w:szCs w:val="18"/>
                <w:lang w:val="sr-Cyrl-RS"/>
              </w:rPr>
              <w:t xml:space="preserve">, и распоређивање на </w:t>
            </w:r>
            <w:r w:rsidRPr="00E51C84">
              <w:rPr>
                <w:rFonts w:eastAsia="Times New Roman"/>
                <w:sz w:val="18"/>
                <w:szCs w:val="18"/>
              </w:rPr>
              <w:t>Министарство просвете</w:t>
            </w:r>
            <w:r w:rsidRPr="00E51C84">
              <w:rPr>
                <w:rFonts w:eastAsia="Times New Roman"/>
                <w:sz w:val="18"/>
                <w:szCs w:val="18"/>
                <w:lang w:val="sr-Cyrl-RS"/>
              </w:rPr>
              <w:t xml:space="preserve"> - </w:t>
            </w:r>
            <w:r w:rsidRPr="00E51C84">
              <w:rPr>
                <w:rFonts w:eastAsia="Times New Roman"/>
                <w:sz w:val="18"/>
                <w:szCs w:val="18"/>
              </w:rPr>
              <w:t xml:space="preserve">Основно образовање, Програм 2003 </w:t>
            </w:r>
            <w:r w:rsidRPr="00E51C84">
              <w:rPr>
                <w:rFonts w:eastAsia="Times New Roman"/>
                <w:sz w:val="18"/>
                <w:szCs w:val="18"/>
                <w:lang w:val="sr-Cyrl-RS"/>
              </w:rPr>
              <w:t>-</w:t>
            </w:r>
            <w:r w:rsidRPr="00E51C84">
              <w:rPr>
                <w:rFonts w:eastAsia="Times New Roman"/>
                <w:sz w:val="18"/>
                <w:szCs w:val="18"/>
              </w:rPr>
              <w:t xml:space="preserve"> Основно образовање,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Реализација делатности основног образовања,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70.000.000 динара;</w:t>
            </w:r>
            <w:r w:rsidRPr="00E51C84">
              <w:rPr>
                <w:rFonts w:eastAsia="Times New Roman"/>
                <w:sz w:val="18"/>
                <w:szCs w:val="18"/>
                <w:lang w:val="sr-Cyrl-RS"/>
              </w:rPr>
              <w:t xml:space="preserve"> </w:t>
            </w:r>
            <w:r w:rsidRPr="00E51C84">
              <w:rPr>
                <w:rFonts w:eastAsia="Times New Roman"/>
                <w:sz w:val="18"/>
                <w:szCs w:val="18"/>
              </w:rPr>
              <w:t xml:space="preserve">483 </w:t>
            </w:r>
            <w:r w:rsidRPr="00E51C84">
              <w:rPr>
                <w:rFonts w:eastAsia="Times New Roman"/>
                <w:sz w:val="18"/>
                <w:szCs w:val="18"/>
                <w:lang w:val="sr-Cyrl-RS"/>
              </w:rPr>
              <w:t>-</w:t>
            </w:r>
            <w:r w:rsidRPr="00E51C84">
              <w:rPr>
                <w:rFonts w:eastAsia="Times New Roman"/>
                <w:sz w:val="18"/>
                <w:szCs w:val="18"/>
              </w:rPr>
              <w:t xml:space="preserve"> Новчане казне и пенали по решењу судова,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30.000.000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0010 </w:t>
            </w:r>
            <w:r w:rsidRPr="00E51C84">
              <w:rPr>
                <w:rFonts w:eastAsia="Times New Roman"/>
                <w:sz w:val="18"/>
                <w:szCs w:val="18"/>
                <w:lang w:val="sr-Cyrl-RS"/>
              </w:rPr>
              <w:t>-</w:t>
            </w:r>
            <w:r w:rsidRPr="00E51C84">
              <w:rPr>
                <w:rFonts w:eastAsia="Times New Roman"/>
                <w:sz w:val="18"/>
                <w:szCs w:val="18"/>
              </w:rPr>
              <w:t xml:space="preserve"> Набавка наставних средстава за ученике, полазнике и установе, апропријација економска класификација 426 </w:t>
            </w:r>
            <w:r w:rsidRPr="00E51C84">
              <w:rPr>
                <w:rFonts w:eastAsia="Times New Roman"/>
                <w:sz w:val="18"/>
                <w:szCs w:val="18"/>
                <w:lang w:val="sr-Cyrl-RS"/>
              </w:rPr>
              <w:t>-</w:t>
            </w:r>
            <w:r w:rsidRPr="00E51C84">
              <w:rPr>
                <w:rFonts w:eastAsia="Times New Roman"/>
                <w:sz w:val="18"/>
                <w:szCs w:val="18"/>
              </w:rPr>
              <w:t xml:space="preserve"> Материјал, у износу од 42.464.000 динара;</w:t>
            </w:r>
            <w:r w:rsidRPr="00E51C84">
              <w:rPr>
                <w:rFonts w:eastAsia="Times New Roman"/>
                <w:sz w:val="18"/>
                <w:szCs w:val="18"/>
                <w:lang w:val="sr-Cyrl-RS"/>
              </w:rPr>
              <w:t xml:space="preserve"> </w:t>
            </w:r>
            <w:r w:rsidRPr="00E51C84">
              <w:rPr>
                <w:rFonts w:eastAsia="Times New Roman"/>
                <w:sz w:val="18"/>
                <w:szCs w:val="18"/>
              </w:rPr>
              <w:t xml:space="preserve">Средње образовање, Програм 2004 </w:t>
            </w:r>
            <w:r w:rsidRPr="00E51C84">
              <w:rPr>
                <w:rFonts w:eastAsia="Times New Roman"/>
                <w:sz w:val="18"/>
                <w:szCs w:val="18"/>
                <w:lang w:val="sr-Cyrl-RS"/>
              </w:rPr>
              <w:t>-</w:t>
            </w:r>
            <w:r w:rsidRPr="00E51C84">
              <w:rPr>
                <w:rFonts w:eastAsia="Times New Roman"/>
                <w:sz w:val="18"/>
                <w:szCs w:val="18"/>
              </w:rPr>
              <w:t xml:space="preserve"> Средње образовање,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Реализација делатности средњег образовања и образовања одраслих,</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10.000.000 динара</w:t>
            </w:r>
            <w:r w:rsidRPr="00E51C84">
              <w:rPr>
                <w:rFonts w:eastAsia="Times New Roman"/>
                <w:sz w:val="18"/>
                <w:szCs w:val="18"/>
                <w:lang w:val="sr-Cyrl-RS"/>
              </w:rPr>
              <w:t xml:space="preserve">, </w:t>
            </w:r>
            <w:r w:rsidRPr="00E51C84">
              <w:rPr>
                <w:rFonts w:eastAsia="Times New Roman"/>
                <w:sz w:val="18"/>
                <w:szCs w:val="18"/>
                <w:lang w:val="en-GB"/>
              </w:rPr>
              <w:t>за редован рад установа основног и средњег образовања, као и за финансирање нискотиражних уџбеника за ученике који се образују на језицима националних мањина.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252.464.000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Републички завод за статистику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rPr>
            </w:pPr>
            <w:r w:rsidRPr="00E51C84">
              <w:rPr>
                <w:rFonts w:eastAsia="Times New Roman"/>
                <w:sz w:val="18"/>
                <w:szCs w:val="18"/>
              </w:rPr>
              <w:t>05 Број: 401-</w:t>
            </w:r>
            <w:r w:rsidRPr="00E51C84">
              <w:rPr>
                <w:rFonts w:eastAsia="Times New Roman"/>
                <w:sz w:val="18"/>
                <w:szCs w:val="18"/>
                <w:lang w:val="sr-Cyrl-RS"/>
              </w:rPr>
              <w:t>8484</w:t>
            </w:r>
            <w:r w:rsidRPr="00E51C84">
              <w:rPr>
                <w:rFonts w:eastAsia="Times New Roman"/>
                <w:sz w:val="18"/>
                <w:szCs w:val="18"/>
              </w:rPr>
              <w:t xml:space="preserve">/2024 од </w:t>
            </w:r>
            <w:r w:rsidRPr="00E51C84">
              <w:rPr>
                <w:rFonts w:eastAsia="Times New Roman"/>
                <w:sz w:val="18"/>
                <w:szCs w:val="18"/>
                <w:lang w:val="sr-Cyrl-RS"/>
              </w:rPr>
              <w:t>5</w:t>
            </w:r>
            <w:r w:rsidRPr="00E51C84">
              <w:rPr>
                <w:rFonts w:eastAsia="Times New Roman"/>
                <w:sz w:val="18"/>
                <w:szCs w:val="18"/>
              </w:rPr>
              <w:t xml:space="preserve">. </w:t>
            </w:r>
            <w:r w:rsidRPr="00E51C84">
              <w:rPr>
                <w:rFonts w:eastAsia="Times New Roman"/>
                <w:sz w:val="18"/>
                <w:szCs w:val="18"/>
                <w:lang w:val="sr-Cyrl-RS"/>
              </w:rPr>
              <w:t xml:space="preserve">септембра </w:t>
            </w:r>
            <w:r w:rsidRPr="00E51C84">
              <w:rPr>
                <w:rFonts w:eastAsia="Times New Roman"/>
                <w:sz w:val="18"/>
                <w:szCs w:val="18"/>
              </w:rPr>
              <w:t>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6.000.000 динара</w:t>
            </w:r>
            <w:r w:rsidRPr="00E51C84">
              <w:rPr>
                <w:rFonts w:eastAsia="Times New Roman"/>
                <w:sz w:val="18"/>
                <w:szCs w:val="18"/>
                <w:lang w:val="sr-Cyrl-RS"/>
              </w:rPr>
              <w:t>, и распоређивање на Р</w:t>
            </w:r>
            <w:r w:rsidRPr="00E51C84">
              <w:rPr>
                <w:rFonts w:eastAsia="Times New Roman"/>
                <w:sz w:val="18"/>
                <w:szCs w:val="18"/>
                <w:lang w:val="en-GB"/>
              </w:rPr>
              <w:t xml:space="preserve">епублички завод за статистику, Програм 0611 </w:t>
            </w:r>
            <w:r w:rsidRPr="00E51C84">
              <w:rPr>
                <w:rFonts w:eastAsia="Times New Roman"/>
                <w:sz w:val="18"/>
                <w:szCs w:val="18"/>
                <w:lang w:val="sr-Cyrl-RS"/>
              </w:rPr>
              <w:t>-</w:t>
            </w:r>
            <w:r w:rsidRPr="00E51C84">
              <w:rPr>
                <w:rFonts w:eastAsia="Times New Roman"/>
                <w:sz w:val="18"/>
                <w:szCs w:val="18"/>
                <w:lang w:val="en-GB"/>
              </w:rPr>
              <w:t xml:space="preserve"> Израда резултата званичне статистике,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Пословне статистике,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за спровођење истраживања о трговинским маржама на цене одабраних производа у малопродаји.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Републичка дирекција за воде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401-8485/2024 од 5. септембра 2024. године.</w:t>
            </w:r>
          </w:p>
          <w:p w:rsidR="00E51C84" w:rsidRPr="00E51C84" w:rsidRDefault="00E51C84" w:rsidP="00E51C84">
            <w:pPr>
              <w:jc w:val="both"/>
              <w:rPr>
                <w:rFonts w:eastAsia="Times New Roman"/>
                <w:sz w:val="18"/>
                <w:szCs w:val="18"/>
                <w:shd w:val="clear" w:color="auto" w:fill="FFFFFF"/>
                <w:lang w:val="sr-Cyrl-RS"/>
              </w:rPr>
            </w:pPr>
            <w:r w:rsidRPr="00E51C84">
              <w:rPr>
                <w:rFonts w:eastAsia="Times New Roman"/>
                <w:sz w:val="18"/>
                <w:szCs w:val="18"/>
                <w:lang w:val="en-GB"/>
              </w:rPr>
              <w:t xml:space="preserve">Унос у ТБР са Министарства финансија, Програм 0606 - Подршка раду органа јавне управе, Програмска активност 0039 - Извршење судских поступака, апропријација економска класификација 483 - Новчане казне и пенали по решењу судова у износу од 630.000.000 динара, и распоређивање на Министарство пољопривреде, шумарства и водопривреде - Републичку дирекцију за воде, Програм 0401 - Интегрално управљање водама, Програмска активност 0004 - Уређење водотока и заштита од штетног дејства вода, апропријација економска класификација 511 - Зграде и грађевински објекти, за извођење радова на изградњи колектора за одвођење атмосферских вода са аеродромског комплекса и извођење санационих радова на десној обали реке Дрине у зони насеља Јелав и изградњу </w:t>
            </w:r>
            <w:r w:rsidRPr="00E51C84">
              <w:rPr>
                <w:rFonts w:eastAsia="Times New Roman"/>
                <w:sz w:val="18"/>
                <w:szCs w:val="18"/>
                <w:lang w:val="en-GB"/>
              </w:rPr>
              <w:lastRenderedPageBreak/>
              <w:t>насипа око насеља Липнички Шор и Јелав, као и изградњу црпне станице на потоку Црњава.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630.000.000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8713</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септембра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 Министарства</w:t>
            </w:r>
            <w:r w:rsidRPr="00E51C84">
              <w:rPr>
                <w:rFonts w:eastAsia="Times New Roman"/>
                <w:sz w:val="18"/>
                <w:szCs w:val="18"/>
                <w:lang w:val="sr-Cyrl-RS"/>
              </w:rPr>
              <w:t xml:space="preserve"> </w:t>
            </w:r>
            <w:r w:rsidRPr="00E51C84">
              <w:rPr>
                <w:rFonts w:eastAsia="Times New Roman"/>
                <w:sz w:val="18"/>
                <w:szCs w:val="18"/>
                <w:lang w:val="en-GB"/>
              </w:rPr>
              <w:t xml:space="preserve">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Исламској заједници у Србији ради обезбеђивања финансијске помоћи.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99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8727</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септембра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 Министарства</w:t>
            </w:r>
            <w:r w:rsidRPr="00E51C84">
              <w:rPr>
                <w:rFonts w:eastAsia="Times New Roman"/>
                <w:sz w:val="18"/>
                <w:szCs w:val="18"/>
                <w:lang w:val="sr-Cyrl-RS"/>
              </w:rPr>
              <w:t xml:space="preserve">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146.320.000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Новчане награде за врхунске спортске резултате,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новчаних награда спортистима и тренерима за освојене медаље на Параолимпијским играма у Паризу, Република Француска, које су одржане од 28. августа до 8. септембра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146.320.000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8826</w:t>
            </w:r>
            <w:r w:rsidRPr="00E51C84">
              <w:rPr>
                <w:rFonts w:eastAsia="Times New Roman"/>
                <w:sz w:val="18"/>
                <w:szCs w:val="18"/>
                <w:lang w:val="en-GB"/>
              </w:rPr>
              <w:t xml:space="preserve">/2024 од </w:t>
            </w:r>
            <w:r w:rsidRPr="00E51C84">
              <w:rPr>
                <w:rFonts w:eastAsia="Times New Roman"/>
                <w:sz w:val="18"/>
                <w:szCs w:val="18"/>
                <w:lang w:val="sr-Cyrl-RS"/>
              </w:rPr>
              <w:t>14</w:t>
            </w:r>
            <w:r w:rsidRPr="00E51C84">
              <w:rPr>
                <w:rFonts w:eastAsia="Times New Roman"/>
                <w:sz w:val="18"/>
                <w:szCs w:val="18"/>
                <w:lang w:val="en-GB"/>
              </w:rPr>
              <w:t>. септембра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 Министарства</w:t>
            </w:r>
            <w:r w:rsidRPr="00E51C84">
              <w:rPr>
                <w:rFonts w:eastAsia="Times New Roman"/>
                <w:sz w:val="18"/>
                <w:szCs w:val="18"/>
                <w:lang w:val="sr-Cyrl-RS"/>
              </w:rPr>
              <w:t xml:space="preserve"> </w:t>
            </w:r>
            <w:r w:rsidRPr="00E51C84">
              <w:rPr>
                <w:rFonts w:eastAsia="Times New Roman"/>
                <w:sz w:val="18"/>
                <w:szCs w:val="18"/>
                <w:lang w:val="en-GB"/>
              </w:rPr>
              <w:t>финансија,</w:t>
            </w:r>
            <w:r w:rsidRPr="00E51C84">
              <w:rPr>
                <w:rFonts w:eastAsia="Times New Roman"/>
                <w:sz w:val="18"/>
                <w:szCs w:val="18"/>
                <w:lang w:val="sr-Cyrl-RS"/>
              </w:rPr>
              <w:t xml:space="preserve"> </w:t>
            </w:r>
            <w:r w:rsidRPr="00E51C84">
              <w:rPr>
                <w:rFonts w:eastAsia="Times New Roman"/>
                <w:sz w:val="18"/>
                <w:szCs w:val="18"/>
                <w:lang w:val="en-GB"/>
              </w:rPr>
              <w:t xml:space="preserve">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29.500.000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w:t>
            </w:r>
            <w:r w:rsidRPr="00E51C84">
              <w:rPr>
                <w:rFonts w:eastAsia="Times New Roman"/>
                <w:sz w:val="18"/>
                <w:szCs w:val="18"/>
                <w:lang w:val="sr-Cyrl-RS"/>
              </w:rPr>
              <w:t xml:space="preserve">а, </w:t>
            </w:r>
            <w:r w:rsidRPr="00E51C84">
              <w:rPr>
                <w:rFonts w:eastAsia="Times New Roman"/>
                <w:sz w:val="18"/>
                <w:szCs w:val="18"/>
                <w:lang w:val="en-GB"/>
              </w:rPr>
              <w:t>на име дотације Православној Епархији Бихаћко-Петрoвачкој, Босански Петровац, ради обезбеђивања финансијске помоћи за завршетак обнове и изградње Српског православног манастира Рмањ у Мартин Броду.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29.500.000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Кабинет министра без портфеља задуженог за координацију активности у области родне равноправности и оснаживања жена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9821</w:t>
            </w:r>
            <w:r w:rsidRPr="00E51C84">
              <w:rPr>
                <w:rFonts w:eastAsia="Times New Roman"/>
                <w:sz w:val="18"/>
                <w:szCs w:val="18"/>
                <w:lang w:val="en-GB"/>
              </w:rPr>
              <w:t xml:space="preserve">/2024 од </w:t>
            </w:r>
            <w:r w:rsidRPr="00E51C84">
              <w:rPr>
                <w:rFonts w:eastAsia="Times New Roman"/>
                <w:sz w:val="18"/>
                <w:szCs w:val="18"/>
                <w:lang w:val="sr-Cyrl-RS"/>
              </w:rPr>
              <w:t>10</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Кабинет</w:t>
            </w:r>
            <w:r w:rsidRPr="00E51C84">
              <w:rPr>
                <w:rFonts w:eastAsia="Times New Roman"/>
                <w:sz w:val="18"/>
                <w:szCs w:val="18"/>
                <w:lang w:val="sr-Cyrl-RS"/>
              </w:rPr>
              <w:t>а</w:t>
            </w:r>
            <w:r w:rsidRPr="00E51C84">
              <w:rPr>
                <w:rFonts w:eastAsia="Times New Roman"/>
                <w:sz w:val="18"/>
                <w:szCs w:val="18"/>
              </w:rPr>
              <w:t xml:space="preserve"> министра без портфеља задуженог за координацију активности у области родне равноправности и оснаживања жена,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Програмска активност 0048 </w:t>
            </w:r>
            <w:r w:rsidRPr="00E51C84">
              <w:rPr>
                <w:rFonts w:eastAsia="Times New Roman"/>
                <w:sz w:val="18"/>
                <w:szCs w:val="18"/>
                <w:lang w:val="sr-Cyrl-RS"/>
              </w:rPr>
              <w:t>-</w:t>
            </w:r>
            <w:r w:rsidRPr="00E51C84">
              <w:rPr>
                <w:rFonts w:eastAsia="Times New Roman"/>
                <w:sz w:val="18"/>
                <w:szCs w:val="18"/>
              </w:rPr>
              <w:t xml:space="preserve"> Подршка спровођењу мера у циљу економског и политичког оснаживања жена,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20.000.000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Кабинет министра без портфеља задуженог за координацију активности у области родне равноправности и оснаживања жена,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Програмска активност 0049 </w:t>
            </w:r>
            <w:r w:rsidRPr="00E51C84">
              <w:rPr>
                <w:rFonts w:eastAsia="Times New Roman"/>
                <w:sz w:val="18"/>
                <w:szCs w:val="18"/>
                <w:lang w:val="sr-Cyrl-RS"/>
              </w:rPr>
              <w:t>-</w:t>
            </w:r>
            <w:r w:rsidRPr="00E51C84">
              <w:rPr>
                <w:rFonts w:eastAsia="Times New Roman"/>
                <w:sz w:val="18"/>
                <w:szCs w:val="18"/>
              </w:rPr>
              <w:t xml:space="preserve"> Координација и спровођење активности у области родне равноправности,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20.000.000 динара</w:t>
            </w:r>
            <w:r w:rsidRPr="00E51C84">
              <w:rPr>
                <w:rFonts w:eastAsia="Times New Roman"/>
                <w:sz w:val="18"/>
                <w:szCs w:val="18"/>
                <w:lang w:val="sr-Cyrl-RS"/>
              </w:rPr>
              <w:t xml:space="preserve">, </w:t>
            </w:r>
            <w:r w:rsidRPr="00E51C84">
              <w:rPr>
                <w:rFonts w:eastAsia="Times New Roman"/>
                <w:sz w:val="18"/>
                <w:szCs w:val="18"/>
                <w:lang w:val="en-GB"/>
              </w:rPr>
              <w:t>за спровођење мера у области родне равноправности.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102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Канцеларију за Косово и Метохију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10096</w:t>
            </w:r>
            <w:r w:rsidRPr="00E51C84">
              <w:rPr>
                <w:rFonts w:eastAsia="Times New Roman"/>
                <w:sz w:val="18"/>
                <w:szCs w:val="18"/>
                <w:lang w:val="en-GB"/>
              </w:rPr>
              <w:t xml:space="preserve">/2024 од </w:t>
            </w:r>
            <w:r w:rsidRPr="00E51C84">
              <w:rPr>
                <w:rFonts w:eastAsia="Times New Roman"/>
                <w:sz w:val="18"/>
                <w:szCs w:val="18"/>
                <w:lang w:val="sr-Cyrl-RS"/>
              </w:rPr>
              <w:t>17</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привреде, Програм 1509 </w:t>
            </w:r>
            <w:r w:rsidRPr="00E51C84">
              <w:rPr>
                <w:rFonts w:eastAsia="Times New Roman"/>
                <w:sz w:val="18"/>
                <w:szCs w:val="18"/>
                <w:lang w:val="sr-Cyrl-RS"/>
              </w:rPr>
              <w:t>-</w:t>
            </w:r>
            <w:r w:rsidRPr="00E51C84">
              <w:rPr>
                <w:rFonts w:eastAsia="Times New Roman"/>
                <w:sz w:val="18"/>
                <w:szCs w:val="18"/>
              </w:rPr>
              <w:t xml:space="preserve"> Подстицаји развоју конкурентности привреде, Пројекат 4008 </w:t>
            </w:r>
            <w:r w:rsidRPr="00E51C84">
              <w:rPr>
                <w:rFonts w:eastAsia="Times New Roman"/>
                <w:sz w:val="18"/>
                <w:szCs w:val="18"/>
                <w:lang w:val="sr-Cyrl-RS"/>
              </w:rPr>
              <w:t>-</w:t>
            </w:r>
            <w:r w:rsidRPr="00E51C84">
              <w:rPr>
                <w:rFonts w:eastAsia="Times New Roman"/>
                <w:sz w:val="18"/>
                <w:szCs w:val="18"/>
              </w:rPr>
              <w:t xml:space="preserve"> Подршка индустријском развоју, апропријација економска класификација, и то</w:t>
            </w:r>
            <w:r w:rsidRPr="00E51C84">
              <w:rPr>
                <w:rFonts w:eastAsia="Times New Roman"/>
                <w:sz w:val="18"/>
                <w:szCs w:val="18"/>
                <w:lang w:val="sr-Cyrl-RS"/>
              </w:rPr>
              <w:t>:</w:t>
            </w:r>
            <w:r w:rsidRPr="00E51C84">
              <w:rPr>
                <w:rFonts w:eastAsia="Times New Roman"/>
                <w:sz w:val="18"/>
                <w:szCs w:val="18"/>
              </w:rPr>
              <w:t xml:space="preserve">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40.000.000 динара;</w:t>
            </w:r>
            <w:r w:rsidRPr="00E51C84">
              <w:rPr>
                <w:rFonts w:eastAsia="Times New Roman"/>
                <w:sz w:val="18"/>
                <w:szCs w:val="18"/>
                <w:lang w:val="sr-Cyrl-RS"/>
              </w:rPr>
              <w:t xml:space="preserve"> </w:t>
            </w:r>
            <w:r w:rsidRPr="00E51C84">
              <w:rPr>
                <w:rFonts w:eastAsia="Times New Roman"/>
                <w:sz w:val="18"/>
                <w:szCs w:val="18"/>
              </w:rPr>
              <w:t xml:space="preserve">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10.000.000 динар</w:t>
            </w:r>
            <w:r w:rsidRPr="00E51C84">
              <w:rPr>
                <w:rFonts w:eastAsia="Times New Roman"/>
                <w:sz w:val="18"/>
                <w:szCs w:val="18"/>
                <w:lang w:val="sr-Cyrl-RS"/>
              </w:rPr>
              <w:t xml:space="preserve">а, и распоређивање на </w:t>
            </w:r>
            <w:r w:rsidRPr="00E51C84">
              <w:rPr>
                <w:rFonts w:eastAsia="Times New Roman"/>
                <w:sz w:val="18"/>
                <w:szCs w:val="18"/>
                <w:lang w:val="en-GB"/>
              </w:rPr>
              <w:t>Канцелариј</w:t>
            </w:r>
            <w:r w:rsidRPr="00E51C84">
              <w:rPr>
                <w:rFonts w:eastAsia="Times New Roman"/>
                <w:sz w:val="18"/>
                <w:szCs w:val="18"/>
                <w:lang w:val="sr-Cyrl-RS"/>
              </w:rPr>
              <w:t>у</w:t>
            </w:r>
            <w:r w:rsidRPr="00E51C84">
              <w:rPr>
                <w:rFonts w:eastAsia="Times New Roman"/>
                <w:sz w:val="18"/>
                <w:szCs w:val="18"/>
                <w:lang w:val="en-GB"/>
              </w:rPr>
              <w:t xml:space="preserve"> за Косово и Метохију, Програм 0604 </w:t>
            </w:r>
            <w:r w:rsidRPr="00E51C84">
              <w:rPr>
                <w:rFonts w:eastAsia="Times New Roman"/>
                <w:sz w:val="18"/>
                <w:szCs w:val="18"/>
                <w:lang w:val="sr-Cyrl-RS"/>
              </w:rPr>
              <w:t>-</w:t>
            </w:r>
            <w:r w:rsidRPr="00E51C84">
              <w:rPr>
                <w:rFonts w:eastAsia="Times New Roman"/>
                <w:sz w:val="18"/>
                <w:szCs w:val="18"/>
                <w:lang w:val="en-GB"/>
              </w:rPr>
              <w:t xml:space="preserve"> Подршка унапређењу квалитета живота српског и неалбанског становништва на територији АП Косово и Метохија,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Подстицај економског развоја,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развој привреде и предузетништва на подручју АП Косово и Метохија у 2024. години.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привреде </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10098</w:t>
            </w:r>
            <w:r w:rsidRPr="00E51C84">
              <w:rPr>
                <w:rFonts w:eastAsia="Times New Roman"/>
                <w:sz w:val="18"/>
                <w:szCs w:val="18"/>
                <w:lang w:val="en-GB"/>
              </w:rPr>
              <w:t xml:space="preserve">/2024 од </w:t>
            </w:r>
            <w:r w:rsidRPr="00E51C84">
              <w:rPr>
                <w:rFonts w:eastAsia="Times New Roman"/>
                <w:sz w:val="18"/>
                <w:szCs w:val="18"/>
                <w:lang w:val="sr-Cyrl-RS"/>
              </w:rPr>
              <w:t>17</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4008 </w:t>
            </w:r>
            <w:r w:rsidRPr="00E51C84">
              <w:rPr>
                <w:rFonts w:eastAsia="Times New Roman"/>
                <w:sz w:val="18"/>
                <w:szCs w:val="18"/>
                <w:lang w:val="sr-Cyrl-RS"/>
              </w:rPr>
              <w:t>-</w:t>
            </w:r>
            <w:r w:rsidRPr="00E51C84">
              <w:rPr>
                <w:rFonts w:eastAsia="Times New Roman"/>
                <w:sz w:val="18"/>
                <w:szCs w:val="18"/>
                <w:lang w:val="en-GB"/>
              </w:rPr>
              <w:t xml:space="preserve"> Подршка индустријском развоју,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у износу од 130.000.000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1505 </w:t>
            </w:r>
            <w:r w:rsidRPr="00E51C84">
              <w:rPr>
                <w:rFonts w:eastAsia="Times New Roman"/>
                <w:sz w:val="18"/>
                <w:szCs w:val="18"/>
                <w:lang w:val="sr-Cyrl-RS"/>
              </w:rPr>
              <w:t>-</w:t>
            </w:r>
            <w:r w:rsidRPr="00E51C84">
              <w:rPr>
                <w:rFonts w:eastAsia="Times New Roman"/>
                <w:sz w:val="18"/>
                <w:szCs w:val="18"/>
                <w:lang w:val="en-GB"/>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lang w:val="en-GB"/>
              </w:rPr>
              <w:t xml:space="preserve"> Подршка развоју пословне инфраструктуре,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 xml:space="preserve">на име трансфера граду Нишу ради реализације пројекта: „Радови на регулацији </w:t>
            </w:r>
            <w:r w:rsidRPr="00E51C84">
              <w:rPr>
                <w:rFonts w:eastAsia="Times New Roman"/>
                <w:sz w:val="18"/>
                <w:szCs w:val="18"/>
                <w:lang w:val="sr-Cyrl-RS"/>
              </w:rPr>
              <w:t>-</w:t>
            </w:r>
            <w:r w:rsidRPr="00E51C84">
              <w:rPr>
                <w:rFonts w:eastAsia="Times New Roman"/>
                <w:sz w:val="18"/>
                <w:szCs w:val="18"/>
                <w:lang w:val="en-GB"/>
              </w:rPr>
              <w:t xml:space="preserve"> уређење корита Суводолског потока” у Нишу, у оквиру инвестиционог пројекта привредног друштва „Palfinger proizvodnja” д.о.о. Ниш.</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130.000.000</w:t>
            </w:r>
          </w:p>
        </w:tc>
      </w:tr>
      <w:tr w:rsidR="00E51C84" w:rsidRPr="00E51C84" w:rsidTr="00E439BC">
        <w:trPr>
          <w:trHeight w:val="59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туризма и омладине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10371</w:t>
            </w:r>
            <w:r w:rsidRPr="00E51C84">
              <w:rPr>
                <w:rFonts w:eastAsia="Times New Roman"/>
                <w:sz w:val="18"/>
                <w:szCs w:val="18"/>
                <w:lang w:val="en-GB"/>
              </w:rPr>
              <w:t xml:space="preserve">/2024 од </w:t>
            </w:r>
            <w:r w:rsidRPr="00E51C84">
              <w:rPr>
                <w:rFonts w:eastAsia="Times New Roman"/>
                <w:sz w:val="18"/>
                <w:szCs w:val="18"/>
                <w:lang w:val="sr-Cyrl-RS"/>
              </w:rPr>
              <w:t>24</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туризма и омладине, Програм 1302 </w:t>
            </w:r>
            <w:r w:rsidRPr="00E51C84">
              <w:rPr>
                <w:rFonts w:eastAsia="Times New Roman"/>
                <w:sz w:val="18"/>
                <w:szCs w:val="18"/>
                <w:lang w:val="sr-Cyrl-RS"/>
              </w:rPr>
              <w:t>-</w:t>
            </w:r>
            <w:r w:rsidRPr="00E51C84">
              <w:rPr>
                <w:rFonts w:eastAsia="Times New Roman"/>
                <w:sz w:val="18"/>
                <w:szCs w:val="18"/>
                <w:lang w:val="en-GB"/>
              </w:rPr>
              <w:t xml:space="preserve"> Омладинска политика,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Подршка ЈЛС у спровођењу омладинске политике,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133.000.000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туризма и омладине, Програм 1302 </w:t>
            </w:r>
            <w:r w:rsidRPr="00E51C84">
              <w:rPr>
                <w:rFonts w:eastAsia="Times New Roman"/>
                <w:sz w:val="18"/>
                <w:szCs w:val="18"/>
                <w:lang w:val="sr-Cyrl-RS"/>
              </w:rPr>
              <w:t>-</w:t>
            </w:r>
            <w:r w:rsidRPr="00E51C84">
              <w:rPr>
                <w:rFonts w:eastAsia="Times New Roman"/>
                <w:sz w:val="18"/>
                <w:szCs w:val="18"/>
                <w:lang w:val="en-GB"/>
              </w:rPr>
              <w:t xml:space="preserve"> Омладинска политика,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Подршка ЈЛС у спровођењу омладинске политике,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успостављање омладинских простора на територији Републике Србије у циљу спровођења омладинске политике.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133.000.000</w:t>
            </w:r>
          </w:p>
        </w:tc>
      </w:tr>
      <w:tr w:rsidR="00E51C84" w:rsidRPr="00E51C84" w:rsidTr="00E439BC">
        <w:trPr>
          <w:trHeight w:val="272"/>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Републичка дирекција </w:t>
            </w:r>
            <w:r w:rsidRPr="00E51C84">
              <w:rPr>
                <w:rFonts w:eastAsia="Times New Roman"/>
                <w:sz w:val="18"/>
                <w:szCs w:val="18"/>
                <w:lang w:val="en-GB"/>
              </w:rPr>
              <w:t>за робне резерве</w:t>
            </w:r>
            <w:r w:rsidRPr="00E51C84">
              <w:rPr>
                <w:rFonts w:eastAsia="Times New Roman"/>
                <w:sz w:val="18"/>
                <w:szCs w:val="18"/>
                <w:lang w:val="sr-Cyrl-RS"/>
              </w:rPr>
              <w:t xml:space="preserve">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пољопривреде, шумарства и водопривреде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10372</w:t>
            </w:r>
            <w:r w:rsidRPr="00E51C84">
              <w:rPr>
                <w:rFonts w:eastAsia="Times New Roman"/>
                <w:sz w:val="18"/>
                <w:szCs w:val="18"/>
                <w:lang w:val="en-GB"/>
              </w:rPr>
              <w:t xml:space="preserve">/2024 од </w:t>
            </w:r>
            <w:r w:rsidRPr="00E51C84">
              <w:rPr>
                <w:rFonts w:eastAsia="Times New Roman"/>
                <w:sz w:val="18"/>
                <w:szCs w:val="18"/>
                <w:lang w:val="sr-Cyrl-RS"/>
              </w:rPr>
              <w:t>24</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Републичк</w:t>
            </w:r>
            <w:r w:rsidRPr="00E51C84">
              <w:rPr>
                <w:rFonts w:eastAsia="Times New Roman"/>
                <w:sz w:val="18"/>
                <w:szCs w:val="18"/>
                <w:lang w:val="sr-Cyrl-RS"/>
              </w:rPr>
              <w:t>е</w:t>
            </w:r>
            <w:r w:rsidRPr="00E51C84">
              <w:rPr>
                <w:rFonts w:eastAsia="Times New Roman"/>
                <w:sz w:val="18"/>
                <w:szCs w:val="18"/>
                <w:lang w:val="en-GB"/>
              </w:rPr>
              <w:t xml:space="preserve"> дирекциј</w:t>
            </w:r>
            <w:r w:rsidRPr="00E51C84">
              <w:rPr>
                <w:rFonts w:eastAsia="Times New Roman"/>
                <w:sz w:val="18"/>
                <w:szCs w:val="18"/>
                <w:lang w:val="sr-Cyrl-RS"/>
              </w:rPr>
              <w:t>е</w:t>
            </w:r>
            <w:r w:rsidRPr="00E51C84">
              <w:rPr>
                <w:rFonts w:eastAsia="Times New Roman"/>
                <w:sz w:val="18"/>
                <w:szCs w:val="18"/>
                <w:lang w:val="en-GB"/>
              </w:rPr>
              <w:t xml:space="preserve"> за робне резерве, Програм 2401 </w:t>
            </w:r>
            <w:r w:rsidRPr="00E51C84">
              <w:rPr>
                <w:rFonts w:eastAsia="Times New Roman"/>
                <w:sz w:val="18"/>
                <w:szCs w:val="18"/>
                <w:lang w:val="sr-Cyrl-RS"/>
              </w:rPr>
              <w:t>-</w:t>
            </w:r>
            <w:r w:rsidRPr="00E51C84">
              <w:rPr>
                <w:rFonts w:eastAsia="Times New Roman"/>
                <w:sz w:val="18"/>
                <w:szCs w:val="18"/>
                <w:lang w:val="en-GB"/>
              </w:rPr>
              <w:t xml:space="preserve"> Управљање робним резервама,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Образовање, обнављање, смештај и чување робних резерви, апропријација економска класификација 521 </w:t>
            </w:r>
            <w:r w:rsidRPr="00E51C84">
              <w:rPr>
                <w:rFonts w:eastAsia="Times New Roman"/>
                <w:sz w:val="18"/>
                <w:szCs w:val="18"/>
                <w:lang w:val="sr-Cyrl-RS"/>
              </w:rPr>
              <w:t>-</w:t>
            </w:r>
            <w:r w:rsidRPr="00E51C84">
              <w:rPr>
                <w:rFonts w:eastAsia="Times New Roman"/>
                <w:sz w:val="18"/>
                <w:szCs w:val="18"/>
                <w:lang w:val="en-GB"/>
              </w:rPr>
              <w:t xml:space="preserve"> Робне резерве</w:t>
            </w:r>
            <w:r w:rsidRPr="00E51C84">
              <w:rPr>
                <w:rFonts w:eastAsia="Times New Roman"/>
                <w:sz w:val="18"/>
                <w:szCs w:val="18"/>
                <w:lang w:val="sr-Cyrl-RS"/>
              </w:rPr>
              <w:t xml:space="preserve"> </w:t>
            </w:r>
            <w:r w:rsidRPr="00E51C84">
              <w:rPr>
                <w:rFonts w:eastAsia="Times New Roman"/>
                <w:sz w:val="18"/>
                <w:szCs w:val="18"/>
                <w:lang w:val="en-GB"/>
              </w:rPr>
              <w:t>у износу од 358.000.000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воде, Програм 0401 </w:t>
            </w:r>
            <w:r w:rsidRPr="00E51C84">
              <w:rPr>
                <w:rFonts w:eastAsia="Times New Roman"/>
                <w:sz w:val="18"/>
                <w:szCs w:val="18"/>
                <w:lang w:val="sr-Cyrl-RS"/>
              </w:rPr>
              <w:t>-</w:t>
            </w:r>
            <w:r w:rsidRPr="00E51C84">
              <w:rPr>
                <w:rFonts w:eastAsia="Times New Roman"/>
                <w:sz w:val="18"/>
                <w:szCs w:val="18"/>
                <w:lang w:val="en-GB"/>
              </w:rPr>
              <w:t xml:space="preserve"> Интегрално управљање водама,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Уређење водотока и заштита од штетног дејства вода,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за реализацију израде техничке документације и урбанистичко-техничке документације за уређење и рекултивацију простора позајмишта песковито-шљунковитог материјала и одлагалишта материјала и спровођења пројектантских активности током изградње аутопута Е-761, деонице Појате–Прељина, као и за наставак финансирања радова на изградњи колектора за одвођење атмосферских вода са аеродромског комплекса Никола Тесла у Београду.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правде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lastRenderedPageBreak/>
              <w:t>Министарство унутрашње и спољне трговине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lastRenderedPageBreak/>
              <w:t>05 Број: 401-</w:t>
            </w:r>
            <w:r w:rsidRPr="00E51C84">
              <w:rPr>
                <w:rFonts w:eastAsia="Times New Roman"/>
                <w:sz w:val="18"/>
                <w:szCs w:val="18"/>
                <w:lang w:val="sr-Cyrl-RS"/>
              </w:rPr>
              <w:t>10657</w:t>
            </w:r>
            <w:r w:rsidRPr="00E51C84">
              <w:rPr>
                <w:rFonts w:eastAsia="Times New Roman"/>
                <w:sz w:val="18"/>
                <w:szCs w:val="18"/>
                <w:lang w:val="en-GB"/>
              </w:rPr>
              <w:t xml:space="preserve">/2024 од </w:t>
            </w:r>
            <w:r w:rsidRPr="00E51C84">
              <w:rPr>
                <w:rFonts w:eastAsia="Times New Roman"/>
                <w:sz w:val="18"/>
                <w:szCs w:val="18"/>
                <w:lang w:val="sr-Cyrl-RS"/>
              </w:rPr>
              <w:t>31</w:t>
            </w:r>
            <w:r w:rsidRPr="00E51C84">
              <w:rPr>
                <w:rFonts w:eastAsia="Times New Roman"/>
                <w:sz w:val="18"/>
                <w:szCs w:val="18"/>
                <w:lang w:val="en-GB"/>
              </w:rPr>
              <w:t xml:space="preserve">. </w:t>
            </w:r>
            <w:r w:rsidRPr="00E51C84">
              <w:rPr>
                <w:rFonts w:eastAsia="Times New Roman"/>
                <w:sz w:val="18"/>
                <w:szCs w:val="18"/>
                <w:lang w:val="sr-Cyrl-RS"/>
              </w:rPr>
              <w:t>октобра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правде, Програм 1602 </w:t>
            </w:r>
            <w:r w:rsidRPr="00E51C84">
              <w:rPr>
                <w:rFonts w:eastAsia="Times New Roman"/>
                <w:sz w:val="18"/>
                <w:szCs w:val="18"/>
                <w:lang w:val="sr-Cyrl-RS"/>
              </w:rPr>
              <w:t>-</w:t>
            </w:r>
            <w:r w:rsidRPr="00E51C84">
              <w:rPr>
                <w:rFonts w:eastAsia="Times New Roman"/>
                <w:sz w:val="18"/>
                <w:szCs w:val="18"/>
              </w:rPr>
              <w:t xml:space="preserve"> Уређење и управљање у систему правосуђа</w:t>
            </w:r>
            <w:r w:rsidRPr="00E51C84">
              <w:rPr>
                <w:rFonts w:eastAsia="Times New Roman"/>
                <w:sz w:val="18"/>
                <w:szCs w:val="18"/>
                <w:lang w:val="sr-Cyrl-RS"/>
              </w:rPr>
              <w:t xml:space="preserve">, </w:t>
            </w:r>
            <w:r w:rsidRPr="00E51C84">
              <w:rPr>
                <w:rFonts w:eastAsia="Times New Roman"/>
                <w:sz w:val="18"/>
                <w:szCs w:val="18"/>
              </w:rPr>
              <w:t xml:space="preserve">Пројекат 5032 </w:t>
            </w:r>
            <w:r w:rsidRPr="00E51C84">
              <w:rPr>
                <w:rFonts w:eastAsia="Times New Roman"/>
                <w:sz w:val="18"/>
                <w:szCs w:val="18"/>
                <w:lang w:val="sr-Cyrl-RS"/>
              </w:rPr>
              <w:t>-</w:t>
            </w:r>
            <w:r w:rsidRPr="00E51C84">
              <w:rPr>
                <w:rFonts w:eastAsia="Times New Roman"/>
                <w:sz w:val="18"/>
                <w:szCs w:val="18"/>
              </w:rPr>
              <w:t xml:space="preserve"> </w:t>
            </w:r>
            <w:r w:rsidRPr="00E51C84">
              <w:rPr>
                <w:rFonts w:eastAsia="Times New Roman"/>
                <w:sz w:val="18"/>
                <w:szCs w:val="18"/>
              </w:rPr>
              <w:lastRenderedPageBreak/>
              <w:t>Реконструкција и адаптација објекта Привредног суда у Сомбору,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180.000.000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унутрашње и спољне трговине, Програм 0301 </w:t>
            </w:r>
            <w:r w:rsidRPr="00E51C84">
              <w:rPr>
                <w:rFonts w:eastAsia="Times New Roman"/>
                <w:sz w:val="18"/>
                <w:szCs w:val="18"/>
                <w:lang w:val="sr-Cyrl-RS"/>
              </w:rPr>
              <w:t>-</w:t>
            </w:r>
            <w:r w:rsidRPr="00E51C84">
              <w:rPr>
                <w:rFonts w:eastAsia="Times New Roman"/>
                <w:sz w:val="18"/>
                <w:szCs w:val="18"/>
                <w:lang w:val="en-GB"/>
              </w:rPr>
              <w:t xml:space="preserve"> Координација и спровођење политике у области спољних послова, Пројекат 4003 </w:t>
            </w:r>
            <w:r w:rsidRPr="00E51C84">
              <w:rPr>
                <w:rFonts w:eastAsia="Times New Roman"/>
                <w:sz w:val="18"/>
                <w:szCs w:val="18"/>
                <w:lang w:val="sr-Cyrl-RS"/>
              </w:rPr>
              <w:t>-</w:t>
            </w:r>
            <w:r w:rsidRPr="00E51C84">
              <w:rPr>
                <w:rFonts w:eastAsia="Times New Roman"/>
                <w:sz w:val="18"/>
                <w:szCs w:val="18"/>
                <w:lang w:val="en-GB"/>
              </w:rPr>
              <w:t xml:space="preserve"> Учешће Републике Србије на светској изложби „EXPO 2025 </w:t>
            </w:r>
            <w:r w:rsidRPr="00E51C84">
              <w:rPr>
                <w:rFonts w:eastAsia="Times New Roman"/>
                <w:sz w:val="18"/>
                <w:szCs w:val="18"/>
                <w:lang w:val="sr-Cyrl-RS"/>
              </w:rPr>
              <w:t>-</w:t>
            </w:r>
            <w:r w:rsidRPr="00E51C84">
              <w:rPr>
                <w:rFonts w:eastAsia="Times New Roman"/>
                <w:sz w:val="18"/>
                <w:szCs w:val="18"/>
                <w:lang w:val="en-GB"/>
              </w:rPr>
              <w:t xml:space="preserve"> Осака”,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 xml:space="preserve">за учешће Републике Србије на светској изложби „EXPO 2025 </w:t>
            </w:r>
            <w:r w:rsidRPr="00E51C84">
              <w:rPr>
                <w:rFonts w:eastAsia="Times New Roman"/>
                <w:sz w:val="18"/>
                <w:szCs w:val="18"/>
                <w:lang w:val="sr-Cyrl-RS"/>
              </w:rPr>
              <w:t>-</w:t>
            </w:r>
            <w:r w:rsidRPr="00E51C84">
              <w:rPr>
                <w:rFonts w:eastAsia="Times New Roman"/>
                <w:sz w:val="18"/>
                <w:szCs w:val="18"/>
                <w:lang w:val="en-GB"/>
              </w:rPr>
              <w:t xml:space="preserve"> Осака”.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200.000.000</w:t>
            </w:r>
          </w:p>
        </w:tc>
      </w:tr>
      <w:tr w:rsidR="00E51C84" w:rsidRPr="00E51C84" w:rsidTr="00E439BC">
        <w:trPr>
          <w:trHeight w:val="714"/>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спољних послова - Дипломатско-конзуларна представништва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00-438/2024 од 31. октобра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472.000.000</w:t>
            </w:r>
          </w:p>
        </w:tc>
      </w:tr>
      <w:tr w:rsidR="00E51C84" w:rsidRPr="00E51C84" w:rsidTr="00E439BC">
        <w:trPr>
          <w:trHeight w:val="577"/>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10926</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привреде, Програм 1503 - Развој националног система инфраструктуре квалитета, Пројекат 4001 - ПРОИЗВОД ИНФО - Успостављање јединственог дигиталног сервиса у вези са техничким прописима, апропријација економска класификација, и то: 423 - Услуге по уговору, у износу од 2.250.000 динара; 512 - Машине и опрема, у износу од 13.840.000 динара; 515 - Нематеријална имовина, у износу од 26.350.000 динара; Програм 1509 - Подстицаји развоју конкурентности привреде, Пројекат 4008 - Подршка индустријском развоју, апропријација економска класификација 454 - Субвенције приватним предузећима, у износу од 21.560.000 динара; Пројекат 7096 - Подршка реализацији EXPO Београд 2027, апропријација економска класификација 454 - Субвенције приватним предузећима, у износу од 51.000.000 динара, и распоређивање на </w:t>
            </w:r>
            <w:r w:rsidRPr="00E51C84">
              <w:rPr>
                <w:rFonts w:eastAsia="Times New Roman"/>
                <w:sz w:val="18"/>
                <w:szCs w:val="18"/>
                <w:lang w:val="en-GB"/>
              </w:rPr>
              <w:t xml:space="preserve">Министарство 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o распореду и коришћењу средстава за унапређење производње у производним гранама од значаја за равномерни локални и регионални развој.</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109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Кабинет министра без портфеља задуженог за координацију активности у области родне равноправности и оснаживања жена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10929</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Кабинет</w:t>
            </w:r>
            <w:r w:rsidRPr="00E51C84">
              <w:rPr>
                <w:rFonts w:eastAsia="Times New Roman"/>
                <w:sz w:val="18"/>
                <w:szCs w:val="18"/>
                <w:lang w:val="sr-Cyrl-RS"/>
              </w:rPr>
              <w:t>а</w:t>
            </w:r>
            <w:r w:rsidRPr="00E51C84">
              <w:rPr>
                <w:rFonts w:eastAsia="Times New Roman"/>
                <w:sz w:val="18"/>
                <w:szCs w:val="18"/>
              </w:rPr>
              <w:t xml:space="preserve"> министра без портфеља задуженог за координацију активности у области родне равноправности и оснаживања жена,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Програмска активност 0049 </w:t>
            </w:r>
            <w:r w:rsidRPr="00E51C84">
              <w:rPr>
                <w:rFonts w:eastAsia="Times New Roman"/>
                <w:sz w:val="18"/>
                <w:szCs w:val="18"/>
                <w:lang w:val="sr-Cyrl-RS"/>
              </w:rPr>
              <w:t>-</w:t>
            </w:r>
            <w:r w:rsidRPr="00E51C84">
              <w:rPr>
                <w:rFonts w:eastAsia="Times New Roman"/>
                <w:sz w:val="18"/>
                <w:szCs w:val="18"/>
              </w:rPr>
              <w:t xml:space="preserve"> Координација и спровођење активности у области родне равноправности,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15.000.000 динара;</w:t>
            </w:r>
            <w:r w:rsidRPr="00E51C84">
              <w:rPr>
                <w:rFonts w:eastAsia="Times New Roman"/>
                <w:sz w:val="18"/>
                <w:szCs w:val="18"/>
                <w:lang w:val="sr-Cyrl-RS"/>
              </w:rPr>
              <w:t xml:space="preserve"> </w:t>
            </w:r>
            <w:r w:rsidRPr="00E51C84">
              <w:rPr>
                <w:rFonts w:eastAsia="Times New Roman"/>
                <w:sz w:val="18"/>
                <w:szCs w:val="18"/>
              </w:rPr>
              <w:t xml:space="preserve">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33.400.000 динара</w:t>
            </w:r>
            <w:r w:rsidRPr="00E51C84">
              <w:rPr>
                <w:rFonts w:eastAsia="Times New Roman"/>
                <w:sz w:val="18"/>
                <w:szCs w:val="18"/>
                <w:lang w:val="sr-Cyrl-RS"/>
              </w:rPr>
              <w:t>, и распоређивање на К</w:t>
            </w:r>
            <w:r w:rsidRPr="00E51C84">
              <w:rPr>
                <w:rFonts w:eastAsia="Times New Roman"/>
                <w:sz w:val="18"/>
                <w:szCs w:val="18"/>
                <w:lang w:val="en-GB"/>
              </w:rPr>
              <w:t xml:space="preserve">абинет министра без портфеља задуженог за координацију активности у области родне равноправности и оснаживања жена,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0047 </w:t>
            </w:r>
            <w:r w:rsidRPr="00E51C84">
              <w:rPr>
                <w:rFonts w:eastAsia="Times New Roman"/>
                <w:sz w:val="18"/>
                <w:szCs w:val="18"/>
                <w:lang w:val="sr-Cyrl-RS"/>
              </w:rPr>
              <w:t>-</w:t>
            </w:r>
            <w:r w:rsidRPr="00E51C84">
              <w:rPr>
                <w:rFonts w:eastAsia="Times New Roman"/>
                <w:sz w:val="18"/>
                <w:szCs w:val="18"/>
                <w:lang w:val="en-GB"/>
              </w:rPr>
              <w:t xml:space="preserve"> Подршка спровођењу мера у циљу спречавања породичног и вршњачког насиља,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за спровођење мера у циљу спречавања породичног и вршачког насиља.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48.400.000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Високи савет тужилаштва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10930</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В</w:t>
            </w:r>
            <w:r w:rsidRPr="00E51C84">
              <w:rPr>
                <w:rFonts w:eastAsia="Times New Roman"/>
                <w:sz w:val="18"/>
                <w:szCs w:val="18"/>
                <w:lang w:val="en-GB"/>
              </w:rPr>
              <w:t>исок</w:t>
            </w:r>
            <w:r w:rsidRPr="00E51C84">
              <w:rPr>
                <w:rFonts w:eastAsia="Times New Roman"/>
                <w:sz w:val="18"/>
                <w:szCs w:val="18"/>
                <w:lang w:val="sr-Cyrl-RS"/>
              </w:rPr>
              <w:t>ог</w:t>
            </w:r>
            <w:r w:rsidRPr="00E51C84">
              <w:rPr>
                <w:rFonts w:eastAsia="Times New Roman"/>
                <w:sz w:val="18"/>
                <w:szCs w:val="18"/>
                <w:lang w:val="en-GB"/>
              </w:rPr>
              <w:t xml:space="preserve"> савет</w:t>
            </w:r>
            <w:r w:rsidRPr="00E51C84">
              <w:rPr>
                <w:rFonts w:eastAsia="Times New Roman"/>
                <w:sz w:val="18"/>
                <w:szCs w:val="18"/>
                <w:lang w:val="sr-Cyrl-RS"/>
              </w:rPr>
              <w:t>а</w:t>
            </w:r>
            <w:r w:rsidRPr="00E51C84">
              <w:rPr>
                <w:rFonts w:eastAsia="Times New Roman"/>
                <w:sz w:val="18"/>
                <w:szCs w:val="18"/>
                <w:lang w:val="en-GB"/>
              </w:rPr>
              <w:t xml:space="preserve"> тужилаштва, Програм 1602 </w:t>
            </w:r>
            <w:r w:rsidRPr="00E51C84">
              <w:rPr>
                <w:rFonts w:eastAsia="Times New Roman"/>
                <w:sz w:val="18"/>
                <w:szCs w:val="18"/>
                <w:lang w:val="sr-Cyrl-RS"/>
              </w:rPr>
              <w:t>-</w:t>
            </w:r>
            <w:r w:rsidRPr="00E51C84">
              <w:rPr>
                <w:rFonts w:eastAsia="Times New Roman"/>
                <w:sz w:val="18"/>
                <w:szCs w:val="18"/>
                <w:lang w:val="en-GB"/>
              </w:rPr>
              <w:t xml:space="preserve"> Уређење и управљање у систему правосуђа,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Рад административне канцеларије Високог савета тужилаштва,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w:t>
            </w:r>
            <w:r w:rsidRPr="00E51C84">
              <w:rPr>
                <w:rFonts w:eastAsia="Times New Roman"/>
                <w:sz w:val="18"/>
                <w:szCs w:val="18"/>
                <w:lang w:val="en-GB"/>
              </w:rPr>
              <w:lastRenderedPageBreak/>
              <w:t>судова</w:t>
            </w:r>
            <w:r w:rsidRPr="00E51C84">
              <w:rPr>
                <w:rFonts w:eastAsia="Times New Roman"/>
                <w:sz w:val="18"/>
                <w:szCs w:val="18"/>
                <w:lang w:val="sr-Cyrl-RS"/>
              </w:rPr>
              <w:t xml:space="preserve"> </w:t>
            </w:r>
            <w:r w:rsidRPr="00E51C84">
              <w:rPr>
                <w:rFonts w:eastAsia="Times New Roman"/>
                <w:sz w:val="18"/>
                <w:szCs w:val="18"/>
                <w:lang w:val="en-GB"/>
              </w:rPr>
              <w:t>у износу од 3.500.000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Високи савет тужилаштва, Програм 1602 </w:t>
            </w:r>
            <w:r w:rsidRPr="00E51C84">
              <w:rPr>
                <w:rFonts w:eastAsia="Times New Roman"/>
                <w:sz w:val="18"/>
                <w:szCs w:val="18"/>
                <w:lang w:val="sr-Cyrl-RS"/>
              </w:rPr>
              <w:t>-</w:t>
            </w:r>
            <w:r w:rsidRPr="00E51C84">
              <w:rPr>
                <w:rFonts w:eastAsia="Times New Roman"/>
                <w:sz w:val="18"/>
                <w:szCs w:val="18"/>
                <w:lang w:val="en-GB"/>
              </w:rPr>
              <w:t xml:space="preserve"> Уређење и управљање у систему правосуђа,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Рад административне канцеларије Високог савета тужилаштва, апропријација економска класификација 422 </w:t>
            </w:r>
            <w:r w:rsidRPr="00E51C84">
              <w:rPr>
                <w:rFonts w:eastAsia="Times New Roman"/>
                <w:sz w:val="18"/>
                <w:szCs w:val="18"/>
                <w:lang w:val="sr-Cyrl-RS"/>
              </w:rPr>
              <w:t>-</w:t>
            </w:r>
            <w:r w:rsidRPr="00E51C84">
              <w:rPr>
                <w:rFonts w:eastAsia="Times New Roman"/>
                <w:sz w:val="18"/>
                <w:szCs w:val="18"/>
                <w:lang w:val="en-GB"/>
              </w:rPr>
              <w:t xml:space="preserve"> Трошкови путовања</w:t>
            </w:r>
            <w:r w:rsidRPr="00E51C84">
              <w:rPr>
                <w:rFonts w:eastAsia="Times New Roman"/>
                <w:sz w:val="18"/>
                <w:szCs w:val="18"/>
                <w:lang w:val="sr-Cyrl-RS"/>
              </w:rPr>
              <w:t xml:space="preserve">, </w:t>
            </w:r>
            <w:r w:rsidRPr="00E51C84">
              <w:rPr>
                <w:rFonts w:eastAsia="Times New Roman"/>
                <w:sz w:val="18"/>
                <w:szCs w:val="18"/>
                <w:lang w:val="en-GB"/>
              </w:rPr>
              <w:t>за накнаду трошкова службених путовања чланова Високог савета тужилаштва.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3.500.000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10935</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212.400.000 динара</w:t>
            </w:r>
            <w:r w:rsidRPr="00E51C84">
              <w:rPr>
                <w:rFonts w:eastAsia="Times New Roman"/>
                <w:sz w:val="18"/>
                <w:szCs w:val="18"/>
                <w:lang w:val="sr-Cyrl-RS"/>
              </w:rPr>
              <w:t>, и распоређивање на Г</w:t>
            </w:r>
            <w:r w:rsidRPr="00E51C84">
              <w:rPr>
                <w:rFonts w:eastAsia="Times New Roman"/>
                <w:sz w:val="18"/>
                <w:szCs w:val="18"/>
                <w:lang w:val="en-GB"/>
              </w:rPr>
              <w:t xml:space="preserve">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Српској православној цркви за наставак извођења радова у Храму Светог Саве у Београду.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212.400.000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пољопривреде, шумарства и водопривреде - Управа за аграрна плаћања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10936</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rPr>
              <w:t>Управ</w:t>
            </w:r>
            <w:r w:rsidRPr="00E51C84">
              <w:rPr>
                <w:rFonts w:eastAsia="Times New Roman"/>
                <w:sz w:val="18"/>
                <w:szCs w:val="18"/>
                <w:lang w:val="sr-Cyrl-RS"/>
              </w:rPr>
              <w:t>е</w:t>
            </w:r>
            <w:r w:rsidRPr="00E51C84">
              <w:rPr>
                <w:rFonts w:eastAsia="Times New Roman"/>
                <w:sz w:val="18"/>
                <w:szCs w:val="18"/>
              </w:rPr>
              <w:t xml:space="preserve"> за аграрна плаћања, Програм 0103 </w:t>
            </w:r>
            <w:r w:rsidRPr="00E51C84">
              <w:rPr>
                <w:rFonts w:eastAsia="Times New Roman"/>
                <w:sz w:val="18"/>
                <w:szCs w:val="18"/>
                <w:lang w:val="sr-Cyrl-RS"/>
              </w:rPr>
              <w:t>-</w:t>
            </w:r>
            <w:r w:rsidRPr="00E51C84">
              <w:rPr>
                <w:rFonts w:eastAsia="Times New Roman"/>
                <w:sz w:val="18"/>
                <w:szCs w:val="18"/>
              </w:rPr>
              <w:t xml:space="preserve"> Подстицаји у пољопривреди и руралном развоју, Програмска активност 0002 </w:t>
            </w:r>
            <w:r w:rsidRPr="00E51C84">
              <w:rPr>
                <w:rFonts w:eastAsia="Times New Roman"/>
                <w:sz w:val="18"/>
                <w:szCs w:val="18"/>
                <w:lang w:val="sr-Cyrl-RS"/>
              </w:rPr>
              <w:t>-</w:t>
            </w:r>
            <w:r w:rsidRPr="00E51C84">
              <w:rPr>
                <w:rFonts w:eastAsia="Times New Roman"/>
                <w:sz w:val="18"/>
                <w:szCs w:val="18"/>
              </w:rPr>
              <w:t xml:space="preserve"> Мере руралног развоја,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1.070.000.000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0006 </w:t>
            </w:r>
            <w:r w:rsidRPr="00E51C84">
              <w:rPr>
                <w:rFonts w:eastAsia="Times New Roman"/>
                <w:sz w:val="18"/>
                <w:szCs w:val="18"/>
                <w:lang w:val="sr-Cyrl-RS"/>
              </w:rPr>
              <w:t>-</w:t>
            </w:r>
            <w:r w:rsidRPr="00E51C84">
              <w:rPr>
                <w:rFonts w:eastAsia="Times New Roman"/>
                <w:sz w:val="18"/>
                <w:szCs w:val="18"/>
              </w:rPr>
              <w:t xml:space="preserve"> Посебни подстицаји,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100.000.000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0007 </w:t>
            </w:r>
            <w:r w:rsidRPr="00E51C84">
              <w:rPr>
                <w:rFonts w:eastAsia="Times New Roman"/>
                <w:sz w:val="18"/>
                <w:szCs w:val="18"/>
                <w:lang w:val="sr-Cyrl-RS"/>
              </w:rPr>
              <w:t>-</w:t>
            </w:r>
            <w:r w:rsidRPr="00E51C84">
              <w:rPr>
                <w:rFonts w:eastAsia="Times New Roman"/>
                <w:sz w:val="18"/>
                <w:szCs w:val="18"/>
              </w:rPr>
              <w:t xml:space="preserve"> Правила и мере уређења тржишта,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500.000.000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Управ</w:t>
            </w:r>
            <w:r w:rsidRPr="00E51C84">
              <w:rPr>
                <w:rFonts w:eastAsia="Times New Roman"/>
                <w:sz w:val="18"/>
                <w:szCs w:val="18"/>
                <w:lang w:val="sr-Cyrl-RS"/>
              </w:rPr>
              <w:t>у</w:t>
            </w:r>
            <w:r w:rsidRPr="00E51C84">
              <w:rPr>
                <w:rFonts w:eastAsia="Times New Roman"/>
                <w:sz w:val="18"/>
                <w:szCs w:val="18"/>
                <w:lang w:val="en-GB"/>
              </w:rPr>
              <w:t xml:space="preserve"> за аграрна плаћања, Програм 0103 </w:t>
            </w:r>
            <w:r w:rsidRPr="00E51C84">
              <w:rPr>
                <w:rFonts w:eastAsia="Times New Roman"/>
                <w:sz w:val="18"/>
                <w:szCs w:val="18"/>
                <w:lang w:val="sr-Cyrl-RS"/>
              </w:rPr>
              <w:t>-</w:t>
            </w:r>
            <w:r w:rsidRPr="00E51C84">
              <w:rPr>
                <w:rFonts w:eastAsia="Times New Roman"/>
                <w:sz w:val="18"/>
                <w:szCs w:val="18"/>
                <w:lang w:val="en-GB"/>
              </w:rPr>
              <w:t xml:space="preserve"> Подстицаји у пољопривреди и руралном развоју,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Директна плаћања,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исплату подстицаја у биљној производњи и премију за млеко.</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1.670.000.000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информисања и телекомуникација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10937</w:t>
            </w:r>
            <w:r w:rsidRPr="00E51C84">
              <w:rPr>
                <w:rFonts w:eastAsia="Times New Roman"/>
                <w:sz w:val="18"/>
                <w:szCs w:val="18"/>
                <w:lang w:val="en-GB"/>
              </w:rPr>
              <w:t xml:space="preserve">/2024 од </w:t>
            </w:r>
            <w:r w:rsidRPr="00E51C84">
              <w:rPr>
                <w:rFonts w:eastAsia="Times New Roman"/>
                <w:sz w:val="18"/>
                <w:szCs w:val="18"/>
                <w:lang w:val="sr-Cyrl-RS"/>
              </w:rPr>
              <w:t>7</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180.000.000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информисања и телекомуникација, Програм 0703 </w:t>
            </w:r>
            <w:r w:rsidRPr="00E51C84">
              <w:rPr>
                <w:rFonts w:eastAsia="Times New Roman"/>
                <w:sz w:val="18"/>
                <w:szCs w:val="18"/>
                <w:lang w:val="sr-Cyrl-RS"/>
              </w:rPr>
              <w:t>-</w:t>
            </w:r>
            <w:r w:rsidRPr="00E51C84">
              <w:rPr>
                <w:rFonts w:eastAsia="Times New Roman"/>
                <w:sz w:val="18"/>
                <w:szCs w:val="18"/>
                <w:lang w:val="en-GB"/>
              </w:rPr>
              <w:t xml:space="preserve"> Телекомуникације и информационо друштво,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Уређење и надзор електронских комуникација и поштанског саобраћаја,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обнову и проширење дигиталне DAB+ радијске мреже и финансирање следеће фазе Пројекта обнове ФМ мреже за емитовање радијског програма јавних медијских установа „Радио-телевизија Србије” и „Радио-телевизија Војводине”.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180.000.000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11160</w:t>
            </w:r>
            <w:r w:rsidRPr="00E51C84">
              <w:rPr>
                <w:rFonts w:eastAsia="Times New Roman"/>
                <w:sz w:val="18"/>
                <w:szCs w:val="18"/>
                <w:lang w:val="en-GB"/>
              </w:rPr>
              <w:t xml:space="preserve">/2024 од </w:t>
            </w:r>
            <w:r w:rsidRPr="00E51C84">
              <w:rPr>
                <w:rFonts w:eastAsia="Times New Roman"/>
                <w:sz w:val="18"/>
                <w:szCs w:val="18"/>
                <w:lang w:val="sr-Cyrl-RS"/>
              </w:rPr>
              <w:t>14</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 xml:space="preserve">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реализацији </w:t>
            </w:r>
            <w:r w:rsidRPr="00E51C84">
              <w:rPr>
                <w:rFonts w:eastAsia="Times New Roman"/>
                <w:sz w:val="18"/>
                <w:szCs w:val="18"/>
              </w:rPr>
              <w:lastRenderedPageBreak/>
              <w:t xml:space="preserve">пројеката и међународна сарадња,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29.000.000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5067 </w:t>
            </w:r>
            <w:r w:rsidRPr="00E51C84">
              <w:rPr>
                <w:rFonts w:eastAsia="Times New Roman"/>
                <w:sz w:val="18"/>
                <w:szCs w:val="18"/>
                <w:lang w:val="sr-Cyrl-RS"/>
              </w:rPr>
              <w:t>-</w:t>
            </w:r>
            <w:r w:rsidRPr="00E51C84">
              <w:rPr>
                <w:rFonts w:eastAsia="Times New Roman"/>
                <w:sz w:val="18"/>
                <w:szCs w:val="18"/>
              </w:rPr>
              <w:t xml:space="preserve"> Изградња моста </w:t>
            </w:r>
            <w:r w:rsidRPr="00E51C84">
              <w:rPr>
                <w:rFonts w:eastAsia="Times New Roman"/>
                <w:sz w:val="18"/>
                <w:szCs w:val="18"/>
                <w:lang w:val="sr-Cyrl-RS"/>
              </w:rPr>
              <w:t>-</w:t>
            </w:r>
            <w:r w:rsidRPr="00E51C84">
              <w:rPr>
                <w:rFonts w:eastAsia="Times New Roman"/>
                <w:sz w:val="18"/>
                <w:szCs w:val="18"/>
              </w:rPr>
              <w:t xml:space="preserve"> обилазнице око Новог Сада са приступним саобраћајницама,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288.000.000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5072 </w:t>
            </w:r>
            <w:r w:rsidRPr="00E51C84">
              <w:rPr>
                <w:rFonts w:eastAsia="Times New Roman"/>
                <w:sz w:val="18"/>
                <w:szCs w:val="18"/>
                <w:lang w:val="sr-Cyrl-RS"/>
              </w:rPr>
              <w:t>-</w:t>
            </w:r>
            <w:r w:rsidRPr="00E51C84">
              <w:rPr>
                <w:rFonts w:eastAsia="Times New Roman"/>
                <w:sz w:val="18"/>
                <w:szCs w:val="18"/>
              </w:rPr>
              <w:t xml:space="preserve"> Изградња београдског метроа,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300.000.000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5043 </w:t>
            </w:r>
            <w:r w:rsidRPr="00E51C84">
              <w:rPr>
                <w:rFonts w:eastAsia="Times New Roman"/>
                <w:sz w:val="18"/>
                <w:szCs w:val="18"/>
                <w:lang w:val="sr-Cyrl-RS"/>
              </w:rPr>
              <w:t>-</w:t>
            </w:r>
            <w:r w:rsidRPr="00E51C84">
              <w:rPr>
                <w:rFonts w:eastAsia="Times New Roman"/>
                <w:sz w:val="18"/>
                <w:szCs w:val="18"/>
                <w:lang w:val="en-GB"/>
              </w:rPr>
              <w:t xml:space="preserve"> Изградња аутопута Е-761 Београд</w:t>
            </w:r>
            <w:r w:rsidRPr="00E51C84">
              <w:rPr>
                <w:rFonts w:eastAsia="Times New Roman"/>
                <w:sz w:val="18"/>
                <w:szCs w:val="18"/>
                <w:lang w:val="sr-Cyrl-RS"/>
              </w:rPr>
              <w:t>-</w:t>
            </w:r>
            <w:r w:rsidRPr="00E51C84">
              <w:rPr>
                <w:rFonts w:eastAsia="Times New Roman"/>
                <w:sz w:val="18"/>
                <w:szCs w:val="18"/>
                <w:lang w:val="en-GB"/>
              </w:rPr>
              <w:t xml:space="preserve">Сарајево,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за изградњу аутопута Београд–Сарајево.</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617.000.000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w:t>
            </w:r>
            <w:r w:rsidRPr="00E51C84">
              <w:rPr>
                <w:rFonts w:eastAsia="Times New Roman"/>
                <w:sz w:val="18"/>
                <w:szCs w:val="18"/>
                <w:lang w:val="en-GB"/>
              </w:rPr>
              <w:t>инистарство заштите животне средине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11165</w:t>
            </w:r>
            <w:r w:rsidRPr="00E51C84">
              <w:rPr>
                <w:rFonts w:eastAsia="Times New Roman"/>
                <w:sz w:val="18"/>
                <w:szCs w:val="18"/>
                <w:lang w:val="en-GB"/>
              </w:rPr>
              <w:t xml:space="preserve">/2024 од </w:t>
            </w:r>
            <w:r w:rsidRPr="00E51C84">
              <w:rPr>
                <w:rFonts w:eastAsia="Times New Roman"/>
                <w:sz w:val="18"/>
                <w:szCs w:val="18"/>
                <w:lang w:val="sr-Cyrl-RS"/>
              </w:rPr>
              <w:t>14</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заштите животне средине, Програм 0404 </w:t>
            </w:r>
            <w:r w:rsidRPr="00E51C84">
              <w:rPr>
                <w:rFonts w:eastAsia="Times New Roman"/>
                <w:sz w:val="18"/>
                <w:szCs w:val="18"/>
                <w:lang w:val="sr-Cyrl-RS"/>
              </w:rPr>
              <w:t>-</w:t>
            </w:r>
            <w:r w:rsidRPr="00E51C84">
              <w:rPr>
                <w:rFonts w:eastAsia="Times New Roman"/>
                <w:sz w:val="18"/>
                <w:szCs w:val="18"/>
                <w:lang w:val="en-GB"/>
              </w:rPr>
              <w:t xml:space="preserve"> Управљање заштитом животне средине,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lang w:val="en-GB"/>
              </w:rPr>
              <w:t xml:space="preserve"> Нематеријална имовина</w:t>
            </w:r>
            <w:r w:rsidRPr="00E51C84">
              <w:rPr>
                <w:rFonts w:eastAsia="Times New Roman"/>
                <w:sz w:val="18"/>
                <w:szCs w:val="18"/>
                <w:lang w:val="sr-Cyrl-RS"/>
              </w:rPr>
              <w:t xml:space="preserve"> </w:t>
            </w:r>
            <w:r w:rsidRPr="00E51C84">
              <w:rPr>
                <w:rFonts w:eastAsia="Times New Roman"/>
                <w:sz w:val="18"/>
                <w:szCs w:val="18"/>
                <w:lang w:val="en-GB"/>
              </w:rPr>
              <w:t>у износу од 24.100.000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заштите животне средине, Програм 0404 </w:t>
            </w:r>
            <w:r w:rsidRPr="00E51C84">
              <w:rPr>
                <w:rFonts w:eastAsia="Times New Roman"/>
                <w:sz w:val="18"/>
                <w:szCs w:val="18"/>
                <w:lang w:val="sr-Cyrl-RS"/>
              </w:rPr>
              <w:t>-</w:t>
            </w:r>
            <w:r w:rsidRPr="00E51C84">
              <w:rPr>
                <w:rFonts w:eastAsia="Times New Roman"/>
                <w:sz w:val="18"/>
                <w:szCs w:val="18"/>
                <w:lang w:val="en-GB"/>
              </w:rPr>
              <w:t xml:space="preserve"> Управљање заштитом животне средине,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Подстицаји за куповину еколошки прихватљивих возила,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за куповину нових возила која имају искључиво електрични погон, у циљу заштите и побољшања квалитета ваздуха.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24.100.000</w:t>
            </w:r>
          </w:p>
        </w:tc>
      </w:tr>
      <w:tr w:rsidR="00E51C84" w:rsidRPr="00E51C84" w:rsidTr="00E439BC">
        <w:trPr>
          <w:trHeight w:val="525"/>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11169</w:t>
            </w:r>
            <w:r w:rsidRPr="00E51C84">
              <w:rPr>
                <w:rFonts w:eastAsia="Times New Roman"/>
                <w:sz w:val="18"/>
                <w:szCs w:val="18"/>
                <w:lang w:val="en-GB"/>
              </w:rPr>
              <w:t xml:space="preserve">/2024 од </w:t>
            </w:r>
            <w:r w:rsidRPr="00E51C84">
              <w:rPr>
                <w:rFonts w:eastAsia="Times New Roman"/>
                <w:sz w:val="18"/>
                <w:szCs w:val="18"/>
                <w:lang w:val="sr-Cyrl-RS"/>
              </w:rPr>
              <w:t>14</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привреде, Програм 1505 </w:t>
            </w:r>
            <w:r w:rsidRPr="00E51C84">
              <w:rPr>
                <w:rFonts w:eastAsia="Times New Roman"/>
                <w:sz w:val="18"/>
                <w:szCs w:val="18"/>
                <w:lang w:val="sr-Cyrl-RS"/>
              </w:rPr>
              <w:t>-</w:t>
            </w:r>
            <w:r w:rsidRPr="00E51C84">
              <w:rPr>
                <w:rFonts w:eastAsia="Times New Roman"/>
                <w:sz w:val="18"/>
                <w:szCs w:val="18"/>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rPr>
              <w:t xml:space="preserve"> Подршка развоју пословне инфраструктуре,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44.000.000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324.000.000 динара;</w:t>
            </w:r>
            <w:r w:rsidRPr="00E51C84">
              <w:rPr>
                <w:rFonts w:eastAsia="Times New Roman"/>
                <w:sz w:val="18"/>
                <w:szCs w:val="18"/>
                <w:lang w:val="sr-Cyrl-RS"/>
              </w:rPr>
              <w:t xml:space="preserve"> </w:t>
            </w:r>
            <w:r w:rsidRPr="00E51C84">
              <w:rPr>
                <w:rFonts w:eastAsia="Times New Roman"/>
                <w:sz w:val="18"/>
                <w:szCs w:val="18"/>
              </w:rPr>
              <w:t xml:space="preserve">Програм 1509 </w:t>
            </w:r>
            <w:r w:rsidRPr="00E51C84">
              <w:rPr>
                <w:rFonts w:eastAsia="Times New Roman"/>
                <w:sz w:val="18"/>
                <w:szCs w:val="18"/>
                <w:lang w:val="sr-Cyrl-RS"/>
              </w:rPr>
              <w:t>-</w:t>
            </w:r>
            <w:r w:rsidRPr="00E51C84">
              <w:rPr>
                <w:rFonts w:eastAsia="Times New Roman"/>
                <w:sz w:val="18"/>
                <w:szCs w:val="18"/>
              </w:rPr>
              <w:t xml:space="preserve"> Подстицаји развоју конкурентности привреде, Пројекат 7096 </w:t>
            </w:r>
            <w:r w:rsidRPr="00E51C84">
              <w:rPr>
                <w:rFonts w:eastAsia="Times New Roman"/>
                <w:sz w:val="18"/>
                <w:szCs w:val="18"/>
                <w:lang w:val="sr-Cyrl-RS"/>
              </w:rPr>
              <w:t>-</w:t>
            </w:r>
            <w:r w:rsidRPr="00E51C84">
              <w:rPr>
                <w:rFonts w:eastAsia="Times New Roman"/>
                <w:sz w:val="18"/>
                <w:szCs w:val="18"/>
              </w:rPr>
              <w:t xml:space="preserve"> Подршка реализацији EXPO Београд 2027,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300.000.000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o распореду и коришћењу средстава за унапређење производње у производним гранама од значаја за равномерни локални и регионални развој.</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668.000.000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117</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Авио-службу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00-458/2024 од 14. новембра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985.000.000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118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11460</w:t>
            </w:r>
            <w:r w:rsidRPr="00E51C84">
              <w:rPr>
                <w:rFonts w:eastAsia="Times New Roman"/>
                <w:sz w:val="18"/>
                <w:szCs w:val="18"/>
                <w:lang w:val="en-GB"/>
              </w:rPr>
              <w:t xml:space="preserve">/2024 од </w:t>
            </w:r>
            <w:r w:rsidRPr="00E51C84">
              <w:rPr>
                <w:rFonts w:eastAsia="Times New Roman"/>
                <w:sz w:val="18"/>
                <w:szCs w:val="18"/>
                <w:lang w:val="sr-Cyrl-RS"/>
              </w:rPr>
              <w:t>21</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7096 </w:t>
            </w:r>
            <w:r w:rsidRPr="00E51C84">
              <w:rPr>
                <w:rFonts w:eastAsia="Times New Roman"/>
                <w:sz w:val="18"/>
                <w:szCs w:val="18"/>
                <w:lang w:val="sr-Cyrl-RS"/>
              </w:rPr>
              <w:t>-</w:t>
            </w:r>
            <w:r w:rsidRPr="00E51C84">
              <w:rPr>
                <w:rFonts w:eastAsia="Times New Roman"/>
                <w:sz w:val="18"/>
                <w:szCs w:val="18"/>
                <w:lang w:val="en-GB"/>
              </w:rPr>
              <w:t xml:space="preserve"> Подршка реализацији EXPO Београд 2027,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у износу од 98.300.000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4002 </w:t>
            </w:r>
            <w:r w:rsidRPr="00E51C84">
              <w:rPr>
                <w:rFonts w:eastAsia="Times New Roman"/>
                <w:sz w:val="18"/>
                <w:szCs w:val="18"/>
                <w:lang w:val="sr-Cyrl-RS"/>
              </w:rPr>
              <w:t>-</w:t>
            </w:r>
            <w:r w:rsidRPr="00E51C84">
              <w:rPr>
                <w:rFonts w:eastAsia="Times New Roman"/>
                <w:sz w:val="18"/>
                <w:szCs w:val="18"/>
                <w:lang w:val="en-GB"/>
              </w:rPr>
              <w:t xml:space="preserve"> Подршка развоју предузетништва,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међународне промоције предузетништва.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98.300.000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119</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11462</w:t>
            </w:r>
            <w:r w:rsidRPr="00E51C84">
              <w:rPr>
                <w:rFonts w:eastAsia="Times New Roman"/>
                <w:sz w:val="18"/>
                <w:szCs w:val="18"/>
                <w:lang w:val="en-GB"/>
              </w:rPr>
              <w:t xml:space="preserve">/2024 од </w:t>
            </w:r>
            <w:r w:rsidRPr="00E51C84">
              <w:rPr>
                <w:rFonts w:eastAsia="Times New Roman"/>
                <w:sz w:val="18"/>
                <w:szCs w:val="18"/>
                <w:lang w:val="sr-Cyrl-RS"/>
              </w:rPr>
              <w:t>21</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 xml:space="preserve">унутрашњих послова, Програм 1407 </w:t>
            </w:r>
            <w:r w:rsidRPr="00E51C84">
              <w:rPr>
                <w:rFonts w:eastAsia="Times New Roman"/>
                <w:sz w:val="18"/>
                <w:szCs w:val="18"/>
                <w:lang w:val="sr-Cyrl-RS"/>
              </w:rPr>
              <w:t>-</w:t>
            </w:r>
            <w:r w:rsidRPr="00E51C84">
              <w:rPr>
                <w:rFonts w:eastAsia="Times New Roman"/>
                <w:sz w:val="18"/>
                <w:szCs w:val="18"/>
              </w:rPr>
              <w:t xml:space="preserve"> Управљање ризицима и ванредним ситуацијама,</w:t>
            </w:r>
            <w:r w:rsidRPr="00E51C84">
              <w:rPr>
                <w:rFonts w:eastAsia="Times New Roman"/>
                <w:sz w:val="18"/>
                <w:szCs w:val="18"/>
                <w:lang w:val="sr-Cyrl-RS"/>
              </w:rPr>
              <w:t xml:space="preserve"> </w:t>
            </w:r>
            <w:r w:rsidRPr="00E51C84">
              <w:rPr>
                <w:rFonts w:eastAsia="Times New Roman"/>
                <w:sz w:val="18"/>
                <w:szCs w:val="18"/>
              </w:rPr>
              <w:t xml:space="preserve">Пројекат 4006 </w:t>
            </w:r>
            <w:r w:rsidRPr="00E51C84">
              <w:rPr>
                <w:rFonts w:eastAsia="Times New Roman"/>
                <w:sz w:val="18"/>
                <w:szCs w:val="18"/>
                <w:lang w:val="sr-Cyrl-RS"/>
              </w:rPr>
              <w:t>-</w:t>
            </w:r>
            <w:r w:rsidRPr="00E51C84">
              <w:rPr>
                <w:rFonts w:eastAsia="Times New Roman"/>
                <w:sz w:val="18"/>
                <w:szCs w:val="18"/>
              </w:rPr>
              <w:t xml:space="preserve"> ИПА </w:t>
            </w:r>
            <w:r w:rsidRPr="00E51C84">
              <w:rPr>
                <w:rFonts w:eastAsia="Times New Roman"/>
                <w:sz w:val="18"/>
                <w:szCs w:val="18"/>
                <w:lang w:val="sr-Cyrl-RS"/>
              </w:rPr>
              <w:t>-</w:t>
            </w:r>
            <w:r w:rsidRPr="00E51C84">
              <w:rPr>
                <w:rFonts w:eastAsia="Times New Roman"/>
                <w:sz w:val="18"/>
                <w:szCs w:val="18"/>
              </w:rPr>
              <w:t xml:space="preserve"> Сигурније прекогранично подручје кроз унапређено реаговање у ванредним ситуацијама и заједничке обуке,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240.000 динара;</w:t>
            </w:r>
            <w:r w:rsidRPr="00E51C84">
              <w:rPr>
                <w:rFonts w:eastAsia="Times New Roman"/>
                <w:sz w:val="18"/>
                <w:szCs w:val="18"/>
                <w:lang w:val="sr-Cyrl-RS"/>
              </w:rPr>
              <w:t xml:space="preserve"> </w:t>
            </w:r>
            <w:r w:rsidRPr="00E51C84">
              <w:rPr>
                <w:rFonts w:eastAsia="Times New Roman"/>
                <w:sz w:val="18"/>
                <w:szCs w:val="18"/>
              </w:rPr>
              <w:t xml:space="preserve">426 </w:t>
            </w:r>
            <w:r w:rsidRPr="00E51C84">
              <w:rPr>
                <w:rFonts w:eastAsia="Times New Roman"/>
                <w:sz w:val="18"/>
                <w:szCs w:val="18"/>
                <w:lang w:val="sr-Cyrl-RS"/>
              </w:rPr>
              <w:t>-</w:t>
            </w:r>
            <w:r w:rsidRPr="00E51C84">
              <w:rPr>
                <w:rFonts w:eastAsia="Times New Roman"/>
                <w:sz w:val="18"/>
                <w:szCs w:val="18"/>
              </w:rPr>
              <w:t xml:space="preserve"> Материјал, у износу од 371.000 динара;</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1.009.000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7.500.000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4007 </w:t>
            </w:r>
            <w:r w:rsidRPr="00E51C84">
              <w:rPr>
                <w:rFonts w:eastAsia="Times New Roman"/>
                <w:sz w:val="18"/>
                <w:szCs w:val="18"/>
                <w:lang w:val="sr-Cyrl-RS"/>
              </w:rPr>
              <w:t>-</w:t>
            </w:r>
            <w:r w:rsidRPr="00E51C84">
              <w:rPr>
                <w:rFonts w:eastAsia="Times New Roman"/>
                <w:sz w:val="18"/>
                <w:szCs w:val="18"/>
              </w:rPr>
              <w:t xml:space="preserve"> ИПА прекогранична сарадња </w:t>
            </w:r>
            <w:r w:rsidRPr="00E51C84">
              <w:rPr>
                <w:rFonts w:eastAsia="Times New Roman"/>
                <w:sz w:val="18"/>
                <w:szCs w:val="18"/>
                <w:lang w:val="sr-Cyrl-RS"/>
              </w:rPr>
              <w:t>-</w:t>
            </w:r>
            <w:r w:rsidRPr="00E51C84">
              <w:rPr>
                <w:rFonts w:eastAsia="Times New Roman"/>
                <w:sz w:val="18"/>
                <w:szCs w:val="18"/>
              </w:rPr>
              <w:t xml:space="preserve"> Припрема становништва за акције у случају катастрофе и побољшање капацитета стручних тимова за реаговање у ванредним ситуацијама у прекограничном бугарско-српском региону,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201.000 динара;</w:t>
            </w:r>
            <w:r w:rsidRPr="00E51C84">
              <w:rPr>
                <w:rFonts w:eastAsia="Times New Roman"/>
                <w:sz w:val="18"/>
                <w:szCs w:val="18"/>
                <w:lang w:val="sr-Cyrl-RS"/>
              </w:rPr>
              <w:t xml:space="preserve"> </w:t>
            </w:r>
            <w:r w:rsidRPr="00E51C84">
              <w:rPr>
                <w:rFonts w:eastAsia="Times New Roman"/>
                <w:sz w:val="18"/>
                <w:szCs w:val="18"/>
              </w:rPr>
              <w:t xml:space="preserve">426 </w:t>
            </w:r>
            <w:r w:rsidRPr="00E51C84">
              <w:rPr>
                <w:rFonts w:eastAsia="Times New Roman"/>
                <w:sz w:val="18"/>
                <w:szCs w:val="18"/>
                <w:lang w:val="sr-Cyrl-RS"/>
              </w:rPr>
              <w:t>-</w:t>
            </w:r>
            <w:r w:rsidRPr="00E51C84">
              <w:rPr>
                <w:rFonts w:eastAsia="Times New Roman"/>
                <w:sz w:val="18"/>
                <w:szCs w:val="18"/>
              </w:rPr>
              <w:t xml:space="preserve"> Материјал, у износу од 167.000 динара;</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1.117.000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15.196.000 динара;</w:t>
            </w:r>
            <w:r w:rsidRPr="00E51C84">
              <w:rPr>
                <w:rFonts w:eastAsia="Times New Roman"/>
                <w:sz w:val="18"/>
                <w:szCs w:val="18"/>
                <w:lang w:val="sr-Cyrl-RS"/>
              </w:rPr>
              <w:t xml:space="preserve"> </w:t>
            </w:r>
            <w:r w:rsidRPr="00E51C84">
              <w:rPr>
                <w:rFonts w:eastAsia="Times New Roman"/>
                <w:sz w:val="18"/>
                <w:szCs w:val="18"/>
              </w:rPr>
              <w:t xml:space="preserve">Пројекат 5008 </w:t>
            </w:r>
            <w:r w:rsidRPr="00E51C84">
              <w:rPr>
                <w:rFonts w:eastAsia="Times New Roman"/>
                <w:sz w:val="18"/>
                <w:szCs w:val="18"/>
                <w:lang w:val="sr-Cyrl-RS"/>
              </w:rPr>
              <w:t>-</w:t>
            </w:r>
            <w:r w:rsidRPr="00E51C84">
              <w:rPr>
                <w:rFonts w:eastAsia="Times New Roman"/>
                <w:sz w:val="18"/>
                <w:szCs w:val="18"/>
              </w:rPr>
              <w:t xml:space="preserve"> Подизање капацитета СВС-а кроз стварање услова за адекватан смештај, изградњом нових објеката као и реконструкцијом, санацијом и адаптацијом постојећих у периоду од 2022. до 2024. године,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4.000 динара;</w:t>
            </w:r>
            <w:r w:rsidRPr="00E51C84">
              <w:rPr>
                <w:rFonts w:eastAsia="Times New Roman"/>
                <w:sz w:val="18"/>
                <w:szCs w:val="18"/>
                <w:lang w:val="sr-Cyrl-RS"/>
              </w:rPr>
              <w:t xml:space="preserve"> </w:t>
            </w:r>
            <w:r w:rsidRPr="00E51C84">
              <w:rPr>
                <w:rFonts w:eastAsia="Times New Roman"/>
                <w:sz w:val="18"/>
                <w:szCs w:val="18"/>
              </w:rPr>
              <w:t xml:space="preserve">Програм 1408 </w:t>
            </w:r>
            <w:r w:rsidRPr="00E51C84">
              <w:rPr>
                <w:rFonts w:eastAsia="Times New Roman"/>
                <w:sz w:val="18"/>
                <w:szCs w:val="18"/>
                <w:lang w:val="sr-Cyrl-RS"/>
              </w:rPr>
              <w:t>-</w:t>
            </w:r>
            <w:r w:rsidRPr="00E51C84">
              <w:rPr>
                <w:rFonts w:eastAsia="Times New Roman"/>
                <w:sz w:val="18"/>
                <w:szCs w:val="18"/>
              </w:rPr>
              <w:t xml:space="preserve"> Управљање људским и материјалним ресурсима,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Администрација и управљање,</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413 </w:t>
            </w:r>
            <w:r w:rsidRPr="00E51C84">
              <w:rPr>
                <w:rFonts w:eastAsia="Times New Roman"/>
                <w:sz w:val="18"/>
                <w:szCs w:val="18"/>
                <w:lang w:val="sr-Cyrl-RS"/>
              </w:rPr>
              <w:t>-</w:t>
            </w:r>
            <w:r w:rsidRPr="00E51C84">
              <w:rPr>
                <w:rFonts w:eastAsia="Times New Roman"/>
                <w:sz w:val="18"/>
                <w:szCs w:val="18"/>
              </w:rPr>
              <w:t xml:space="preserve"> Накнаде у натури,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416 </w:t>
            </w:r>
            <w:r w:rsidRPr="00E51C84">
              <w:rPr>
                <w:rFonts w:eastAsia="Times New Roman"/>
                <w:sz w:val="18"/>
                <w:szCs w:val="18"/>
                <w:lang w:val="sr-Cyrl-RS"/>
              </w:rPr>
              <w:t>-</w:t>
            </w:r>
            <w:r w:rsidRPr="00E51C84">
              <w:rPr>
                <w:rFonts w:eastAsia="Times New Roman"/>
                <w:sz w:val="18"/>
                <w:szCs w:val="18"/>
              </w:rPr>
              <w:t xml:space="preserve"> Награде запосленима и остали посебни расходи,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53.011.000 динара;</w:t>
            </w:r>
            <w:r w:rsidRPr="00E51C84">
              <w:rPr>
                <w:rFonts w:eastAsia="Times New Roman"/>
                <w:sz w:val="18"/>
                <w:szCs w:val="18"/>
                <w:lang w:val="sr-Cyrl-RS"/>
              </w:rPr>
              <w:t xml:space="preserve"> </w:t>
            </w:r>
            <w:r w:rsidRPr="00E51C84">
              <w:rPr>
                <w:rFonts w:eastAsia="Times New Roman"/>
                <w:sz w:val="18"/>
                <w:szCs w:val="18"/>
              </w:rPr>
              <w:t xml:space="preserve">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9.000.000 динара;</w:t>
            </w:r>
            <w:r w:rsidRPr="00E51C84">
              <w:rPr>
                <w:rFonts w:eastAsia="Times New Roman"/>
                <w:sz w:val="18"/>
                <w:szCs w:val="18"/>
                <w:lang w:val="sr-Cyrl-RS"/>
              </w:rPr>
              <w:t xml:space="preserve"> </w:t>
            </w:r>
            <w:r w:rsidRPr="00E51C84">
              <w:rPr>
                <w:rFonts w:eastAsia="Times New Roman"/>
                <w:sz w:val="18"/>
                <w:szCs w:val="18"/>
              </w:rPr>
              <w:t>481</w:t>
            </w:r>
            <w:r w:rsidRPr="00E51C84">
              <w:rPr>
                <w:rFonts w:eastAsia="Times New Roman"/>
                <w:sz w:val="18"/>
                <w:szCs w:val="18"/>
                <w:lang w:val="sr-Cyrl-RS"/>
              </w:rPr>
              <w:t xml:space="preserve"> -</w:t>
            </w:r>
            <w:r w:rsidRPr="00E51C84">
              <w:rPr>
                <w:rFonts w:eastAsia="Times New Roman"/>
                <w:sz w:val="18"/>
                <w:szCs w:val="18"/>
              </w:rPr>
              <w:t xml:space="preserve"> Дотације невладиним организацијама, у износу од 25.000.000 динара;</w:t>
            </w:r>
            <w:r w:rsidRPr="00E51C84">
              <w:rPr>
                <w:rFonts w:eastAsia="Times New Roman"/>
                <w:sz w:val="18"/>
                <w:szCs w:val="18"/>
                <w:lang w:val="sr-Cyrl-RS"/>
              </w:rPr>
              <w:t xml:space="preserve"> </w:t>
            </w:r>
            <w:r w:rsidRPr="00E51C84">
              <w:rPr>
                <w:rFonts w:eastAsia="Times New Roman"/>
                <w:sz w:val="18"/>
                <w:szCs w:val="18"/>
              </w:rPr>
              <w:t xml:space="preserve">483 </w:t>
            </w:r>
            <w:r w:rsidRPr="00E51C84">
              <w:rPr>
                <w:rFonts w:eastAsia="Times New Roman"/>
                <w:sz w:val="18"/>
                <w:szCs w:val="18"/>
                <w:lang w:val="sr-Cyrl-RS"/>
              </w:rPr>
              <w:t>-</w:t>
            </w:r>
            <w:r w:rsidRPr="00E51C84">
              <w:rPr>
                <w:rFonts w:eastAsia="Times New Roman"/>
                <w:sz w:val="18"/>
                <w:szCs w:val="18"/>
              </w:rPr>
              <w:t xml:space="preserve"> Новчане казне и пенали по решењу судова, у износу од 150.000.000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19.000.000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5008 </w:t>
            </w:r>
            <w:r w:rsidRPr="00E51C84">
              <w:rPr>
                <w:rFonts w:eastAsia="Times New Roman"/>
                <w:sz w:val="18"/>
                <w:szCs w:val="18"/>
                <w:lang w:val="sr-Cyrl-RS"/>
              </w:rPr>
              <w:t>-</w:t>
            </w:r>
            <w:r w:rsidRPr="00E51C84">
              <w:rPr>
                <w:rFonts w:eastAsia="Times New Roman"/>
                <w:sz w:val="18"/>
                <w:szCs w:val="18"/>
              </w:rPr>
              <w:t xml:space="preserve"> Повећање информатичких капацитета за обављање пословних процеса у Министарству унутрашњих послова </w:t>
            </w:r>
            <w:r w:rsidRPr="00E51C84">
              <w:rPr>
                <w:rFonts w:eastAsia="Times New Roman"/>
                <w:sz w:val="18"/>
                <w:szCs w:val="18"/>
                <w:lang w:val="sr-Cyrl-RS"/>
              </w:rPr>
              <w:t>-</w:t>
            </w:r>
            <w:r w:rsidRPr="00E51C84">
              <w:rPr>
                <w:rFonts w:eastAsia="Times New Roman"/>
                <w:sz w:val="18"/>
                <w:szCs w:val="18"/>
              </w:rPr>
              <w:t xml:space="preserve"> фаза II,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24.000 динара;</w:t>
            </w:r>
            <w:r w:rsidRPr="00E51C84">
              <w:rPr>
                <w:rFonts w:eastAsia="Times New Roman"/>
                <w:sz w:val="18"/>
                <w:szCs w:val="18"/>
                <w:lang w:val="sr-Cyrl-RS"/>
              </w:rPr>
              <w:t xml:space="preserve"> </w:t>
            </w:r>
            <w:r w:rsidRPr="00E51C84">
              <w:rPr>
                <w:rFonts w:eastAsia="Times New Roman"/>
                <w:sz w:val="18"/>
                <w:szCs w:val="18"/>
              </w:rPr>
              <w:t xml:space="preserve">Пројекат 5011 </w:t>
            </w:r>
            <w:r w:rsidRPr="00E51C84">
              <w:rPr>
                <w:rFonts w:eastAsia="Times New Roman"/>
                <w:sz w:val="18"/>
                <w:szCs w:val="18"/>
                <w:lang w:val="sr-Cyrl-RS"/>
              </w:rPr>
              <w:t>-</w:t>
            </w:r>
            <w:r w:rsidRPr="00E51C84">
              <w:rPr>
                <w:rFonts w:eastAsia="Times New Roman"/>
                <w:sz w:val="18"/>
                <w:szCs w:val="18"/>
              </w:rPr>
              <w:t xml:space="preserve"> Набавка наоружања, оружне опреме, техничке, комуникационе и заштитне опреме за потребе организационих јединица Министарства унутрашњих послова,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227.000 динара;</w:t>
            </w:r>
            <w:r w:rsidRPr="00E51C84">
              <w:rPr>
                <w:rFonts w:eastAsia="Times New Roman"/>
                <w:sz w:val="18"/>
                <w:szCs w:val="18"/>
                <w:lang w:val="sr-Cyrl-RS"/>
              </w:rPr>
              <w:t xml:space="preserve"> </w:t>
            </w:r>
            <w:r w:rsidRPr="00E51C84">
              <w:rPr>
                <w:rFonts w:eastAsia="Times New Roman"/>
                <w:sz w:val="18"/>
                <w:szCs w:val="18"/>
              </w:rPr>
              <w:t xml:space="preserve">Пројекат 5019 </w:t>
            </w:r>
            <w:r w:rsidRPr="00E51C84">
              <w:rPr>
                <w:rFonts w:eastAsia="Times New Roman"/>
                <w:sz w:val="18"/>
                <w:szCs w:val="18"/>
                <w:lang w:val="sr-Cyrl-RS"/>
              </w:rPr>
              <w:t>-</w:t>
            </w:r>
            <w:r w:rsidRPr="00E51C84">
              <w:rPr>
                <w:rFonts w:eastAsia="Times New Roman"/>
                <w:sz w:val="18"/>
                <w:szCs w:val="18"/>
              </w:rPr>
              <w:t xml:space="preserve"> Унапређење капацитета за реализацију обука у Центру за полицијску обуку,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6.154.000 динара;</w:t>
            </w:r>
            <w:r w:rsidRPr="00E51C84">
              <w:rPr>
                <w:rFonts w:eastAsia="Times New Roman"/>
                <w:sz w:val="18"/>
                <w:szCs w:val="18"/>
                <w:lang w:val="sr-Cyrl-RS"/>
              </w:rPr>
              <w:t xml:space="preserve"> </w:t>
            </w:r>
            <w:r w:rsidRPr="00E51C84">
              <w:rPr>
                <w:rFonts w:eastAsia="Times New Roman"/>
                <w:sz w:val="18"/>
                <w:szCs w:val="18"/>
              </w:rPr>
              <w:t xml:space="preserve">Програм 1409 </w:t>
            </w:r>
            <w:r w:rsidRPr="00E51C84">
              <w:rPr>
                <w:rFonts w:eastAsia="Times New Roman"/>
                <w:sz w:val="18"/>
                <w:szCs w:val="18"/>
                <w:lang w:val="sr-Cyrl-RS"/>
              </w:rPr>
              <w:t>-</w:t>
            </w:r>
            <w:r w:rsidRPr="00E51C84">
              <w:rPr>
                <w:rFonts w:eastAsia="Times New Roman"/>
                <w:sz w:val="18"/>
                <w:szCs w:val="18"/>
              </w:rPr>
              <w:t xml:space="preserve"> Безбедност,</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0003 </w:t>
            </w:r>
            <w:r w:rsidRPr="00E51C84">
              <w:rPr>
                <w:rFonts w:eastAsia="Times New Roman"/>
                <w:sz w:val="18"/>
                <w:szCs w:val="18"/>
                <w:lang w:val="sr-Cyrl-RS"/>
              </w:rPr>
              <w:t>-</w:t>
            </w:r>
            <w:r w:rsidRPr="00E51C84">
              <w:rPr>
                <w:rFonts w:eastAsia="Times New Roman"/>
                <w:sz w:val="18"/>
                <w:szCs w:val="18"/>
              </w:rPr>
              <w:t xml:space="preserve"> Полицијске управе,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413 </w:t>
            </w:r>
            <w:r w:rsidRPr="00E51C84">
              <w:rPr>
                <w:rFonts w:eastAsia="Times New Roman"/>
                <w:sz w:val="18"/>
                <w:szCs w:val="18"/>
                <w:lang w:val="sr-Cyrl-RS"/>
              </w:rPr>
              <w:t>-</w:t>
            </w:r>
            <w:r w:rsidRPr="00E51C84">
              <w:rPr>
                <w:rFonts w:eastAsia="Times New Roman"/>
                <w:sz w:val="18"/>
                <w:szCs w:val="18"/>
              </w:rPr>
              <w:t xml:space="preserve"> Накнаде у натури, у износу од 31.000.000 динара;</w:t>
            </w:r>
            <w:r w:rsidRPr="00E51C84">
              <w:rPr>
                <w:rFonts w:eastAsia="Times New Roman"/>
                <w:sz w:val="18"/>
                <w:szCs w:val="18"/>
                <w:lang w:val="sr-Cyrl-RS"/>
              </w:rPr>
              <w:t xml:space="preserve"> </w:t>
            </w:r>
            <w:r w:rsidRPr="00E51C84">
              <w:rPr>
                <w:rFonts w:eastAsia="Times New Roman"/>
                <w:sz w:val="18"/>
                <w:szCs w:val="18"/>
              </w:rPr>
              <w:t xml:space="preserve">416 </w:t>
            </w:r>
            <w:r w:rsidRPr="00E51C84">
              <w:rPr>
                <w:rFonts w:eastAsia="Times New Roman"/>
                <w:sz w:val="18"/>
                <w:szCs w:val="18"/>
                <w:lang w:val="sr-Cyrl-RS"/>
              </w:rPr>
              <w:t>-</w:t>
            </w:r>
            <w:r w:rsidRPr="00E51C84">
              <w:rPr>
                <w:rFonts w:eastAsia="Times New Roman"/>
                <w:sz w:val="18"/>
                <w:szCs w:val="18"/>
              </w:rPr>
              <w:t xml:space="preserve"> Награде запосленима и остали посебни расходи, у износу од 100.000.000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5021 </w:t>
            </w:r>
            <w:r w:rsidRPr="00E51C84">
              <w:rPr>
                <w:rFonts w:eastAsia="Times New Roman"/>
                <w:sz w:val="18"/>
                <w:szCs w:val="18"/>
                <w:lang w:val="sr-Cyrl-RS"/>
              </w:rPr>
              <w:t>-</w:t>
            </w:r>
            <w:r w:rsidRPr="00E51C84">
              <w:rPr>
                <w:rFonts w:eastAsia="Times New Roman"/>
                <w:sz w:val="18"/>
                <w:szCs w:val="18"/>
              </w:rPr>
              <w:t xml:space="preserve"> Изградња, реконструкција и адаптација објеката за потребе организационих јединица Министарства унутрашњих послова,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2.316.000 динара;</w:t>
            </w:r>
            <w:r w:rsidRPr="00E51C84">
              <w:rPr>
                <w:rFonts w:eastAsia="Times New Roman"/>
                <w:sz w:val="18"/>
                <w:szCs w:val="18"/>
                <w:lang w:val="sr-Cyrl-RS"/>
              </w:rPr>
              <w:t xml:space="preserve"> </w:t>
            </w:r>
            <w:r w:rsidRPr="00E51C84">
              <w:rPr>
                <w:rFonts w:eastAsia="Times New Roman"/>
                <w:sz w:val="18"/>
                <w:szCs w:val="18"/>
              </w:rPr>
              <w:t xml:space="preserve">Програм 1410 </w:t>
            </w:r>
            <w:r w:rsidRPr="00E51C84">
              <w:rPr>
                <w:rFonts w:eastAsia="Times New Roman"/>
                <w:sz w:val="18"/>
                <w:szCs w:val="18"/>
                <w:lang w:val="sr-Cyrl-RS"/>
              </w:rPr>
              <w:t>-</w:t>
            </w:r>
            <w:r w:rsidRPr="00E51C84">
              <w:rPr>
                <w:rFonts w:eastAsia="Times New Roman"/>
                <w:sz w:val="18"/>
                <w:szCs w:val="18"/>
              </w:rPr>
              <w:t xml:space="preserve"> Управљање државном границом, Пројекат 4001 </w:t>
            </w:r>
            <w:r w:rsidRPr="00E51C84">
              <w:rPr>
                <w:rFonts w:eastAsia="Times New Roman"/>
                <w:sz w:val="18"/>
                <w:szCs w:val="18"/>
                <w:lang w:val="sr-Cyrl-RS"/>
              </w:rPr>
              <w:t>-</w:t>
            </w:r>
            <w:r w:rsidRPr="00E51C84">
              <w:rPr>
                <w:rFonts w:eastAsia="Times New Roman"/>
                <w:sz w:val="18"/>
                <w:szCs w:val="18"/>
              </w:rPr>
              <w:t xml:space="preserve"> ИПА Сигурнија клима у румунско – српском прекограничном подручју,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742.000 динара;</w:t>
            </w:r>
            <w:r w:rsidRPr="00E51C84">
              <w:rPr>
                <w:rFonts w:eastAsia="Times New Roman"/>
                <w:sz w:val="18"/>
                <w:szCs w:val="18"/>
                <w:lang w:val="sr-Cyrl-RS"/>
              </w:rPr>
              <w:t xml:space="preserve"> </w:t>
            </w:r>
            <w:r w:rsidRPr="00E51C84">
              <w:rPr>
                <w:rFonts w:eastAsia="Times New Roman"/>
                <w:sz w:val="18"/>
                <w:szCs w:val="18"/>
              </w:rPr>
              <w:t xml:space="preserve">426 </w:t>
            </w:r>
            <w:r w:rsidRPr="00E51C84">
              <w:rPr>
                <w:rFonts w:eastAsia="Times New Roman"/>
                <w:sz w:val="18"/>
                <w:szCs w:val="18"/>
                <w:lang w:val="sr-Cyrl-RS"/>
              </w:rPr>
              <w:t>-</w:t>
            </w:r>
            <w:r w:rsidRPr="00E51C84">
              <w:rPr>
                <w:rFonts w:eastAsia="Times New Roman"/>
                <w:sz w:val="18"/>
                <w:szCs w:val="18"/>
              </w:rPr>
              <w:t xml:space="preserve"> Материјал, у износу од 200.000 динара;</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w:t>
            </w:r>
            <w:r w:rsidRPr="00E51C84">
              <w:rPr>
                <w:rFonts w:eastAsia="Times New Roman"/>
                <w:sz w:val="18"/>
                <w:szCs w:val="18"/>
              </w:rPr>
              <w:lastRenderedPageBreak/>
              <w:t>стране државних органа, у износу од 636.000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16.885.000 динара,</w:t>
            </w:r>
            <w:r w:rsidRPr="00E51C84">
              <w:rPr>
                <w:rFonts w:eastAsia="Times New Roman"/>
                <w:sz w:val="18"/>
                <w:szCs w:val="18"/>
                <w:lang w:val="sr-Cyrl-RS"/>
              </w:rPr>
              <w:t xml:space="preserve"> и распоређивање на </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Министарство унутрашњих послова, Програм 1409 – Безбедност</w:t>
            </w:r>
            <w:r w:rsidRPr="00E51C84">
              <w:rPr>
                <w:rFonts w:eastAsia="Times New Roman"/>
                <w:sz w:val="18"/>
                <w:szCs w:val="18"/>
                <w:lang w:val="sr-Cyrl-RS"/>
              </w:rPr>
              <w:t xml:space="preserve">, </w:t>
            </w:r>
            <w:r w:rsidRPr="00E51C84">
              <w:rPr>
                <w:rFonts w:eastAsia="Times New Roman"/>
                <w:sz w:val="18"/>
                <w:szCs w:val="18"/>
                <w:lang w:val="en-GB"/>
              </w:rPr>
              <w:t xml:space="preserve">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Подршка ЈЛС за унапређење безбедности саобраћаја,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спровођење мера и активности у циљу унапређења безбедности саобраћаја.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500.000.000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11463</w:t>
            </w:r>
            <w:r w:rsidRPr="00E51C84">
              <w:rPr>
                <w:rFonts w:eastAsia="Times New Roman"/>
                <w:sz w:val="18"/>
                <w:szCs w:val="18"/>
                <w:lang w:val="en-GB"/>
              </w:rPr>
              <w:t xml:space="preserve">/2024 од </w:t>
            </w:r>
            <w:r w:rsidRPr="00E51C84">
              <w:rPr>
                <w:rFonts w:eastAsia="Times New Roman"/>
                <w:sz w:val="18"/>
                <w:szCs w:val="18"/>
                <w:lang w:val="sr-Cyrl-RS"/>
              </w:rPr>
              <w:t>21</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200.000.000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Нишу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11465</w:t>
            </w:r>
            <w:r w:rsidRPr="00E51C84">
              <w:rPr>
                <w:rFonts w:eastAsia="Times New Roman"/>
                <w:sz w:val="18"/>
                <w:szCs w:val="18"/>
                <w:lang w:val="en-GB"/>
              </w:rPr>
              <w:t xml:space="preserve">/2024 од </w:t>
            </w:r>
            <w:r w:rsidRPr="00E51C84">
              <w:rPr>
                <w:rFonts w:eastAsia="Times New Roman"/>
                <w:sz w:val="18"/>
                <w:szCs w:val="18"/>
                <w:lang w:val="sr-Cyrl-RS"/>
              </w:rPr>
              <w:t>21</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1505 </w:t>
            </w:r>
            <w:r w:rsidRPr="00E51C84">
              <w:rPr>
                <w:rFonts w:eastAsia="Times New Roman"/>
                <w:sz w:val="18"/>
                <w:szCs w:val="18"/>
                <w:lang w:val="sr-Cyrl-RS"/>
              </w:rPr>
              <w:t>-</w:t>
            </w:r>
            <w:r w:rsidRPr="00E51C84">
              <w:rPr>
                <w:rFonts w:eastAsia="Times New Roman"/>
                <w:sz w:val="18"/>
                <w:szCs w:val="18"/>
                <w:lang w:val="en-GB"/>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lang w:val="en-GB"/>
              </w:rPr>
              <w:t xml:space="preserve"> Подршка развоју пословне инфраструктуре,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321.844.000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привреде, Програм 1505 </w:t>
            </w:r>
            <w:r w:rsidRPr="00E51C84">
              <w:rPr>
                <w:rFonts w:eastAsia="Times New Roman"/>
                <w:sz w:val="18"/>
                <w:szCs w:val="18"/>
                <w:lang w:val="sr-Cyrl-RS"/>
              </w:rPr>
              <w:t>-</w:t>
            </w:r>
            <w:r w:rsidRPr="00E51C84">
              <w:rPr>
                <w:rFonts w:eastAsia="Times New Roman"/>
                <w:sz w:val="18"/>
                <w:szCs w:val="18"/>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rPr>
              <w:t xml:space="preserve"> Подршка развоју пословне инфраструктуре,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подршке развоја пословне инфраструктуре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321.844.000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11558</w:t>
            </w:r>
            <w:r w:rsidRPr="00E51C84">
              <w:rPr>
                <w:rFonts w:eastAsia="Times New Roman"/>
                <w:sz w:val="18"/>
                <w:szCs w:val="18"/>
                <w:lang w:val="en-GB"/>
              </w:rPr>
              <w:t xml:space="preserve">/2024 од </w:t>
            </w:r>
            <w:r w:rsidRPr="00E51C84">
              <w:rPr>
                <w:rFonts w:eastAsia="Times New Roman"/>
                <w:sz w:val="18"/>
                <w:szCs w:val="18"/>
                <w:lang w:val="sr-Cyrl-RS"/>
              </w:rPr>
              <w:t>22</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59.000.000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461 </w:t>
            </w:r>
            <w:r w:rsidRPr="00E51C84">
              <w:rPr>
                <w:rFonts w:eastAsia="Times New Roman"/>
                <w:sz w:val="18"/>
                <w:szCs w:val="18"/>
                <w:lang w:val="sr-Cyrl-RS"/>
              </w:rPr>
              <w:t>-</w:t>
            </w:r>
            <w:r w:rsidRPr="00E51C84">
              <w:rPr>
                <w:rFonts w:eastAsia="Times New Roman"/>
                <w:sz w:val="18"/>
                <w:szCs w:val="18"/>
                <w:lang w:val="en-GB"/>
              </w:rPr>
              <w:t xml:space="preserve"> Донације страним владама</w:t>
            </w:r>
            <w:r w:rsidRPr="00E51C84">
              <w:rPr>
                <w:rFonts w:eastAsia="Times New Roman"/>
                <w:sz w:val="18"/>
                <w:szCs w:val="18"/>
                <w:lang w:val="sr-Cyrl-RS"/>
              </w:rPr>
              <w:t xml:space="preserve">, </w:t>
            </w:r>
            <w:r w:rsidRPr="00E51C84">
              <w:rPr>
                <w:rFonts w:eastAsia="Times New Roman"/>
                <w:sz w:val="18"/>
                <w:szCs w:val="18"/>
                <w:lang w:val="en-GB"/>
              </w:rPr>
              <w:t>на име једнократне помоћи Републици Куби, ради отклањања последица насталих услед урагана „Рафаел” који је погодио ову земљу.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shd w:val="clear" w:color="auto" w:fill="FFFFFF"/>
                <w:lang w:val="sr-Cyrl-RS"/>
              </w:rPr>
            </w:pPr>
            <w:r w:rsidRPr="00E51C84">
              <w:rPr>
                <w:rFonts w:eastAsia="Times New Roman"/>
                <w:sz w:val="18"/>
                <w:szCs w:val="18"/>
                <w:shd w:val="clear" w:color="auto" w:fill="FFFFFF"/>
                <w:lang w:val="en-GB"/>
              </w:rPr>
              <w:t>Министарство науке, технолошког развоја и иновација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11842</w:t>
            </w:r>
            <w:r w:rsidRPr="00E51C84">
              <w:rPr>
                <w:rFonts w:eastAsia="Times New Roman"/>
                <w:sz w:val="18"/>
                <w:szCs w:val="18"/>
                <w:lang w:val="en-GB"/>
              </w:rPr>
              <w:t xml:space="preserve">/2024 од </w:t>
            </w:r>
            <w:r w:rsidRPr="00E51C84">
              <w:rPr>
                <w:rFonts w:eastAsia="Times New Roman"/>
                <w:sz w:val="18"/>
                <w:szCs w:val="18"/>
                <w:lang w:val="sr-Cyrl-RS"/>
              </w:rPr>
              <w:t>28</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 xml:space="preserve">науке, технолошког развоја и иновација, Програм 0201 </w:t>
            </w:r>
            <w:r w:rsidRPr="00E51C84">
              <w:rPr>
                <w:rFonts w:eastAsia="Times New Roman"/>
                <w:sz w:val="18"/>
                <w:szCs w:val="18"/>
                <w:lang w:val="sr-Cyrl-RS"/>
              </w:rPr>
              <w:t>-</w:t>
            </w:r>
            <w:r w:rsidRPr="00E51C84">
              <w:rPr>
                <w:rFonts w:eastAsia="Times New Roman"/>
                <w:sz w:val="18"/>
                <w:szCs w:val="18"/>
              </w:rPr>
              <w:t xml:space="preserve"> Развој науке и технологије,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0018 </w:t>
            </w:r>
            <w:r w:rsidRPr="00E51C84">
              <w:rPr>
                <w:rFonts w:eastAsia="Times New Roman"/>
                <w:sz w:val="18"/>
                <w:szCs w:val="18"/>
                <w:lang w:val="sr-Cyrl-RS"/>
              </w:rPr>
              <w:t>-</w:t>
            </w:r>
            <w:r w:rsidRPr="00E51C84">
              <w:rPr>
                <w:rFonts w:eastAsia="Times New Roman"/>
                <w:sz w:val="18"/>
                <w:szCs w:val="18"/>
              </w:rPr>
              <w:t xml:space="preserve"> Подршка раду BIO4,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83.500.000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236.500.000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науке, технолошког развоја и иновација, Програм 0201 </w:t>
            </w:r>
            <w:r w:rsidRPr="00E51C84">
              <w:rPr>
                <w:rFonts w:eastAsia="Times New Roman"/>
                <w:sz w:val="18"/>
                <w:szCs w:val="18"/>
                <w:lang w:val="sr-Cyrl-RS"/>
              </w:rPr>
              <w:t>-</w:t>
            </w:r>
            <w:r w:rsidRPr="00E51C84">
              <w:rPr>
                <w:rFonts w:eastAsia="Times New Roman"/>
                <w:sz w:val="18"/>
                <w:szCs w:val="18"/>
                <w:lang w:val="en-GB"/>
              </w:rPr>
              <w:t xml:space="preserve"> Развој науке и технологије, Програмска активност 0013 </w:t>
            </w:r>
            <w:r w:rsidRPr="00E51C84">
              <w:rPr>
                <w:rFonts w:eastAsia="Times New Roman"/>
                <w:sz w:val="18"/>
                <w:szCs w:val="18"/>
                <w:lang w:val="sr-Cyrl-RS"/>
              </w:rPr>
              <w:t>-</w:t>
            </w:r>
            <w:r w:rsidRPr="00E51C84">
              <w:rPr>
                <w:rFonts w:eastAsia="Times New Roman"/>
                <w:sz w:val="18"/>
                <w:szCs w:val="18"/>
                <w:lang w:val="en-GB"/>
              </w:rPr>
              <w:t xml:space="preserve"> Подршка раду Фонда за науку,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финансирање програма Фонда за науку.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320.000.000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shd w:val="clear" w:color="auto" w:fill="FFFFFF"/>
                <w:lang w:val="en-GB"/>
              </w:rPr>
              <w:t>Министарство науке, технолошког развоја и иновација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11844</w:t>
            </w:r>
            <w:r w:rsidRPr="00E51C84">
              <w:rPr>
                <w:rFonts w:eastAsia="Times New Roman"/>
                <w:sz w:val="18"/>
                <w:szCs w:val="18"/>
                <w:lang w:val="en-GB"/>
              </w:rPr>
              <w:t xml:space="preserve">/2024 од </w:t>
            </w:r>
            <w:r w:rsidRPr="00E51C84">
              <w:rPr>
                <w:rFonts w:eastAsia="Times New Roman"/>
                <w:sz w:val="18"/>
                <w:szCs w:val="18"/>
                <w:lang w:val="sr-Cyrl-RS"/>
              </w:rPr>
              <w:t>28</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w:t>
            </w:r>
            <w:r w:rsidRPr="00E51C84">
              <w:rPr>
                <w:rFonts w:eastAsia="Times New Roman"/>
                <w:sz w:val="18"/>
                <w:szCs w:val="18"/>
                <w:lang w:val="en-GB"/>
              </w:rPr>
              <w:lastRenderedPageBreak/>
              <w:t>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40.000.000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науке, технолошког развоја и иновација, Програм 0201 </w:t>
            </w:r>
            <w:r w:rsidRPr="00E51C84">
              <w:rPr>
                <w:rFonts w:eastAsia="Times New Roman"/>
                <w:sz w:val="18"/>
                <w:szCs w:val="18"/>
                <w:lang w:val="sr-Cyrl-RS"/>
              </w:rPr>
              <w:t>-</w:t>
            </w:r>
            <w:r w:rsidRPr="00E51C84">
              <w:rPr>
                <w:rFonts w:eastAsia="Times New Roman"/>
                <w:sz w:val="18"/>
                <w:szCs w:val="18"/>
                <w:lang w:val="en-GB"/>
              </w:rPr>
              <w:t xml:space="preserve"> Развој науке и технологије,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Подршка раду предузећа и организација у области нуклеарне сигурности,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редован рад ЈП „Нуклеарни објекти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40.000.000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r w:rsidRPr="00E51C84">
              <w:rPr>
                <w:rFonts w:eastAsia="Times New Roman"/>
                <w:sz w:val="18"/>
                <w:szCs w:val="18"/>
                <w:lang w:val="sr-Cyrl-RS"/>
              </w:rPr>
              <w:t xml:space="preserve"> и </w:t>
            </w:r>
            <w:r w:rsidRPr="00E51C84">
              <w:rPr>
                <w:rFonts w:eastAsia="Times New Roman"/>
                <w:sz w:val="18"/>
                <w:szCs w:val="18"/>
                <w:lang w:val="en-GB"/>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11853</w:t>
            </w:r>
            <w:r w:rsidRPr="00E51C84">
              <w:rPr>
                <w:rFonts w:eastAsia="Times New Roman"/>
                <w:sz w:val="18"/>
                <w:szCs w:val="18"/>
                <w:lang w:val="en-GB"/>
              </w:rPr>
              <w:t xml:space="preserve">/2024 од </w:t>
            </w:r>
            <w:r w:rsidRPr="00E51C84">
              <w:rPr>
                <w:rFonts w:eastAsia="Times New Roman"/>
                <w:sz w:val="18"/>
                <w:szCs w:val="18"/>
                <w:lang w:val="sr-Cyrl-RS"/>
              </w:rPr>
              <w:t>28</w:t>
            </w:r>
            <w:r w:rsidRPr="00E51C84">
              <w:rPr>
                <w:rFonts w:eastAsia="Times New Roman"/>
                <w:sz w:val="18"/>
                <w:szCs w:val="18"/>
                <w:lang w:val="en-GB"/>
              </w:rPr>
              <w:t xml:space="preserve">. </w:t>
            </w:r>
            <w:r w:rsidRPr="00E51C84">
              <w:rPr>
                <w:rFonts w:eastAsia="Times New Roman"/>
                <w:sz w:val="18"/>
                <w:szCs w:val="18"/>
                <w:lang w:val="sr-Cyrl-RS"/>
              </w:rPr>
              <w:t>новембра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w:t>
            </w:r>
            <w:r w:rsidRPr="00E51C84">
              <w:rPr>
                <w:rFonts w:eastAsia="Times New Roman"/>
                <w:sz w:val="18"/>
                <w:szCs w:val="18"/>
                <w:lang w:val="en-GB"/>
              </w:rPr>
              <w:t>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Новчане казне и пенали по решењу судова, у износу од 10.000.000 динара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4008 </w:t>
            </w:r>
            <w:r w:rsidRPr="00E51C84">
              <w:rPr>
                <w:rFonts w:eastAsia="Times New Roman"/>
                <w:sz w:val="18"/>
                <w:szCs w:val="18"/>
                <w:lang w:val="sr-Cyrl-RS"/>
              </w:rPr>
              <w:t>-</w:t>
            </w:r>
            <w:r w:rsidRPr="00E51C84">
              <w:rPr>
                <w:rFonts w:eastAsia="Times New Roman"/>
                <w:sz w:val="18"/>
                <w:szCs w:val="18"/>
                <w:lang w:val="en-GB"/>
              </w:rPr>
              <w:t xml:space="preserve"> Подршка индустријском развоју,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 у износу од 3.000.000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 xml:space="preserve">на име дотације Саветовалишту против насиља у породици </w:t>
            </w:r>
            <w:r w:rsidRPr="00E51C84">
              <w:rPr>
                <w:rFonts w:eastAsia="Times New Roman"/>
                <w:sz w:val="18"/>
                <w:szCs w:val="18"/>
                <w:lang w:val="sr-Cyrl-RS"/>
              </w:rPr>
              <w:t>-</w:t>
            </w:r>
            <w:r w:rsidRPr="00E51C84">
              <w:rPr>
                <w:rFonts w:eastAsia="Times New Roman"/>
                <w:sz w:val="18"/>
                <w:szCs w:val="18"/>
                <w:lang w:val="en-GB"/>
              </w:rPr>
              <w:t xml:space="preserve"> Прихватилишту за жртве насиља у породици </w:t>
            </w:r>
            <w:r w:rsidRPr="00E51C84">
              <w:rPr>
                <w:rFonts w:eastAsia="Times New Roman"/>
                <w:sz w:val="18"/>
                <w:szCs w:val="18"/>
                <w:lang w:val="sr-Cyrl-RS"/>
              </w:rPr>
              <w:t>-</w:t>
            </w:r>
            <w:r w:rsidRPr="00E51C84">
              <w:rPr>
                <w:rFonts w:eastAsia="Times New Roman"/>
                <w:sz w:val="18"/>
                <w:szCs w:val="18"/>
                <w:lang w:val="en-GB"/>
              </w:rPr>
              <w:t xml:space="preserve"> Сигурна кућа Београд, ради обезбеђивања финансијске помоћи потребне за редован рад овог саветовалишта.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13.000.000</w:t>
            </w:r>
          </w:p>
        </w:tc>
      </w:tr>
      <w:tr w:rsidR="00E51C84" w:rsidRPr="00E51C84" w:rsidTr="009103AF">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126</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00-478/2024 од 28. новембра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29.000.000</w:t>
            </w:r>
          </w:p>
        </w:tc>
      </w:tr>
      <w:tr w:rsidR="00E51C84" w:rsidRPr="00E51C84" w:rsidTr="009103AF">
        <w:trPr>
          <w:trHeight w:val="56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127</w:t>
            </w:r>
            <w:r w:rsidRPr="00E51C84">
              <w:rPr>
                <w:rFonts w:eastAsia="Times New Roman"/>
                <w:sz w:val="18"/>
                <w:szCs w:val="18"/>
                <w:lang w:val="sr-Cyrl-RS"/>
              </w:rPr>
              <w:t>.</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Основно образовање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 - Средње образовање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12128</w:t>
            </w:r>
            <w:r w:rsidRPr="00E51C84">
              <w:rPr>
                <w:rFonts w:eastAsia="Times New Roman"/>
                <w:sz w:val="18"/>
                <w:szCs w:val="18"/>
                <w:lang w:val="en-GB"/>
              </w:rPr>
              <w:t xml:space="preserve">/2024 од </w:t>
            </w:r>
            <w:r w:rsidRPr="00E51C84">
              <w:rPr>
                <w:rFonts w:eastAsia="Times New Roman"/>
                <w:sz w:val="18"/>
                <w:szCs w:val="18"/>
                <w:lang w:val="sr-Cyrl-RS"/>
              </w:rPr>
              <w:t>5</w:t>
            </w:r>
            <w:r w:rsidRPr="00E51C84">
              <w:rPr>
                <w:rFonts w:eastAsia="Times New Roman"/>
                <w:sz w:val="18"/>
                <w:szCs w:val="18"/>
                <w:lang w:val="en-GB"/>
              </w:rPr>
              <w:t xml:space="preserve">. </w:t>
            </w:r>
            <w:r w:rsidRPr="00E51C84">
              <w:rPr>
                <w:rFonts w:eastAsia="Times New Roman"/>
                <w:sz w:val="18"/>
                <w:szCs w:val="18"/>
                <w:lang w:val="sr-Cyrl-RS"/>
              </w:rPr>
              <w:t>децембра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w:t>
            </w:r>
            <w:r w:rsidRPr="00E51C84">
              <w:rPr>
                <w:rFonts w:eastAsia="Times New Roman"/>
                <w:sz w:val="18"/>
                <w:szCs w:val="18"/>
                <w:lang w:val="en-GB"/>
              </w:rPr>
              <w:t>инистарств</w:t>
            </w:r>
            <w:r w:rsidRPr="00E51C84">
              <w:rPr>
                <w:rFonts w:eastAsia="Times New Roman"/>
                <w:sz w:val="18"/>
                <w:szCs w:val="18"/>
                <w:lang w:val="sr-Cyrl-RS"/>
              </w:rPr>
              <w:t xml:space="preserve">а </w:t>
            </w:r>
            <w:r w:rsidRPr="00E51C84">
              <w:rPr>
                <w:rFonts w:eastAsia="Times New Roman"/>
                <w:sz w:val="18"/>
                <w:szCs w:val="18"/>
                <w:lang w:val="en-GB"/>
              </w:rPr>
              <w:t>просвете</w:t>
            </w:r>
            <w:r w:rsidRPr="00E51C84">
              <w:rPr>
                <w:rFonts w:eastAsia="Times New Roman"/>
                <w:sz w:val="18"/>
                <w:szCs w:val="18"/>
                <w:lang w:val="sr-Cyrl-RS"/>
              </w:rPr>
              <w:t xml:space="preserve"> - </w:t>
            </w:r>
            <w:r w:rsidRPr="00E51C84">
              <w:rPr>
                <w:rFonts w:eastAsia="Times New Roman"/>
                <w:sz w:val="18"/>
                <w:szCs w:val="18"/>
                <w:lang w:val="en-GB"/>
              </w:rPr>
              <w:t>Основно</w:t>
            </w:r>
            <w:r w:rsidRPr="00E51C84">
              <w:rPr>
                <w:rFonts w:eastAsia="Times New Roman"/>
                <w:sz w:val="18"/>
                <w:szCs w:val="18"/>
                <w:lang w:val="sr-Cyrl-RS"/>
              </w:rPr>
              <w:t>г</w:t>
            </w:r>
            <w:r w:rsidRPr="00E51C84">
              <w:rPr>
                <w:rFonts w:eastAsia="Times New Roman"/>
                <w:sz w:val="18"/>
                <w:szCs w:val="18"/>
                <w:lang w:val="en-GB"/>
              </w:rPr>
              <w:t xml:space="preserve"> образовањ</w:t>
            </w:r>
            <w:r w:rsidRPr="00E51C84">
              <w:rPr>
                <w:rFonts w:eastAsia="Times New Roman"/>
                <w:sz w:val="18"/>
                <w:szCs w:val="18"/>
                <w:lang w:val="sr-Cyrl-RS"/>
              </w:rPr>
              <w:t>а</w:t>
            </w:r>
            <w:r w:rsidRPr="00E51C84">
              <w:rPr>
                <w:rFonts w:eastAsia="Times New Roman"/>
                <w:sz w:val="18"/>
                <w:szCs w:val="18"/>
                <w:lang w:val="en-GB"/>
              </w:rPr>
              <w:t xml:space="preserve">, Програм 2003 </w:t>
            </w:r>
            <w:r w:rsidRPr="00E51C84">
              <w:rPr>
                <w:rFonts w:eastAsia="Times New Roman"/>
                <w:sz w:val="18"/>
                <w:szCs w:val="18"/>
                <w:lang w:val="sr-Cyrl-RS"/>
              </w:rPr>
              <w:t>-</w:t>
            </w:r>
            <w:r w:rsidRPr="00E51C84">
              <w:rPr>
                <w:rFonts w:eastAsia="Times New Roman"/>
                <w:sz w:val="18"/>
                <w:szCs w:val="18"/>
                <w:lang w:val="en-GB"/>
              </w:rPr>
              <w:t xml:space="preserve"> Основно образовање, Програмска активност 0012 </w:t>
            </w:r>
            <w:r w:rsidRPr="00E51C84">
              <w:rPr>
                <w:rFonts w:eastAsia="Times New Roman"/>
                <w:sz w:val="18"/>
                <w:szCs w:val="18"/>
                <w:lang w:val="sr-Cyrl-RS"/>
              </w:rPr>
              <w:t>-</w:t>
            </w:r>
            <w:r w:rsidRPr="00E51C84">
              <w:rPr>
                <w:rFonts w:eastAsia="Times New Roman"/>
                <w:sz w:val="18"/>
                <w:szCs w:val="18"/>
                <w:lang w:val="en-GB"/>
              </w:rPr>
              <w:t xml:space="preserve"> Подршка унапређивању васпитно </w:t>
            </w:r>
            <w:r w:rsidRPr="00E51C84">
              <w:rPr>
                <w:rFonts w:eastAsia="Times New Roman"/>
                <w:sz w:val="18"/>
                <w:szCs w:val="18"/>
                <w:lang w:val="sr-Cyrl-RS"/>
              </w:rPr>
              <w:t>-</w:t>
            </w:r>
            <w:r w:rsidRPr="00E51C84">
              <w:rPr>
                <w:rFonts w:eastAsia="Times New Roman"/>
                <w:sz w:val="18"/>
                <w:szCs w:val="18"/>
                <w:lang w:val="en-GB"/>
              </w:rPr>
              <w:t xml:space="preserve"> образовног и образовно </w:t>
            </w:r>
            <w:r w:rsidRPr="00E51C84">
              <w:rPr>
                <w:rFonts w:eastAsia="Times New Roman"/>
                <w:sz w:val="18"/>
                <w:szCs w:val="18"/>
                <w:lang w:val="sr-Cyrl-RS"/>
              </w:rPr>
              <w:t>-</w:t>
            </w:r>
            <w:r w:rsidRPr="00E51C84">
              <w:rPr>
                <w:rFonts w:eastAsia="Times New Roman"/>
                <w:sz w:val="18"/>
                <w:szCs w:val="18"/>
                <w:lang w:val="en-GB"/>
              </w:rPr>
              <w:t xml:space="preserve"> васпитног рада установа кроз коришћење дидактичког средства и дидактичко игровних средстава, апропријација економска класификација 426 </w:t>
            </w:r>
            <w:r w:rsidRPr="00E51C84">
              <w:rPr>
                <w:rFonts w:eastAsia="Times New Roman"/>
                <w:sz w:val="18"/>
                <w:szCs w:val="18"/>
                <w:lang w:val="sr-Cyrl-RS"/>
              </w:rPr>
              <w:t>-</w:t>
            </w:r>
            <w:r w:rsidRPr="00E51C84">
              <w:rPr>
                <w:rFonts w:eastAsia="Times New Roman"/>
                <w:sz w:val="18"/>
                <w:szCs w:val="18"/>
                <w:lang w:val="en-GB"/>
              </w:rPr>
              <w:t xml:space="preserve"> Материјал</w:t>
            </w:r>
            <w:r w:rsidRPr="00E51C84">
              <w:rPr>
                <w:rFonts w:eastAsia="Times New Roman"/>
                <w:sz w:val="18"/>
                <w:szCs w:val="18"/>
                <w:lang w:val="sr-Cyrl-RS"/>
              </w:rPr>
              <w:t xml:space="preserve"> </w:t>
            </w:r>
            <w:r w:rsidRPr="00E51C84">
              <w:rPr>
                <w:rFonts w:eastAsia="Times New Roman"/>
                <w:sz w:val="18"/>
                <w:szCs w:val="18"/>
                <w:lang w:val="en-GB"/>
              </w:rPr>
              <w:t>у износу од 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просвете</w:t>
            </w:r>
            <w:r w:rsidRPr="00E51C84">
              <w:rPr>
                <w:rFonts w:eastAsia="Times New Roman"/>
                <w:sz w:val="18"/>
                <w:szCs w:val="18"/>
                <w:lang w:val="sr-Cyrl-RS"/>
              </w:rPr>
              <w:t xml:space="preserve"> - </w:t>
            </w:r>
            <w:r w:rsidRPr="00E51C84">
              <w:rPr>
                <w:rFonts w:eastAsia="Times New Roman"/>
                <w:sz w:val="18"/>
                <w:szCs w:val="18"/>
                <w:lang w:val="en-GB"/>
              </w:rPr>
              <w:t xml:space="preserve">Средње образовање, Програм 2004 </w:t>
            </w:r>
            <w:r w:rsidRPr="00E51C84">
              <w:rPr>
                <w:rFonts w:eastAsia="Times New Roman"/>
                <w:sz w:val="18"/>
                <w:szCs w:val="18"/>
                <w:lang w:val="sr-Cyrl-RS"/>
              </w:rPr>
              <w:t>-</w:t>
            </w:r>
            <w:r w:rsidRPr="00E51C84">
              <w:rPr>
                <w:rFonts w:eastAsia="Times New Roman"/>
                <w:sz w:val="18"/>
                <w:szCs w:val="18"/>
                <w:lang w:val="en-GB"/>
              </w:rPr>
              <w:t xml:space="preserve"> Средње образовање,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Такмичење ученика средњих школа,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lang w:val="en-GB"/>
              </w:rPr>
              <w:t xml:space="preserve"> Специјализоване услуге</w:t>
            </w:r>
            <w:r w:rsidRPr="00E51C84">
              <w:rPr>
                <w:rFonts w:eastAsia="Times New Roman"/>
                <w:sz w:val="18"/>
                <w:szCs w:val="18"/>
                <w:lang w:val="sr-Cyrl-RS"/>
              </w:rPr>
              <w:t xml:space="preserve">, </w:t>
            </w:r>
            <w:r w:rsidRPr="00E51C84">
              <w:rPr>
                <w:rFonts w:eastAsia="Times New Roman"/>
                <w:sz w:val="18"/>
                <w:szCs w:val="18"/>
                <w:lang w:val="en-GB"/>
              </w:rPr>
              <w:t>за финансирање такмичења ученика средњих школа на републичком и међународном нивоу.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9103AF">
        <w:trPr>
          <w:trHeight w:val="56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128</w:t>
            </w:r>
            <w:r w:rsidRPr="00E51C84">
              <w:rPr>
                <w:rFonts w:eastAsia="Times New Roman"/>
                <w:sz w:val="18"/>
                <w:szCs w:val="18"/>
                <w:lang w:val="sr-Cyrl-RS"/>
              </w:rPr>
              <w:t>.</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single" w:sz="4" w:space="0" w:color="auto"/>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12130</w:t>
            </w:r>
            <w:r w:rsidRPr="00E51C84">
              <w:rPr>
                <w:rFonts w:eastAsia="Times New Roman"/>
                <w:sz w:val="18"/>
                <w:szCs w:val="18"/>
                <w:lang w:val="en-GB"/>
              </w:rPr>
              <w:t xml:space="preserve">/2024 од </w:t>
            </w:r>
            <w:r w:rsidRPr="00E51C84">
              <w:rPr>
                <w:rFonts w:eastAsia="Times New Roman"/>
                <w:sz w:val="18"/>
                <w:szCs w:val="18"/>
                <w:lang w:val="sr-Cyrl-RS"/>
              </w:rPr>
              <w:t>5</w:t>
            </w:r>
            <w:r w:rsidRPr="00E51C84">
              <w:rPr>
                <w:rFonts w:eastAsia="Times New Roman"/>
                <w:sz w:val="18"/>
                <w:szCs w:val="18"/>
                <w:lang w:val="en-GB"/>
              </w:rPr>
              <w:t xml:space="preserve">. </w:t>
            </w:r>
            <w:r w:rsidRPr="00E51C84">
              <w:rPr>
                <w:rFonts w:eastAsia="Times New Roman"/>
                <w:sz w:val="18"/>
                <w:szCs w:val="18"/>
                <w:lang w:val="sr-Cyrl-RS"/>
              </w:rPr>
              <w:t>децембра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w:t>
            </w:r>
            <w:r w:rsidRPr="00E51C84">
              <w:rPr>
                <w:rFonts w:eastAsia="Times New Roman"/>
                <w:sz w:val="18"/>
                <w:szCs w:val="18"/>
                <w:lang w:val="en-GB"/>
              </w:rPr>
              <w:t>инистарств</w:t>
            </w:r>
            <w:r w:rsidRPr="00E51C84">
              <w:rPr>
                <w:rFonts w:eastAsia="Times New Roman"/>
                <w:sz w:val="18"/>
                <w:szCs w:val="18"/>
                <w:lang w:val="sr-Cyrl-RS"/>
              </w:rPr>
              <w:t>а ф</w:t>
            </w:r>
            <w:r w:rsidRPr="00E51C84">
              <w:rPr>
                <w:rFonts w:eastAsia="Times New Roman"/>
                <w:sz w:val="18"/>
                <w:szCs w:val="18"/>
                <w:lang w:val="en-GB"/>
              </w:rPr>
              <w:t xml:space="preserve">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6.000.000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465 </w:t>
            </w:r>
            <w:r w:rsidRPr="00E51C84">
              <w:rPr>
                <w:rFonts w:eastAsia="Times New Roman"/>
                <w:sz w:val="18"/>
                <w:szCs w:val="18"/>
                <w:lang w:val="sr-Cyrl-RS"/>
              </w:rPr>
              <w:t>-</w:t>
            </w:r>
            <w:r w:rsidRPr="00E51C84">
              <w:rPr>
                <w:rFonts w:eastAsia="Times New Roman"/>
                <w:sz w:val="18"/>
                <w:szCs w:val="18"/>
                <w:lang w:val="en-GB"/>
              </w:rPr>
              <w:t xml:space="preserve"> Остале дотације и трансфери</w:t>
            </w:r>
            <w:r w:rsidRPr="00E51C84">
              <w:rPr>
                <w:rFonts w:eastAsia="Times New Roman"/>
                <w:sz w:val="18"/>
                <w:szCs w:val="18"/>
                <w:lang w:val="sr-Cyrl-RS"/>
              </w:rPr>
              <w:t xml:space="preserve">, </w:t>
            </w:r>
            <w:r w:rsidRPr="00E51C84">
              <w:rPr>
                <w:rFonts w:eastAsia="Times New Roman"/>
                <w:sz w:val="18"/>
                <w:szCs w:val="18"/>
                <w:lang w:val="en-GB"/>
              </w:rPr>
              <w:t>на име трансфера Институту за вирусологију, вакцине и серуме „Торлак”, ради плаћања дела трошкова пријема, складиштења и дистрибуције набављених вакцина из програма обавезне и препоручене имунизације и других вакцина и серума у складу са Листом лекова који се прописују и издају на терет средстава обавезног здравственог осигурања.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6.000.000</w:t>
            </w:r>
          </w:p>
        </w:tc>
      </w:tr>
      <w:tr w:rsidR="00E51C84" w:rsidRPr="00E51C84" w:rsidTr="009103AF">
        <w:trPr>
          <w:trHeight w:val="563"/>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lastRenderedPageBreak/>
              <w:t>129</w:t>
            </w:r>
            <w:r w:rsidRPr="00E51C84">
              <w:rPr>
                <w:rFonts w:eastAsia="Times New Roman"/>
                <w:sz w:val="18"/>
                <w:szCs w:val="18"/>
                <w:lang w:val="sr-Cyrl-RS"/>
              </w:rPr>
              <w:t>.</w:t>
            </w:r>
          </w:p>
        </w:tc>
        <w:tc>
          <w:tcPr>
            <w:tcW w:w="2552" w:type="dxa"/>
            <w:tcBorders>
              <w:top w:val="single" w:sz="4" w:space="0" w:color="auto"/>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12133</w:t>
            </w:r>
            <w:r w:rsidRPr="00E51C84">
              <w:rPr>
                <w:rFonts w:eastAsia="Times New Roman"/>
                <w:sz w:val="18"/>
                <w:szCs w:val="18"/>
                <w:lang w:val="en-GB"/>
              </w:rPr>
              <w:t xml:space="preserve">/2024 од </w:t>
            </w:r>
            <w:r w:rsidRPr="00E51C84">
              <w:rPr>
                <w:rFonts w:eastAsia="Times New Roman"/>
                <w:sz w:val="18"/>
                <w:szCs w:val="18"/>
                <w:lang w:val="sr-Cyrl-RS"/>
              </w:rPr>
              <w:t>5</w:t>
            </w:r>
            <w:r w:rsidRPr="00E51C84">
              <w:rPr>
                <w:rFonts w:eastAsia="Times New Roman"/>
                <w:sz w:val="18"/>
                <w:szCs w:val="18"/>
                <w:lang w:val="en-GB"/>
              </w:rPr>
              <w:t xml:space="preserve">. </w:t>
            </w:r>
            <w:r w:rsidRPr="00E51C84">
              <w:rPr>
                <w:rFonts w:eastAsia="Times New Roman"/>
                <w:sz w:val="18"/>
                <w:szCs w:val="18"/>
                <w:lang w:val="sr-Cyrl-RS"/>
              </w:rPr>
              <w:t>децембра</w:t>
            </w:r>
            <w:r w:rsidRPr="00E51C84">
              <w:rPr>
                <w:rFonts w:eastAsia="Times New Roman"/>
                <w:sz w:val="18"/>
                <w:szCs w:val="18"/>
                <w:lang w:val="en-GB"/>
              </w:rPr>
              <w:t xml:space="preserve">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w:t>
            </w:r>
            <w:r w:rsidRPr="00E51C84">
              <w:rPr>
                <w:rFonts w:eastAsia="Times New Roman"/>
                <w:sz w:val="18"/>
                <w:szCs w:val="18"/>
                <w:lang w:val="en-GB"/>
              </w:rPr>
              <w:t>инистарств</w:t>
            </w:r>
            <w:r w:rsidRPr="00E51C84">
              <w:rPr>
                <w:rFonts w:eastAsia="Times New Roman"/>
                <w:sz w:val="18"/>
                <w:szCs w:val="18"/>
                <w:lang w:val="sr-Cyrl-RS"/>
              </w:rPr>
              <w:t>а ф</w:t>
            </w:r>
            <w:r w:rsidRPr="00E51C84">
              <w:rPr>
                <w:rFonts w:eastAsia="Times New Roman"/>
                <w:sz w:val="18"/>
                <w:szCs w:val="18"/>
                <w:lang w:val="en-GB"/>
              </w:rPr>
              <w:t xml:space="preserve">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10</w:t>
            </w:r>
            <w:r w:rsidRPr="00E51C84">
              <w:rPr>
                <w:rFonts w:eastAsia="Times New Roman"/>
                <w:sz w:val="18"/>
                <w:szCs w:val="18"/>
                <w:lang w:val="en-GB"/>
              </w:rPr>
              <w:t>.000.000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Пројекат 4019 </w:t>
            </w:r>
            <w:r w:rsidRPr="00E51C84">
              <w:rPr>
                <w:rFonts w:eastAsia="Times New Roman"/>
                <w:sz w:val="18"/>
                <w:szCs w:val="18"/>
                <w:lang w:val="sr-Cyrl-RS"/>
              </w:rPr>
              <w:t>-</w:t>
            </w:r>
            <w:r w:rsidRPr="00E51C84">
              <w:rPr>
                <w:rFonts w:eastAsia="Times New Roman"/>
                <w:sz w:val="18"/>
                <w:szCs w:val="18"/>
                <w:lang w:val="en-GB"/>
              </w:rPr>
              <w:t xml:space="preserve"> Организација догађаја од значаја за Републику Србију,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за измирење обавеза насталих учешћем Републике Србије на Седмом кинеском међународном увозном сајму „China International Import Expo”, који је одржан од 5. до 10. новембра 2024. године у Шангају, Народна Република Кина.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130</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науке, технолошког развоја и иновација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12134</w:t>
            </w:r>
            <w:r w:rsidRPr="00E51C84">
              <w:rPr>
                <w:rFonts w:eastAsia="Times New Roman"/>
                <w:sz w:val="18"/>
                <w:szCs w:val="18"/>
                <w:lang w:val="en-GB"/>
              </w:rPr>
              <w:t xml:space="preserve">/2024 од </w:t>
            </w:r>
            <w:r w:rsidRPr="00E51C84">
              <w:rPr>
                <w:rFonts w:eastAsia="Times New Roman"/>
                <w:sz w:val="18"/>
                <w:szCs w:val="18"/>
                <w:lang w:val="sr-Cyrl-RS"/>
              </w:rPr>
              <w:t>5</w:t>
            </w:r>
            <w:r w:rsidRPr="00E51C84">
              <w:rPr>
                <w:rFonts w:eastAsia="Times New Roman"/>
                <w:sz w:val="18"/>
                <w:szCs w:val="18"/>
                <w:lang w:val="en-GB"/>
              </w:rPr>
              <w:t xml:space="preserve">. </w:t>
            </w:r>
            <w:r w:rsidRPr="00E51C84">
              <w:rPr>
                <w:rFonts w:eastAsia="Times New Roman"/>
                <w:sz w:val="18"/>
                <w:szCs w:val="18"/>
                <w:lang w:val="sr-Cyrl-RS"/>
              </w:rPr>
              <w:t>децембра</w:t>
            </w:r>
            <w:r w:rsidRPr="00E51C84">
              <w:rPr>
                <w:rFonts w:eastAsia="Times New Roman"/>
                <w:sz w:val="18"/>
                <w:szCs w:val="18"/>
                <w:lang w:val="en-GB"/>
              </w:rPr>
              <w:t xml:space="preserve">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науке, технолошког развоја и иновација, Програм 0201 </w:t>
            </w:r>
            <w:r w:rsidRPr="00E51C84">
              <w:rPr>
                <w:rFonts w:eastAsia="Times New Roman"/>
                <w:sz w:val="18"/>
                <w:szCs w:val="18"/>
                <w:lang w:val="sr-Cyrl-RS"/>
              </w:rPr>
              <w:t>-</w:t>
            </w:r>
            <w:r w:rsidRPr="00E51C84">
              <w:rPr>
                <w:rFonts w:eastAsia="Times New Roman"/>
                <w:sz w:val="18"/>
                <w:szCs w:val="18"/>
              </w:rPr>
              <w:t xml:space="preserve"> Развој науке и технологије,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реализацији општег интереса у научној истраживачкој делатности,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0017 </w:t>
            </w:r>
            <w:r w:rsidRPr="00E51C84">
              <w:rPr>
                <w:rFonts w:eastAsia="Times New Roman"/>
                <w:sz w:val="18"/>
                <w:szCs w:val="18"/>
                <w:lang w:val="sr-Cyrl-RS"/>
              </w:rPr>
              <w:t>-</w:t>
            </w:r>
            <w:r w:rsidRPr="00E51C84">
              <w:rPr>
                <w:rFonts w:eastAsia="Times New Roman"/>
                <w:sz w:val="18"/>
                <w:szCs w:val="18"/>
              </w:rPr>
              <w:t xml:space="preserve"> Подршка школовању и усавршавању младих талената,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15.000.000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6.000.000 динара</w:t>
            </w:r>
            <w:r w:rsidRPr="00E51C84">
              <w:rPr>
                <w:rFonts w:eastAsia="Times New Roman"/>
                <w:sz w:val="18"/>
                <w:szCs w:val="18"/>
                <w:lang w:val="sr-Cyrl-RS"/>
              </w:rPr>
              <w:t xml:space="preserve">, </w:t>
            </w:r>
            <w:r w:rsidRPr="00E51C84">
              <w:rPr>
                <w:rFonts w:eastAsia="Times New Roman"/>
                <w:sz w:val="18"/>
                <w:szCs w:val="18"/>
                <w:lang w:val="en-GB"/>
              </w:rPr>
              <w:t>за подршку раду Фонда за младе таленте.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71.000.000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131</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Кабинет министра без портфеља задуженог за међународну економску сарадњу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401-12135/2024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 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100.420.000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Кабинет министра без портфеља задуженог за међународну економску сарадњу,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0050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Кабинета министра без портфеља задуженог за међународну економску сарадњу,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Задужбини Светог манастира Хиландара ради обезбеђивања финансијске помоћи за обнову изгорелих конака Дохија и Игуменарија са параклисима и завршетак реализације пројекта изградње Хиландарског енергетског система (XEC).</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100.420.000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132</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12136</w:t>
            </w:r>
            <w:r w:rsidRPr="00E51C84">
              <w:rPr>
                <w:rFonts w:eastAsia="Times New Roman"/>
                <w:sz w:val="18"/>
                <w:szCs w:val="18"/>
                <w:lang w:val="en-GB"/>
              </w:rPr>
              <w:t>/2024 од 5.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одбране, Програм 1703 </w:t>
            </w:r>
            <w:r w:rsidRPr="00E51C84">
              <w:rPr>
                <w:rFonts w:eastAsia="Times New Roman"/>
                <w:sz w:val="18"/>
                <w:szCs w:val="18"/>
                <w:lang w:val="sr-Cyrl-RS"/>
              </w:rPr>
              <w:t>-</w:t>
            </w:r>
            <w:r w:rsidRPr="00E51C84">
              <w:rPr>
                <w:rFonts w:eastAsia="Times New Roman"/>
                <w:sz w:val="18"/>
                <w:szCs w:val="18"/>
                <w:lang w:val="en-GB"/>
              </w:rPr>
              <w:t xml:space="preserve"> Операције и функционисање МО и ВС, Пројекат 5019 </w:t>
            </w:r>
            <w:r w:rsidRPr="00E51C84">
              <w:rPr>
                <w:rFonts w:eastAsia="Times New Roman"/>
                <w:sz w:val="18"/>
                <w:szCs w:val="18"/>
                <w:lang w:val="sr-Cyrl-RS"/>
              </w:rPr>
              <w:t>-</w:t>
            </w:r>
            <w:r w:rsidRPr="00E51C84">
              <w:rPr>
                <w:rFonts w:eastAsia="Times New Roman"/>
                <w:sz w:val="18"/>
                <w:szCs w:val="18"/>
                <w:lang w:val="en-GB"/>
              </w:rPr>
              <w:t xml:space="preserve"> Опремање Војске Србије ВнБА,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lang w:val="en-GB"/>
              </w:rPr>
              <w:t xml:space="preserve"> Машине и опрема</w:t>
            </w:r>
            <w:r w:rsidRPr="00E51C84">
              <w:rPr>
                <w:rFonts w:eastAsia="Times New Roman"/>
                <w:sz w:val="18"/>
                <w:szCs w:val="18"/>
                <w:lang w:val="sr-Cyrl-RS"/>
              </w:rPr>
              <w:t xml:space="preserve"> </w:t>
            </w:r>
            <w:r w:rsidRPr="00E51C84">
              <w:rPr>
                <w:rFonts w:eastAsia="Times New Roman"/>
                <w:sz w:val="18"/>
                <w:szCs w:val="18"/>
                <w:lang w:val="en-GB"/>
              </w:rPr>
              <w:t>у износу од 258.990.000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w:t>
            </w:r>
            <w:r w:rsidRPr="00E51C84">
              <w:rPr>
                <w:rFonts w:eastAsia="Times New Roman"/>
                <w:sz w:val="18"/>
                <w:szCs w:val="18"/>
                <w:lang w:val="sr-Cyrl-RS"/>
              </w:rPr>
              <w:t>о</w:t>
            </w:r>
            <w:r w:rsidRPr="00E51C84">
              <w:rPr>
                <w:rFonts w:eastAsia="Times New Roman"/>
                <w:sz w:val="18"/>
                <w:szCs w:val="18"/>
                <w:lang w:val="en-GB"/>
              </w:rPr>
              <w:t xml:space="preserve"> одбране, Програм 1703 </w:t>
            </w:r>
            <w:r w:rsidRPr="00E51C84">
              <w:rPr>
                <w:rFonts w:eastAsia="Times New Roman"/>
                <w:sz w:val="18"/>
                <w:szCs w:val="18"/>
                <w:lang w:val="sr-Cyrl-RS"/>
              </w:rPr>
              <w:t>-</w:t>
            </w:r>
            <w:r w:rsidRPr="00E51C84">
              <w:rPr>
                <w:rFonts w:eastAsia="Times New Roman"/>
                <w:sz w:val="18"/>
                <w:szCs w:val="18"/>
                <w:lang w:val="en-GB"/>
              </w:rPr>
              <w:t xml:space="preserve"> Операције и функционисање МО и ВС,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Функционисање МО и ВС, апропријација економска класификација 426 </w:t>
            </w:r>
            <w:r w:rsidRPr="00E51C84">
              <w:rPr>
                <w:rFonts w:eastAsia="Times New Roman"/>
                <w:sz w:val="18"/>
                <w:szCs w:val="18"/>
                <w:lang w:val="sr-Cyrl-RS"/>
              </w:rPr>
              <w:t>-</w:t>
            </w:r>
            <w:r w:rsidRPr="00E51C84">
              <w:rPr>
                <w:rFonts w:eastAsia="Times New Roman"/>
                <w:sz w:val="18"/>
                <w:szCs w:val="18"/>
                <w:lang w:val="en-GB"/>
              </w:rPr>
              <w:t xml:space="preserve"> Материјал</w:t>
            </w:r>
            <w:r w:rsidRPr="00E51C84">
              <w:rPr>
                <w:rFonts w:eastAsia="Times New Roman"/>
                <w:sz w:val="18"/>
                <w:szCs w:val="18"/>
                <w:lang w:val="sr-Cyrl-RS"/>
              </w:rPr>
              <w:t xml:space="preserve">, </w:t>
            </w:r>
            <w:r w:rsidRPr="00E51C84">
              <w:rPr>
                <w:rFonts w:eastAsia="Times New Roman"/>
                <w:sz w:val="18"/>
                <w:szCs w:val="18"/>
                <w:lang w:val="en-GB"/>
              </w:rPr>
              <w:t>за набавку артикала исхране за редовне потребе Војске Србије</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258.990.000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133</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12138</w:t>
            </w:r>
            <w:r w:rsidRPr="00E51C84">
              <w:rPr>
                <w:rFonts w:eastAsia="Times New Roman"/>
                <w:sz w:val="18"/>
                <w:szCs w:val="18"/>
                <w:lang w:val="en-GB"/>
              </w:rPr>
              <w:t>/2024 од 5.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4008 </w:t>
            </w:r>
            <w:r w:rsidRPr="00E51C84">
              <w:rPr>
                <w:rFonts w:eastAsia="Times New Roman"/>
                <w:sz w:val="18"/>
                <w:szCs w:val="18"/>
                <w:lang w:val="sr-Cyrl-RS"/>
              </w:rPr>
              <w:t>-</w:t>
            </w:r>
            <w:r w:rsidRPr="00E51C84">
              <w:rPr>
                <w:rFonts w:eastAsia="Times New Roman"/>
                <w:sz w:val="18"/>
                <w:szCs w:val="18"/>
                <w:lang w:val="en-GB"/>
              </w:rPr>
              <w:t xml:space="preserve"> Подршка индустријском развоју,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у износу од 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 xml:space="preserve">за </w:t>
            </w:r>
            <w:r w:rsidRPr="00E51C84">
              <w:rPr>
                <w:rFonts w:eastAsia="Times New Roman"/>
                <w:sz w:val="18"/>
                <w:szCs w:val="18"/>
                <w:lang w:val="en-GB"/>
              </w:rPr>
              <w:lastRenderedPageBreak/>
              <w:t>измирење обавеза насталих учешћем Републике Србије на Седмом кинеском међународном увозном сајму „China International Import Expo”, који је одржан од 5. до 10. новембра 2024. године у Шангају, Народна Република Кина.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134</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12139</w:t>
            </w:r>
            <w:r w:rsidRPr="00E51C84">
              <w:rPr>
                <w:rFonts w:eastAsia="Times New Roman"/>
                <w:sz w:val="18"/>
                <w:szCs w:val="18"/>
                <w:lang w:val="en-GB"/>
              </w:rPr>
              <w:t>/2024 од 5.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160.000.000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унутрашњих послова, Програм 1408 </w:t>
            </w:r>
            <w:r w:rsidRPr="00E51C84">
              <w:rPr>
                <w:rFonts w:eastAsia="Times New Roman"/>
                <w:sz w:val="18"/>
                <w:szCs w:val="18"/>
                <w:lang w:val="sr-Cyrl-RS"/>
              </w:rPr>
              <w:t>-</w:t>
            </w:r>
            <w:r w:rsidRPr="00E51C84">
              <w:rPr>
                <w:rFonts w:eastAsia="Times New Roman"/>
                <w:sz w:val="18"/>
                <w:szCs w:val="18"/>
                <w:lang w:val="en-GB"/>
              </w:rPr>
              <w:t xml:space="preserve"> Управљање људским и материјалним ресурсима,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Администрација и управљање, апропријација економска класификација 426 </w:t>
            </w:r>
            <w:r w:rsidRPr="00E51C84">
              <w:rPr>
                <w:rFonts w:eastAsia="Times New Roman"/>
                <w:sz w:val="18"/>
                <w:szCs w:val="18"/>
                <w:lang w:val="sr-Cyrl-RS"/>
              </w:rPr>
              <w:t>–</w:t>
            </w:r>
            <w:r w:rsidRPr="00E51C84">
              <w:rPr>
                <w:rFonts w:eastAsia="Times New Roman"/>
                <w:sz w:val="18"/>
                <w:szCs w:val="18"/>
                <w:lang w:val="en-GB"/>
              </w:rPr>
              <w:t xml:space="preserve"> Материјал</w:t>
            </w:r>
            <w:r w:rsidRPr="00E51C84">
              <w:rPr>
                <w:rFonts w:eastAsia="Times New Roman"/>
                <w:sz w:val="18"/>
                <w:szCs w:val="18"/>
                <w:lang w:val="sr-Cyrl-RS"/>
              </w:rPr>
              <w:t xml:space="preserve">, </w:t>
            </w:r>
            <w:r w:rsidRPr="00E51C84">
              <w:rPr>
                <w:rFonts w:eastAsia="Times New Roman"/>
                <w:sz w:val="18"/>
                <w:szCs w:val="18"/>
                <w:lang w:val="en-GB"/>
              </w:rPr>
              <w:t>за набавку униформе за полицијске службенике</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135</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Републичку дирекцију за имовину Републике Србије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12155</w:t>
            </w:r>
            <w:r w:rsidRPr="00E51C84">
              <w:rPr>
                <w:rFonts w:eastAsia="Times New Roman"/>
                <w:sz w:val="18"/>
                <w:szCs w:val="18"/>
                <w:lang w:val="en-GB"/>
              </w:rPr>
              <w:t>/2024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у износу од 884.471.000 динара</w:t>
            </w:r>
            <w:r w:rsidRPr="00E51C84">
              <w:rPr>
                <w:rFonts w:eastAsia="Times New Roman"/>
                <w:sz w:val="18"/>
                <w:szCs w:val="18"/>
                <w:lang w:val="sr-Cyrl-RS"/>
              </w:rPr>
              <w:t xml:space="preserve">, и распоређивање на </w:t>
            </w:r>
            <w:r w:rsidRPr="00E51C84">
              <w:rPr>
                <w:rFonts w:eastAsia="Times New Roman"/>
                <w:sz w:val="18"/>
                <w:szCs w:val="18"/>
              </w:rPr>
              <w:t>Републичк</w:t>
            </w:r>
            <w:r w:rsidRPr="00E51C84">
              <w:rPr>
                <w:rFonts w:eastAsia="Times New Roman"/>
                <w:sz w:val="18"/>
                <w:szCs w:val="18"/>
                <w:lang w:val="sr-Cyrl-RS"/>
              </w:rPr>
              <w:t>у</w:t>
            </w:r>
            <w:r w:rsidRPr="00E51C84">
              <w:rPr>
                <w:rFonts w:eastAsia="Times New Roman"/>
                <w:sz w:val="18"/>
                <w:szCs w:val="18"/>
              </w:rPr>
              <w:t xml:space="preserve"> дирекциј</w:t>
            </w:r>
            <w:r w:rsidRPr="00E51C84">
              <w:rPr>
                <w:rFonts w:eastAsia="Times New Roman"/>
                <w:sz w:val="18"/>
                <w:szCs w:val="18"/>
                <w:lang w:val="sr-Cyrl-RS"/>
              </w:rPr>
              <w:t>у</w:t>
            </w:r>
            <w:r w:rsidRPr="00E51C84">
              <w:rPr>
                <w:rFonts w:eastAsia="Times New Roman"/>
                <w:sz w:val="18"/>
                <w:szCs w:val="18"/>
              </w:rPr>
              <w:t xml:space="preserve"> за имовину Републике Србије, Програм 0605 </w:t>
            </w:r>
            <w:r w:rsidRPr="00E51C84">
              <w:rPr>
                <w:rFonts w:eastAsia="Times New Roman"/>
                <w:sz w:val="18"/>
                <w:szCs w:val="18"/>
                <w:lang w:val="sr-Cyrl-RS"/>
              </w:rPr>
              <w:t>-</w:t>
            </w:r>
            <w:r w:rsidRPr="00E51C84">
              <w:rPr>
                <w:rFonts w:eastAsia="Times New Roman"/>
                <w:sz w:val="18"/>
                <w:szCs w:val="18"/>
              </w:rPr>
              <w:t xml:space="preserve"> Евиденција, управљање и располагање јавном својином, Програмска активност 0002 </w:t>
            </w:r>
            <w:r w:rsidRPr="00E51C84">
              <w:rPr>
                <w:rFonts w:eastAsia="Times New Roman"/>
                <w:sz w:val="18"/>
                <w:szCs w:val="18"/>
                <w:lang w:val="sr-Cyrl-RS"/>
              </w:rPr>
              <w:t>-</w:t>
            </w:r>
            <w:r w:rsidRPr="00E51C84">
              <w:rPr>
                <w:rFonts w:eastAsia="Times New Roman"/>
                <w:sz w:val="18"/>
                <w:szCs w:val="18"/>
              </w:rPr>
              <w:t xml:space="preserve"> Управљање, располагање и заштита државне имовине,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649.760.000 динара;</w:t>
            </w:r>
            <w:r w:rsidRPr="00E51C84">
              <w:rPr>
                <w:rFonts w:eastAsia="Times New Roman"/>
                <w:sz w:val="18"/>
                <w:szCs w:val="18"/>
                <w:lang w:val="sr-Cyrl-RS"/>
              </w:rPr>
              <w:t xml:space="preserve"> </w:t>
            </w:r>
            <w:r w:rsidRPr="00E51C84">
              <w:rPr>
                <w:rFonts w:eastAsia="Times New Roman"/>
                <w:sz w:val="18"/>
                <w:szCs w:val="18"/>
              </w:rPr>
              <w:t xml:space="preserve">541 </w:t>
            </w:r>
            <w:r w:rsidRPr="00E51C84">
              <w:rPr>
                <w:rFonts w:eastAsia="Times New Roman"/>
                <w:sz w:val="18"/>
                <w:szCs w:val="18"/>
                <w:lang w:val="sr-Cyrl-RS"/>
              </w:rPr>
              <w:t>-</w:t>
            </w:r>
            <w:r w:rsidRPr="00E51C84">
              <w:rPr>
                <w:rFonts w:eastAsia="Times New Roman"/>
                <w:sz w:val="18"/>
                <w:szCs w:val="18"/>
              </w:rPr>
              <w:t xml:space="preserve"> Земљиште, у износу од 234.711.000 динара</w:t>
            </w:r>
            <w:r w:rsidRPr="00E51C84">
              <w:rPr>
                <w:rFonts w:eastAsia="Times New Roman"/>
                <w:sz w:val="18"/>
                <w:szCs w:val="18"/>
                <w:lang w:val="sr-Cyrl-RS"/>
              </w:rPr>
              <w:t xml:space="preserve">, </w:t>
            </w:r>
            <w:r w:rsidRPr="00E51C84">
              <w:rPr>
                <w:rFonts w:eastAsia="Times New Roman"/>
                <w:sz w:val="18"/>
                <w:szCs w:val="18"/>
                <w:lang w:val="en-GB"/>
              </w:rPr>
              <w:t>за прибављање непокретности у својину Републике Србије у циљу реализације инвестиционих пројеката.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884.471.000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136.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12158</w:t>
            </w:r>
            <w:r w:rsidRPr="00E51C84">
              <w:rPr>
                <w:rFonts w:eastAsia="Times New Roman"/>
                <w:sz w:val="18"/>
                <w:szCs w:val="18"/>
                <w:lang w:val="en-GB"/>
              </w:rPr>
              <w:t>/2024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 Програм 2402 </w:t>
            </w:r>
            <w:r w:rsidRPr="00E51C84">
              <w:rPr>
                <w:rFonts w:eastAsia="Times New Roman"/>
                <w:sz w:val="18"/>
                <w:szCs w:val="18"/>
                <w:lang w:val="sr-Cyrl-RS"/>
              </w:rPr>
              <w:t>-</w:t>
            </w:r>
            <w:r w:rsidRPr="00E51C84">
              <w:rPr>
                <w:rFonts w:eastAsia="Times New Roman"/>
                <w:sz w:val="18"/>
                <w:szCs w:val="18"/>
              </w:rPr>
              <w:t xml:space="preserve"> Интервенцијска средства, Пројекат 4002 </w:t>
            </w:r>
            <w:r w:rsidRPr="00E51C84">
              <w:rPr>
                <w:rFonts w:eastAsia="Times New Roman"/>
                <w:sz w:val="18"/>
                <w:szCs w:val="18"/>
                <w:lang w:val="sr-Cyrl-RS"/>
              </w:rPr>
              <w:t>-</w:t>
            </w:r>
            <w:r w:rsidRPr="00E51C84">
              <w:rPr>
                <w:rFonts w:eastAsia="Times New Roman"/>
                <w:sz w:val="18"/>
                <w:szCs w:val="18"/>
              </w:rPr>
              <w:t xml:space="preserve"> Интервенцијска средства за потребе спровођења ИПА програма,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2.260.000.000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1.236.547.000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здравља, Програм 1807 </w:t>
            </w:r>
            <w:r w:rsidRPr="00E51C84">
              <w:rPr>
                <w:rFonts w:eastAsia="Times New Roman"/>
                <w:sz w:val="18"/>
                <w:szCs w:val="18"/>
                <w:lang w:val="sr-Cyrl-RS"/>
              </w:rPr>
              <w:t>-</w:t>
            </w:r>
            <w:r w:rsidRPr="00E51C84">
              <w:rPr>
                <w:rFonts w:eastAsia="Times New Roman"/>
                <w:sz w:val="18"/>
                <w:szCs w:val="18"/>
              </w:rPr>
              <w:t xml:space="preserve"> Развој инфраструктуре здравствених установа,</w:t>
            </w:r>
            <w:r w:rsidRPr="00E51C84">
              <w:rPr>
                <w:rFonts w:eastAsia="Times New Roman"/>
                <w:sz w:val="18"/>
                <w:szCs w:val="18"/>
                <w:lang w:val="sr-Cyrl-RS"/>
              </w:rPr>
              <w:t xml:space="preserve"> </w:t>
            </w:r>
            <w:r w:rsidRPr="00E51C84">
              <w:rPr>
                <w:rFonts w:eastAsia="Times New Roman"/>
                <w:sz w:val="18"/>
                <w:szCs w:val="18"/>
              </w:rPr>
              <w:t xml:space="preserve">Пројекат 5002 </w:t>
            </w:r>
            <w:r w:rsidRPr="00E51C84">
              <w:rPr>
                <w:rFonts w:eastAsia="Times New Roman"/>
                <w:sz w:val="18"/>
                <w:szCs w:val="18"/>
                <w:lang w:val="sr-Cyrl-RS"/>
              </w:rPr>
              <w:t>-</w:t>
            </w:r>
            <w:r w:rsidRPr="00E51C84">
              <w:rPr>
                <w:rFonts w:eastAsia="Times New Roman"/>
                <w:sz w:val="18"/>
                <w:szCs w:val="18"/>
              </w:rPr>
              <w:t xml:space="preserve"> Опремање Опште болнице Лесковац,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944.530.000 динара; Пројекат 5003 </w:t>
            </w:r>
            <w:r w:rsidRPr="00E51C84">
              <w:rPr>
                <w:rFonts w:eastAsia="Times New Roman"/>
                <w:sz w:val="18"/>
                <w:szCs w:val="18"/>
                <w:lang w:val="sr-Cyrl-RS"/>
              </w:rPr>
              <w:t>-</w:t>
            </w:r>
            <w:r w:rsidRPr="00E51C84">
              <w:rPr>
                <w:rFonts w:eastAsia="Times New Roman"/>
                <w:sz w:val="18"/>
                <w:szCs w:val="18"/>
              </w:rPr>
              <w:t xml:space="preserve"> Набавка опреме за УКЦ Војводине, Нови Сад,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2.552.017.000 динара</w:t>
            </w:r>
            <w:r w:rsidRPr="00E51C84">
              <w:rPr>
                <w:rFonts w:eastAsia="Times New Roman"/>
                <w:sz w:val="18"/>
                <w:szCs w:val="18"/>
                <w:lang w:val="sr-Cyrl-RS"/>
              </w:rPr>
              <w:t xml:space="preserve">, </w:t>
            </w:r>
            <w:r w:rsidRPr="00E51C84">
              <w:rPr>
                <w:rFonts w:eastAsia="Times New Roman"/>
                <w:sz w:val="18"/>
                <w:szCs w:val="18"/>
                <w:lang w:val="en-GB"/>
              </w:rPr>
              <w:t>за набавку опреме за Универзитетски клинички центар Војводине, Нови Сад и Општу болницу Лесковац.</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3.496.547.000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137.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просвете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12164</w:t>
            </w:r>
            <w:r w:rsidRPr="00E51C84">
              <w:rPr>
                <w:rFonts w:eastAsia="Times New Roman"/>
                <w:sz w:val="18"/>
                <w:szCs w:val="18"/>
                <w:lang w:val="en-GB"/>
              </w:rPr>
              <w:t>/2024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просвете,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0015 </w:t>
            </w:r>
            <w:r w:rsidRPr="00E51C84">
              <w:rPr>
                <w:rFonts w:eastAsia="Times New Roman"/>
                <w:sz w:val="18"/>
                <w:szCs w:val="18"/>
                <w:lang w:val="sr-Cyrl-RS"/>
              </w:rPr>
              <w:t>-</w:t>
            </w:r>
            <w:r w:rsidRPr="00E51C84">
              <w:rPr>
                <w:rFonts w:eastAsia="Times New Roman"/>
                <w:sz w:val="18"/>
                <w:szCs w:val="18"/>
              </w:rPr>
              <w:t xml:space="preserve"> Полагање испита за лиценцу, директоре и секретаре установа,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5.000.000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5002 </w:t>
            </w:r>
            <w:r w:rsidRPr="00E51C84">
              <w:rPr>
                <w:rFonts w:eastAsia="Times New Roman"/>
                <w:sz w:val="18"/>
                <w:szCs w:val="18"/>
                <w:lang w:val="sr-Cyrl-RS"/>
              </w:rPr>
              <w:t>-</w:t>
            </w:r>
            <w:r w:rsidRPr="00E51C84">
              <w:rPr>
                <w:rFonts w:eastAsia="Times New Roman"/>
                <w:sz w:val="18"/>
                <w:szCs w:val="18"/>
              </w:rPr>
              <w:t xml:space="preserve"> Изградња образовно-научних центара, апропријација економска класификација, и то</w:t>
            </w:r>
            <w:r w:rsidRPr="00E51C84">
              <w:rPr>
                <w:rFonts w:eastAsia="Times New Roman"/>
                <w:sz w:val="18"/>
                <w:szCs w:val="18"/>
                <w:lang w:val="sr-Cyrl-RS"/>
              </w:rPr>
              <w:t>:</w:t>
            </w:r>
            <w:r w:rsidRPr="00E51C84">
              <w:rPr>
                <w:rFonts w:eastAsia="Times New Roman"/>
                <w:sz w:val="18"/>
                <w:szCs w:val="18"/>
              </w:rPr>
              <w:t xml:space="preserve">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500.000 динара;</w:t>
            </w:r>
            <w:r w:rsidRPr="00E51C84">
              <w:rPr>
                <w:rFonts w:eastAsia="Times New Roman"/>
                <w:sz w:val="18"/>
                <w:szCs w:val="18"/>
                <w:lang w:val="sr-Cyrl-RS"/>
              </w:rPr>
              <w:t xml:space="preserve"> </w:t>
            </w:r>
            <w:r w:rsidRPr="00E51C84">
              <w:rPr>
                <w:rFonts w:eastAsia="Times New Roman"/>
                <w:sz w:val="18"/>
                <w:szCs w:val="18"/>
              </w:rPr>
              <w:t xml:space="preserve">462 </w:t>
            </w:r>
            <w:r w:rsidRPr="00E51C84">
              <w:rPr>
                <w:rFonts w:eastAsia="Times New Roman"/>
                <w:sz w:val="18"/>
                <w:szCs w:val="18"/>
                <w:lang w:val="sr-Cyrl-RS"/>
              </w:rPr>
              <w:t>-</w:t>
            </w:r>
            <w:r w:rsidRPr="00E51C84">
              <w:rPr>
                <w:rFonts w:eastAsia="Times New Roman"/>
                <w:sz w:val="18"/>
                <w:szCs w:val="18"/>
              </w:rPr>
              <w:t xml:space="preserve"> Дотације међународним организацијама, у износу од 18.450.000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121.000.000 динара</w:t>
            </w:r>
            <w:r w:rsidRPr="00E51C84">
              <w:rPr>
                <w:rFonts w:eastAsia="Times New Roman"/>
                <w:sz w:val="18"/>
                <w:szCs w:val="18"/>
                <w:lang w:val="sr-Cyrl-RS"/>
              </w:rPr>
              <w:t xml:space="preserve">; </w:t>
            </w:r>
            <w:r w:rsidRPr="00E51C84">
              <w:rPr>
                <w:rFonts w:eastAsia="Times New Roman"/>
                <w:sz w:val="18"/>
                <w:szCs w:val="18"/>
              </w:rPr>
              <w:t>Средње</w:t>
            </w:r>
            <w:r w:rsidRPr="00E51C84">
              <w:rPr>
                <w:rFonts w:eastAsia="Times New Roman"/>
                <w:sz w:val="18"/>
                <w:szCs w:val="18"/>
                <w:lang w:val="sr-Cyrl-RS"/>
              </w:rPr>
              <w:t>г</w:t>
            </w:r>
            <w:r w:rsidRPr="00E51C84">
              <w:rPr>
                <w:rFonts w:eastAsia="Times New Roman"/>
                <w:sz w:val="18"/>
                <w:szCs w:val="18"/>
              </w:rPr>
              <w:t xml:space="preserve"> образовањ</w:t>
            </w:r>
            <w:r w:rsidRPr="00E51C84">
              <w:rPr>
                <w:rFonts w:eastAsia="Times New Roman"/>
                <w:sz w:val="18"/>
                <w:szCs w:val="18"/>
                <w:lang w:val="sr-Cyrl-RS"/>
              </w:rPr>
              <w:t>а</w:t>
            </w:r>
            <w:r w:rsidRPr="00E51C84">
              <w:rPr>
                <w:rFonts w:eastAsia="Times New Roman"/>
                <w:sz w:val="18"/>
                <w:szCs w:val="18"/>
              </w:rPr>
              <w:t xml:space="preserve">, Програм 2004 </w:t>
            </w:r>
            <w:r w:rsidRPr="00E51C84">
              <w:rPr>
                <w:rFonts w:eastAsia="Times New Roman"/>
                <w:sz w:val="18"/>
                <w:szCs w:val="18"/>
                <w:lang w:val="sr-Cyrl-RS"/>
              </w:rPr>
              <w:t>-</w:t>
            </w:r>
            <w:r w:rsidRPr="00E51C84">
              <w:rPr>
                <w:rFonts w:eastAsia="Times New Roman"/>
                <w:sz w:val="18"/>
                <w:szCs w:val="18"/>
              </w:rPr>
              <w:t xml:space="preserve"> Средње образовање, Програмска активност 0006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средњих школа,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78.000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0009 </w:t>
            </w:r>
            <w:r w:rsidRPr="00E51C84">
              <w:rPr>
                <w:rFonts w:eastAsia="Times New Roman"/>
                <w:sz w:val="18"/>
                <w:szCs w:val="18"/>
                <w:lang w:val="sr-Cyrl-RS"/>
              </w:rPr>
              <w:t>-</w:t>
            </w:r>
            <w:r w:rsidRPr="00E51C84">
              <w:rPr>
                <w:rFonts w:eastAsia="Times New Roman"/>
                <w:sz w:val="18"/>
                <w:szCs w:val="18"/>
              </w:rPr>
              <w:t xml:space="preserve"> Техничка подршка спровођењу уписа ученика у </w:t>
            </w:r>
            <w:r w:rsidRPr="00E51C84">
              <w:rPr>
                <w:rFonts w:eastAsia="Times New Roman"/>
                <w:sz w:val="18"/>
                <w:szCs w:val="18"/>
              </w:rPr>
              <w:lastRenderedPageBreak/>
              <w:t xml:space="preserve">средње школе,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14.900.000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0010 </w:t>
            </w:r>
            <w:r w:rsidRPr="00E51C84">
              <w:rPr>
                <w:rFonts w:eastAsia="Times New Roman"/>
                <w:sz w:val="18"/>
                <w:szCs w:val="18"/>
                <w:lang w:val="sr-Cyrl-RS"/>
              </w:rPr>
              <w:t>-</w:t>
            </w:r>
            <w:r w:rsidRPr="00E51C84">
              <w:rPr>
                <w:rFonts w:eastAsia="Times New Roman"/>
                <w:sz w:val="18"/>
                <w:szCs w:val="18"/>
              </w:rPr>
              <w:t xml:space="preserve"> Подршка спровођењу државне матуре,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7.000.000 динара;</w:t>
            </w:r>
            <w:r w:rsidRPr="00E51C84">
              <w:rPr>
                <w:rFonts w:eastAsia="Times New Roman"/>
                <w:sz w:val="18"/>
                <w:szCs w:val="18"/>
                <w:lang w:val="sr-Cyrl-RS"/>
              </w:rPr>
              <w:t xml:space="preserve"> </w:t>
            </w:r>
            <w:r w:rsidRPr="00E51C84">
              <w:rPr>
                <w:rFonts w:eastAsia="Times New Roman"/>
                <w:sz w:val="18"/>
                <w:szCs w:val="18"/>
              </w:rPr>
              <w:t>Ученичк</w:t>
            </w:r>
            <w:r w:rsidRPr="00E51C84">
              <w:rPr>
                <w:rFonts w:eastAsia="Times New Roman"/>
                <w:sz w:val="18"/>
                <w:szCs w:val="18"/>
                <w:lang w:val="sr-Cyrl-RS"/>
              </w:rPr>
              <w:t>ог</w:t>
            </w:r>
            <w:r w:rsidRPr="00E51C84">
              <w:rPr>
                <w:rFonts w:eastAsia="Times New Roman"/>
                <w:sz w:val="18"/>
                <w:szCs w:val="18"/>
              </w:rPr>
              <w:t xml:space="preserve"> стандард</w:t>
            </w:r>
            <w:r w:rsidRPr="00E51C84">
              <w:rPr>
                <w:rFonts w:eastAsia="Times New Roman"/>
                <w:sz w:val="18"/>
                <w:szCs w:val="18"/>
                <w:lang w:val="sr-Cyrl-RS"/>
              </w:rPr>
              <w:t>а</w:t>
            </w:r>
            <w:r w:rsidRPr="00E51C84">
              <w:rPr>
                <w:rFonts w:eastAsia="Times New Roman"/>
                <w:sz w:val="18"/>
                <w:szCs w:val="18"/>
              </w:rPr>
              <w:t xml:space="preserve">,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0002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установа ученичког стандарда,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15.415.000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3.585.000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241.000 динара;</w:t>
            </w:r>
            <w:r w:rsidRPr="00E51C84">
              <w:rPr>
                <w:rFonts w:eastAsia="Times New Roman"/>
                <w:sz w:val="18"/>
                <w:szCs w:val="18"/>
                <w:lang w:val="sr-Cyrl-RS"/>
              </w:rPr>
              <w:t xml:space="preserve"> </w:t>
            </w:r>
            <w:r w:rsidRPr="00E51C84">
              <w:rPr>
                <w:rFonts w:eastAsia="Times New Roman"/>
                <w:sz w:val="18"/>
                <w:szCs w:val="18"/>
              </w:rPr>
              <w:t>Више</w:t>
            </w:r>
            <w:r w:rsidRPr="00E51C84">
              <w:rPr>
                <w:rFonts w:eastAsia="Times New Roman"/>
                <w:sz w:val="18"/>
                <w:szCs w:val="18"/>
                <w:lang w:val="sr-Cyrl-RS"/>
              </w:rPr>
              <w:t>г</w:t>
            </w:r>
            <w:r w:rsidRPr="00E51C84">
              <w:rPr>
                <w:rFonts w:eastAsia="Times New Roman"/>
                <w:sz w:val="18"/>
                <w:szCs w:val="18"/>
              </w:rPr>
              <w:t xml:space="preserve"> и универзитетско</w:t>
            </w:r>
            <w:r w:rsidRPr="00E51C84">
              <w:rPr>
                <w:rFonts w:eastAsia="Times New Roman"/>
                <w:sz w:val="18"/>
                <w:szCs w:val="18"/>
                <w:lang w:val="sr-Cyrl-RS"/>
              </w:rPr>
              <w:t>г</w:t>
            </w:r>
            <w:r w:rsidRPr="00E51C84">
              <w:rPr>
                <w:rFonts w:eastAsia="Times New Roman"/>
                <w:sz w:val="18"/>
                <w:szCs w:val="18"/>
              </w:rPr>
              <w:t xml:space="preserve"> образовањ</w:t>
            </w:r>
            <w:r w:rsidRPr="00E51C84">
              <w:rPr>
                <w:rFonts w:eastAsia="Times New Roman"/>
                <w:sz w:val="18"/>
                <w:szCs w:val="18"/>
                <w:lang w:val="sr-Cyrl-RS"/>
              </w:rPr>
              <w:t>а</w:t>
            </w:r>
            <w:r w:rsidRPr="00E51C84">
              <w:rPr>
                <w:rFonts w:eastAsia="Times New Roman"/>
                <w:sz w:val="18"/>
                <w:szCs w:val="18"/>
              </w:rPr>
              <w:t xml:space="preserve">, Програм 2005 </w:t>
            </w:r>
            <w:r w:rsidRPr="00E51C84">
              <w:rPr>
                <w:rFonts w:eastAsia="Times New Roman"/>
                <w:sz w:val="18"/>
                <w:szCs w:val="18"/>
                <w:lang w:val="sr-Cyrl-RS"/>
              </w:rPr>
              <w:t>-</w:t>
            </w:r>
            <w:r w:rsidRPr="00E51C84">
              <w:rPr>
                <w:rFonts w:eastAsia="Times New Roman"/>
                <w:sz w:val="18"/>
                <w:szCs w:val="18"/>
              </w:rPr>
              <w:t xml:space="preserve"> Високо образовање, Програмска активност 0003 – Модернизација инфраструктуре установа високог образовања,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1.467.000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11.423.000 динара;</w:t>
            </w:r>
            <w:r w:rsidRPr="00E51C84">
              <w:rPr>
                <w:rFonts w:eastAsia="Times New Roman"/>
                <w:sz w:val="18"/>
                <w:szCs w:val="18"/>
                <w:lang w:val="sr-Cyrl-RS"/>
              </w:rPr>
              <w:t xml:space="preserve"> </w:t>
            </w:r>
            <w:r w:rsidRPr="00E51C84">
              <w:rPr>
                <w:rFonts w:eastAsia="Times New Roman"/>
                <w:sz w:val="18"/>
                <w:szCs w:val="18"/>
              </w:rPr>
              <w:t>Студентск</w:t>
            </w:r>
            <w:r w:rsidRPr="00E51C84">
              <w:rPr>
                <w:rFonts w:eastAsia="Times New Roman"/>
                <w:sz w:val="18"/>
                <w:szCs w:val="18"/>
                <w:lang w:val="sr-Cyrl-RS"/>
              </w:rPr>
              <w:t>ог</w:t>
            </w:r>
            <w:r w:rsidRPr="00E51C84">
              <w:rPr>
                <w:rFonts w:eastAsia="Times New Roman"/>
                <w:sz w:val="18"/>
                <w:szCs w:val="18"/>
              </w:rPr>
              <w:t xml:space="preserve"> стандард</w:t>
            </w:r>
            <w:r w:rsidRPr="00E51C84">
              <w:rPr>
                <w:rFonts w:eastAsia="Times New Roman"/>
                <w:sz w:val="18"/>
                <w:szCs w:val="18"/>
                <w:lang w:val="sr-Cyrl-RS"/>
              </w:rPr>
              <w:t>а</w:t>
            </w:r>
            <w:r w:rsidRPr="00E51C84">
              <w:rPr>
                <w:rFonts w:eastAsia="Times New Roman"/>
                <w:sz w:val="18"/>
                <w:szCs w:val="18"/>
              </w:rPr>
              <w:t xml:space="preserve">,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0005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установа студентског стандарда,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425</w:t>
            </w:r>
            <w:r w:rsidRPr="00E51C84">
              <w:rPr>
                <w:rFonts w:eastAsia="Times New Roman"/>
                <w:sz w:val="18"/>
                <w:szCs w:val="18"/>
                <w:lang w:val="sr-Cyrl-RS"/>
              </w:rPr>
              <w:t xml:space="preserve"> -</w:t>
            </w:r>
            <w:r w:rsidRPr="00E51C84">
              <w:rPr>
                <w:rFonts w:eastAsia="Times New Roman"/>
                <w:sz w:val="18"/>
                <w:szCs w:val="18"/>
              </w:rPr>
              <w:t xml:space="preserve"> Текуће поправке и одржавање, у износу од 15.652.000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54.745.000 динара</w:t>
            </w:r>
            <w:r w:rsidRPr="00E51C84">
              <w:rPr>
                <w:rFonts w:eastAsia="Times New Roman"/>
                <w:sz w:val="18"/>
                <w:szCs w:val="18"/>
                <w:lang w:val="sr-Cyrl-RS"/>
              </w:rPr>
              <w:t>;</w:t>
            </w:r>
            <w:r w:rsidRPr="00E51C84">
              <w:rPr>
                <w:rFonts w:eastAsia="Times New Roman"/>
                <w:sz w:val="18"/>
                <w:szCs w:val="18"/>
              </w:rPr>
              <w:t xml:space="preserve">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144.000 динара;</w:t>
            </w:r>
            <w:r w:rsidRPr="00E51C84">
              <w:rPr>
                <w:rFonts w:eastAsia="Times New Roman"/>
                <w:sz w:val="18"/>
                <w:szCs w:val="18"/>
                <w:lang w:val="sr-Cyrl-RS"/>
              </w:rPr>
              <w:t xml:space="preserve"> </w:t>
            </w:r>
            <w:r w:rsidRPr="00E51C84">
              <w:rPr>
                <w:rFonts w:eastAsia="Times New Roman"/>
                <w:sz w:val="18"/>
                <w:szCs w:val="18"/>
              </w:rPr>
              <w:t>Завод</w:t>
            </w:r>
            <w:r w:rsidRPr="00E51C84">
              <w:rPr>
                <w:rFonts w:eastAsia="Times New Roman"/>
                <w:sz w:val="18"/>
                <w:szCs w:val="18"/>
                <w:lang w:val="sr-Cyrl-RS"/>
              </w:rPr>
              <w:t>а</w:t>
            </w:r>
            <w:r w:rsidRPr="00E51C84">
              <w:rPr>
                <w:rFonts w:eastAsia="Times New Roman"/>
                <w:sz w:val="18"/>
                <w:szCs w:val="18"/>
              </w:rPr>
              <w:t xml:space="preserve"> за унапређивање образовања и васпитања,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 Програмска активност 0005 </w:t>
            </w:r>
            <w:r w:rsidRPr="00E51C84">
              <w:rPr>
                <w:rFonts w:eastAsia="Times New Roman"/>
                <w:sz w:val="18"/>
                <w:szCs w:val="18"/>
                <w:lang w:val="sr-Cyrl-RS"/>
              </w:rPr>
              <w:t>-</w:t>
            </w:r>
            <w:r w:rsidRPr="00E51C84">
              <w:rPr>
                <w:rFonts w:eastAsia="Times New Roman"/>
                <w:sz w:val="18"/>
                <w:szCs w:val="18"/>
              </w:rPr>
              <w:t xml:space="preserve"> Развој програма и уџбеника,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1.000.000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12.000.000 динара;</w:t>
            </w:r>
            <w:r w:rsidRPr="00E51C84">
              <w:rPr>
                <w:rFonts w:eastAsia="Times New Roman"/>
                <w:sz w:val="18"/>
                <w:szCs w:val="18"/>
                <w:lang w:val="sr-Cyrl-RS"/>
              </w:rPr>
              <w:t xml:space="preserve"> </w:t>
            </w:r>
            <w:r w:rsidRPr="00E51C84">
              <w:rPr>
                <w:rFonts w:eastAsia="Times New Roman"/>
                <w:sz w:val="18"/>
                <w:szCs w:val="18"/>
              </w:rPr>
              <w:t>Завод</w:t>
            </w:r>
            <w:r w:rsidRPr="00E51C84">
              <w:rPr>
                <w:rFonts w:eastAsia="Times New Roman"/>
                <w:sz w:val="18"/>
                <w:szCs w:val="18"/>
                <w:lang w:val="sr-Cyrl-RS"/>
              </w:rPr>
              <w:t>с</w:t>
            </w:r>
            <w:r w:rsidRPr="00E51C84">
              <w:rPr>
                <w:rFonts w:eastAsia="Times New Roman"/>
                <w:sz w:val="18"/>
                <w:szCs w:val="18"/>
              </w:rPr>
              <w:t xml:space="preserve"> за вредновање квалитета образовања и васпитања,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 Програмска активност 0010 </w:t>
            </w:r>
            <w:r w:rsidRPr="00E51C84">
              <w:rPr>
                <w:rFonts w:eastAsia="Times New Roman"/>
                <w:sz w:val="18"/>
                <w:szCs w:val="18"/>
                <w:lang w:val="sr-Cyrl-RS"/>
              </w:rPr>
              <w:t>-</w:t>
            </w:r>
            <w:r w:rsidRPr="00E51C84">
              <w:rPr>
                <w:rFonts w:eastAsia="Times New Roman"/>
                <w:sz w:val="18"/>
                <w:szCs w:val="18"/>
              </w:rPr>
              <w:t xml:space="preserve"> Истраживање и вредновање у образовању,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3.900.000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просвете,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 Програмска активност 0004 – Администрација и управљање у области образовања,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12.500.000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4016 </w:t>
            </w:r>
            <w:r w:rsidRPr="00E51C84">
              <w:rPr>
                <w:rFonts w:eastAsia="Times New Roman"/>
                <w:sz w:val="18"/>
                <w:szCs w:val="18"/>
                <w:lang w:val="sr-Cyrl-RS"/>
              </w:rPr>
              <w:t>-</w:t>
            </w:r>
            <w:r w:rsidRPr="00E51C84">
              <w:rPr>
                <w:rFonts w:eastAsia="Times New Roman"/>
                <w:sz w:val="18"/>
                <w:szCs w:val="18"/>
              </w:rPr>
              <w:t xml:space="preserve"> Подршка програму дигитализације у области националног просветног система,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36.000.000 динара;</w:t>
            </w:r>
            <w:r w:rsidRPr="00E51C84">
              <w:rPr>
                <w:rFonts w:eastAsia="Times New Roman"/>
                <w:sz w:val="18"/>
                <w:szCs w:val="18"/>
                <w:lang w:val="sr-Cyrl-RS"/>
              </w:rPr>
              <w:t xml:space="preserve"> </w:t>
            </w:r>
            <w:r w:rsidRPr="00E51C84">
              <w:rPr>
                <w:rFonts w:eastAsia="Times New Roman"/>
                <w:sz w:val="18"/>
                <w:szCs w:val="18"/>
              </w:rPr>
              <w:t xml:space="preserve">Основно образовање, Програм 2003 </w:t>
            </w:r>
            <w:r w:rsidRPr="00E51C84">
              <w:rPr>
                <w:rFonts w:eastAsia="Times New Roman"/>
                <w:sz w:val="18"/>
                <w:szCs w:val="18"/>
                <w:lang w:val="sr-Cyrl-RS"/>
              </w:rPr>
              <w:t>-</w:t>
            </w:r>
            <w:r w:rsidRPr="00E51C84">
              <w:rPr>
                <w:rFonts w:eastAsia="Times New Roman"/>
                <w:sz w:val="18"/>
                <w:szCs w:val="18"/>
              </w:rPr>
              <w:t xml:space="preserve"> Основно образовање, Програмска активност 0001 </w:t>
            </w:r>
            <w:r w:rsidRPr="00E51C84">
              <w:rPr>
                <w:rFonts w:eastAsia="Times New Roman"/>
                <w:sz w:val="18"/>
                <w:szCs w:val="18"/>
                <w:lang w:val="sr-Cyrl-RS"/>
              </w:rPr>
              <w:t>-</w:t>
            </w:r>
            <w:r w:rsidRPr="00E51C84">
              <w:rPr>
                <w:rFonts w:eastAsia="Times New Roman"/>
                <w:sz w:val="18"/>
                <w:szCs w:val="18"/>
              </w:rPr>
              <w:t xml:space="preserve"> Реализација делатности основног образовања,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414 – Социјална давања запосленима, у износу од 140.000.000 динара; 483 – Новчане казне и пенали по решењу судова,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0011 </w:t>
            </w:r>
            <w:r w:rsidRPr="00E51C84">
              <w:rPr>
                <w:rFonts w:eastAsia="Times New Roman"/>
                <w:sz w:val="18"/>
                <w:szCs w:val="18"/>
                <w:lang w:val="sr-Cyrl-RS"/>
              </w:rPr>
              <w:t>-</w:t>
            </w:r>
            <w:r w:rsidRPr="00E51C84">
              <w:rPr>
                <w:rFonts w:eastAsia="Times New Roman"/>
                <w:sz w:val="18"/>
                <w:szCs w:val="18"/>
              </w:rPr>
              <w:t xml:space="preserve"> Унапређење образовних постигнућа кроз рад образовно </w:t>
            </w:r>
            <w:r w:rsidRPr="00E51C84">
              <w:rPr>
                <w:rFonts w:eastAsia="Times New Roman"/>
                <w:sz w:val="18"/>
                <w:szCs w:val="18"/>
                <w:lang w:val="sr-Cyrl-RS"/>
              </w:rPr>
              <w:t>-</w:t>
            </w:r>
            <w:r w:rsidRPr="00E51C84">
              <w:rPr>
                <w:rFonts w:eastAsia="Times New Roman"/>
                <w:sz w:val="18"/>
                <w:szCs w:val="18"/>
              </w:rPr>
              <w:t xml:space="preserve"> научних центара,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6.000.000 динара;</w:t>
            </w:r>
            <w:r w:rsidRPr="00E51C84">
              <w:rPr>
                <w:rFonts w:eastAsia="Times New Roman"/>
                <w:sz w:val="18"/>
                <w:szCs w:val="18"/>
                <w:lang w:val="sr-Cyrl-RS"/>
              </w:rPr>
              <w:t xml:space="preserve"> </w:t>
            </w:r>
            <w:r w:rsidRPr="00E51C84">
              <w:rPr>
                <w:rFonts w:eastAsia="Times New Roman"/>
                <w:sz w:val="18"/>
                <w:szCs w:val="18"/>
              </w:rPr>
              <w:t xml:space="preserve">Средње образовање, Програм 2004 </w:t>
            </w:r>
            <w:r w:rsidRPr="00E51C84">
              <w:rPr>
                <w:rFonts w:eastAsia="Times New Roman"/>
                <w:sz w:val="18"/>
                <w:szCs w:val="18"/>
                <w:lang w:val="sr-Cyrl-RS"/>
              </w:rPr>
              <w:t>-</w:t>
            </w:r>
            <w:r w:rsidRPr="00E51C84">
              <w:rPr>
                <w:rFonts w:eastAsia="Times New Roman"/>
                <w:sz w:val="18"/>
                <w:szCs w:val="18"/>
              </w:rPr>
              <w:t xml:space="preserve"> Средње образовање, Програмска активност 0001 </w:t>
            </w:r>
            <w:r w:rsidRPr="00E51C84">
              <w:rPr>
                <w:rFonts w:eastAsia="Times New Roman"/>
                <w:sz w:val="18"/>
                <w:szCs w:val="18"/>
                <w:lang w:val="sr-Cyrl-RS"/>
              </w:rPr>
              <w:t>-</w:t>
            </w:r>
            <w:r w:rsidRPr="00E51C84">
              <w:rPr>
                <w:rFonts w:eastAsia="Times New Roman"/>
                <w:sz w:val="18"/>
                <w:szCs w:val="18"/>
              </w:rPr>
              <w:t xml:space="preserve"> Реализација делатности средњег образовања и образовања одраслих, апропријација економска класификација 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40.000.000 динара</w:t>
            </w:r>
            <w:r w:rsidRPr="00E51C84">
              <w:rPr>
                <w:rFonts w:eastAsia="Times New Roman"/>
                <w:sz w:val="18"/>
                <w:szCs w:val="18"/>
                <w:lang w:val="sr-Cyrl-RS"/>
              </w:rPr>
              <w:t xml:space="preserve">, </w:t>
            </w:r>
            <w:r w:rsidRPr="00E51C84">
              <w:rPr>
                <w:rFonts w:eastAsia="Times New Roman"/>
                <w:sz w:val="18"/>
                <w:szCs w:val="18"/>
                <w:lang w:val="en-GB"/>
              </w:rPr>
              <w:t xml:space="preserve">за редован рад овог министарства и установа основног и средњег образовања, као и за исплату отпремнина запосленима у установама основног и средњег образовања, измирење </w:t>
            </w:r>
            <w:r w:rsidRPr="00E51C84">
              <w:rPr>
                <w:rFonts w:eastAsia="Times New Roman"/>
                <w:sz w:val="18"/>
                <w:szCs w:val="18"/>
                <w:lang w:val="en-GB"/>
              </w:rPr>
              <w:lastRenderedPageBreak/>
              <w:t>обавеза на основу правосудних и извршних пресуда и за реализацију пројеката Научно</w:t>
            </w:r>
            <w:r w:rsidRPr="00E51C84">
              <w:rPr>
                <w:rFonts w:eastAsia="Times New Roman"/>
                <w:sz w:val="18"/>
                <w:szCs w:val="18"/>
                <w:lang w:val="sr-Cyrl-RS"/>
              </w:rPr>
              <w:t>-</w:t>
            </w:r>
            <w:r w:rsidRPr="00E51C84">
              <w:rPr>
                <w:rFonts w:eastAsia="Times New Roman"/>
                <w:sz w:val="18"/>
                <w:szCs w:val="18"/>
                <w:lang w:val="en-GB"/>
              </w:rPr>
              <w:t>образовног културног центра „Вук Караџић” у Тршићу.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286.500.000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lastRenderedPageBreak/>
              <w:t>138.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и Министарство спорта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12167</w:t>
            </w:r>
            <w:r w:rsidRPr="00E51C84">
              <w:rPr>
                <w:rFonts w:eastAsia="Times New Roman"/>
                <w:sz w:val="18"/>
                <w:szCs w:val="18"/>
                <w:lang w:val="en-GB"/>
              </w:rPr>
              <w:t>/2024 од 5.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 у износу од 119.500.000 динара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спорта, Програм 1301 </w:t>
            </w:r>
            <w:r w:rsidRPr="00E51C84">
              <w:rPr>
                <w:rFonts w:eastAsia="Times New Roman"/>
                <w:sz w:val="18"/>
                <w:szCs w:val="18"/>
                <w:lang w:val="sr-Cyrl-RS"/>
              </w:rPr>
              <w:t>-</w:t>
            </w:r>
            <w:r w:rsidRPr="00E51C84">
              <w:rPr>
                <w:rFonts w:eastAsia="Times New Roman"/>
                <w:sz w:val="18"/>
                <w:szCs w:val="18"/>
              </w:rPr>
              <w:t xml:space="preserve"> Развој система спорта, Програмска активност 0004 </w:t>
            </w:r>
            <w:r w:rsidRPr="00E51C84">
              <w:rPr>
                <w:rFonts w:eastAsia="Times New Roman"/>
                <w:sz w:val="18"/>
                <w:szCs w:val="18"/>
                <w:lang w:val="sr-Cyrl-RS"/>
              </w:rPr>
              <w:t>-</w:t>
            </w:r>
            <w:r w:rsidRPr="00E51C84">
              <w:rPr>
                <w:rFonts w:eastAsia="Times New Roman"/>
                <w:sz w:val="18"/>
                <w:szCs w:val="18"/>
              </w:rPr>
              <w:t xml:space="preserve"> Администрација и управљање,</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900.000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1.500.000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500.000 динара; 426 </w:t>
            </w:r>
            <w:r w:rsidRPr="00E51C84">
              <w:rPr>
                <w:rFonts w:eastAsia="Times New Roman"/>
                <w:sz w:val="18"/>
                <w:szCs w:val="18"/>
                <w:lang w:val="sr-Cyrl-RS"/>
              </w:rPr>
              <w:t>-</w:t>
            </w:r>
            <w:r w:rsidRPr="00E51C84">
              <w:rPr>
                <w:rFonts w:eastAsia="Times New Roman"/>
                <w:sz w:val="18"/>
                <w:szCs w:val="18"/>
              </w:rPr>
              <w:t xml:space="preserve"> Материјал, у износу од 1.000.000 динара; Програмска активност 0011 </w:t>
            </w:r>
            <w:r w:rsidRPr="00E51C84">
              <w:rPr>
                <w:rFonts w:eastAsia="Times New Roman"/>
                <w:sz w:val="18"/>
                <w:szCs w:val="18"/>
                <w:lang w:val="sr-Cyrl-RS"/>
              </w:rPr>
              <w:t>-</w:t>
            </w:r>
            <w:r w:rsidRPr="00E51C84">
              <w:rPr>
                <w:rFonts w:eastAsia="Times New Roman"/>
                <w:sz w:val="18"/>
                <w:szCs w:val="18"/>
              </w:rPr>
              <w:t xml:space="preserve"> Програми међународних и националних спортских такмичења,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7.200.000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0012 </w:t>
            </w:r>
            <w:r w:rsidRPr="00E51C84">
              <w:rPr>
                <w:rFonts w:eastAsia="Times New Roman"/>
                <w:sz w:val="18"/>
                <w:szCs w:val="18"/>
                <w:lang w:val="sr-Cyrl-RS"/>
              </w:rPr>
              <w:t>-</w:t>
            </w:r>
            <w:r w:rsidRPr="00E51C84">
              <w:rPr>
                <w:rFonts w:eastAsia="Times New Roman"/>
                <w:sz w:val="18"/>
                <w:szCs w:val="18"/>
              </w:rPr>
              <w:t xml:space="preserve"> Програми спортских кампова за перспективне спортисте,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1.600.000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rPr>
              <w:t xml:space="preserve"> Развој система спорта, Програмска активност 0013 </w:t>
            </w:r>
            <w:r w:rsidRPr="00E51C84">
              <w:rPr>
                <w:rFonts w:eastAsia="Times New Roman"/>
                <w:sz w:val="18"/>
                <w:szCs w:val="18"/>
                <w:lang w:val="sr-Cyrl-RS"/>
              </w:rPr>
              <w:t>-</w:t>
            </w:r>
            <w:r w:rsidRPr="00E51C84">
              <w:rPr>
                <w:rFonts w:eastAsia="Times New Roman"/>
                <w:sz w:val="18"/>
                <w:szCs w:val="18"/>
              </w:rPr>
              <w:t xml:space="preserve"> Стипендирање врхунских спортиста,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20.000.000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0015 </w:t>
            </w:r>
            <w:r w:rsidRPr="00E51C84">
              <w:rPr>
                <w:rFonts w:eastAsia="Times New Roman"/>
                <w:sz w:val="18"/>
                <w:szCs w:val="18"/>
                <w:lang w:val="sr-Cyrl-RS"/>
              </w:rPr>
              <w:t>-</w:t>
            </w:r>
            <w:r w:rsidRPr="00E51C84">
              <w:rPr>
                <w:rFonts w:eastAsia="Times New Roman"/>
                <w:sz w:val="18"/>
                <w:szCs w:val="18"/>
              </w:rPr>
              <w:t xml:space="preserve"> Национална признања за посебан допринос развоју и афирмацији спорта,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112.200.000 динара</w:t>
            </w:r>
            <w:r w:rsidRPr="00E51C84">
              <w:rPr>
                <w:rFonts w:eastAsia="Times New Roman"/>
                <w:sz w:val="18"/>
                <w:szCs w:val="18"/>
                <w:lang w:val="sr-Cyrl-RS"/>
              </w:rPr>
              <w:t xml:space="preserve">, </w:t>
            </w:r>
            <w:r w:rsidRPr="00E51C84">
              <w:rPr>
                <w:rFonts w:eastAsia="Times New Roman"/>
                <w:sz w:val="18"/>
                <w:szCs w:val="18"/>
                <w:lang w:val="en-GB"/>
              </w:rPr>
              <w:t>за исплату спортских стипендија и националних признања.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132.200.000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139.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Републичку дирекцију за имовину Републике Србије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12169</w:t>
            </w:r>
            <w:r w:rsidRPr="00E51C84">
              <w:rPr>
                <w:rFonts w:eastAsia="Times New Roman"/>
                <w:sz w:val="18"/>
                <w:szCs w:val="18"/>
                <w:lang w:val="en-GB"/>
              </w:rPr>
              <w:t>/2024 од 5.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137.120.000</w:t>
            </w:r>
            <w:r w:rsidRPr="00E51C84">
              <w:rPr>
                <w:rFonts w:eastAsia="Times New Roman"/>
                <w:sz w:val="18"/>
                <w:szCs w:val="18"/>
                <w:lang w:val="en-GB"/>
              </w:rPr>
              <w:t xml:space="preserve"> динара</w:t>
            </w:r>
            <w:r w:rsidRPr="00E51C84">
              <w:rPr>
                <w:rFonts w:eastAsia="Times New Roman"/>
                <w:sz w:val="18"/>
                <w:szCs w:val="18"/>
                <w:lang w:val="sr-Cyrl-RS"/>
              </w:rPr>
              <w:t xml:space="preserve">, и распоређивање на </w:t>
            </w:r>
            <w:r w:rsidRPr="00E51C84">
              <w:rPr>
                <w:rFonts w:eastAsia="Times New Roman"/>
                <w:sz w:val="18"/>
                <w:szCs w:val="18"/>
              </w:rPr>
              <w:t>Републичк</w:t>
            </w:r>
            <w:r w:rsidRPr="00E51C84">
              <w:rPr>
                <w:rFonts w:eastAsia="Times New Roman"/>
                <w:sz w:val="18"/>
                <w:szCs w:val="18"/>
                <w:lang w:val="sr-Cyrl-RS"/>
              </w:rPr>
              <w:t>у</w:t>
            </w:r>
            <w:r w:rsidRPr="00E51C84">
              <w:rPr>
                <w:rFonts w:eastAsia="Times New Roman"/>
                <w:sz w:val="18"/>
                <w:szCs w:val="18"/>
              </w:rPr>
              <w:t xml:space="preserve"> дирекциј</w:t>
            </w:r>
            <w:r w:rsidRPr="00E51C84">
              <w:rPr>
                <w:rFonts w:eastAsia="Times New Roman"/>
                <w:sz w:val="18"/>
                <w:szCs w:val="18"/>
                <w:lang w:val="sr-Cyrl-RS"/>
              </w:rPr>
              <w:t>у</w:t>
            </w:r>
            <w:r w:rsidRPr="00E51C84">
              <w:rPr>
                <w:rFonts w:eastAsia="Times New Roman"/>
                <w:sz w:val="18"/>
                <w:szCs w:val="18"/>
              </w:rPr>
              <w:t xml:space="preserve"> за имовину Републике Србије, Програм 0605 </w:t>
            </w:r>
            <w:r w:rsidRPr="00E51C84">
              <w:rPr>
                <w:rFonts w:eastAsia="Times New Roman"/>
                <w:sz w:val="18"/>
                <w:szCs w:val="18"/>
                <w:lang w:val="sr-Cyrl-RS"/>
              </w:rPr>
              <w:t>-</w:t>
            </w:r>
            <w:r w:rsidRPr="00E51C84">
              <w:rPr>
                <w:rFonts w:eastAsia="Times New Roman"/>
                <w:sz w:val="18"/>
                <w:szCs w:val="18"/>
              </w:rPr>
              <w:t xml:space="preserve"> Евиденција, управљање и располагање јавном својином, Програмска активност 0002 </w:t>
            </w:r>
            <w:r w:rsidRPr="00E51C84">
              <w:rPr>
                <w:rFonts w:eastAsia="Times New Roman"/>
                <w:sz w:val="18"/>
                <w:szCs w:val="18"/>
                <w:lang w:val="sr-Cyrl-RS"/>
              </w:rPr>
              <w:t>-</w:t>
            </w:r>
            <w:r w:rsidRPr="00E51C84">
              <w:rPr>
                <w:rFonts w:eastAsia="Times New Roman"/>
                <w:sz w:val="18"/>
                <w:szCs w:val="18"/>
              </w:rPr>
              <w:t xml:space="preserve"> Управљање, располагање и заштита државне имовине, апропријација економска класификација</w:t>
            </w:r>
            <w:r w:rsidRPr="00E51C84">
              <w:rPr>
                <w:rFonts w:eastAsia="Times New Roman"/>
                <w:sz w:val="18"/>
                <w:szCs w:val="18"/>
                <w:lang w:val="sr-Cyrl-RS"/>
              </w:rPr>
              <w:t xml:space="preserve"> </w:t>
            </w:r>
            <w:r w:rsidRPr="00E51C84">
              <w:rPr>
                <w:rFonts w:eastAsia="Times New Roman"/>
                <w:sz w:val="18"/>
                <w:szCs w:val="18"/>
              </w:rPr>
              <w:t xml:space="preserve">541 </w:t>
            </w:r>
            <w:r w:rsidRPr="00E51C84">
              <w:rPr>
                <w:rFonts w:eastAsia="Times New Roman"/>
                <w:sz w:val="18"/>
                <w:szCs w:val="18"/>
                <w:lang w:val="sr-Cyrl-RS"/>
              </w:rPr>
              <w:t>-</w:t>
            </w:r>
            <w:r w:rsidRPr="00E51C84">
              <w:rPr>
                <w:rFonts w:eastAsia="Times New Roman"/>
                <w:sz w:val="18"/>
                <w:szCs w:val="18"/>
              </w:rPr>
              <w:t xml:space="preserve"> Земљиште</w:t>
            </w:r>
            <w:r w:rsidRPr="00E51C84">
              <w:rPr>
                <w:rFonts w:eastAsia="Times New Roman"/>
                <w:sz w:val="18"/>
                <w:szCs w:val="18"/>
                <w:lang w:val="sr-Cyrl-RS"/>
              </w:rPr>
              <w:t xml:space="preserve">, </w:t>
            </w:r>
            <w:r w:rsidRPr="00E51C84">
              <w:rPr>
                <w:rFonts w:eastAsia="Times New Roman"/>
                <w:sz w:val="18"/>
                <w:szCs w:val="18"/>
                <w:lang w:val="en-GB"/>
              </w:rPr>
              <w:t>за прибављање непокретности, путем непосредне погодбе, у својину Републике Србије у циљу реализације инвестиционог пројекта.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137.120.000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140.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Безбедносно-информативна агенција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00-488/2024 од 5.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141</w:t>
            </w:r>
            <w:r w:rsidRPr="00E51C84">
              <w:rPr>
                <w:rFonts w:eastAsia="Times New Roman"/>
                <w:sz w:val="18"/>
                <w:szCs w:val="18"/>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00-489/2024 од 5.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Канцелари</w:t>
            </w:r>
            <w:r w:rsidRPr="00E51C84">
              <w:rPr>
                <w:rFonts w:eastAsia="Times New Roman"/>
                <w:sz w:val="18"/>
                <w:szCs w:val="18"/>
                <w:lang w:val="sr-Cyrl-RS"/>
              </w:rPr>
              <w:t>ју</w:t>
            </w:r>
            <w:r w:rsidRPr="00E51C84">
              <w:rPr>
                <w:rFonts w:eastAsia="Times New Roman"/>
                <w:sz w:val="18"/>
                <w:szCs w:val="18"/>
                <w:lang w:val="en-GB"/>
              </w:rPr>
              <w:t xml:space="preserve"> за информационе технологије и електронску управу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12387</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w:t>
            </w:r>
            <w:r w:rsidRPr="00E51C84">
              <w:rPr>
                <w:rFonts w:eastAsia="Times New Roman"/>
                <w:sz w:val="18"/>
                <w:szCs w:val="18"/>
                <w:lang w:val="sr-Cyrl-RS"/>
              </w:rPr>
              <w:t xml:space="preserve">, </w:t>
            </w:r>
            <w:r w:rsidRPr="00E51C84">
              <w:rPr>
                <w:rFonts w:eastAsia="Times New Roman"/>
                <w:sz w:val="18"/>
                <w:szCs w:val="18"/>
                <w:lang w:val="en-GB"/>
              </w:rPr>
              <w:t xml:space="preserve">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1.200.000.000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Канцелариј</w:t>
            </w:r>
            <w:r w:rsidRPr="00E51C84">
              <w:rPr>
                <w:rFonts w:eastAsia="Times New Roman"/>
                <w:sz w:val="18"/>
                <w:szCs w:val="18"/>
                <w:lang w:val="sr-Cyrl-RS"/>
              </w:rPr>
              <w:t>у</w:t>
            </w:r>
            <w:r w:rsidRPr="00E51C84">
              <w:rPr>
                <w:rFonts w:eastAsia="Times New Roman"/>
                <w:sz w:val="18"/>
                <w:szCs w:val="18"/>
                <w:lang w:val="en-GB"/>
              </w:rPr>
              <w:t xml:space="preserve"> за информационе технологије и електронску управу, Програм 0614 </w:t>
            </w:r>
            <w:r w:rsidRPr="00E51C84">
              <w:rPr>
                <w:rFonts w:eastAsia="Times New Roman"/>
                <w:sz w:val="18"/>
                <w:szCs w:val="18"/>
                <w:lang w:val="sr-Cyrl-RS"/>
              </w:rPr>
              <w:t>-</w:t>
            </w:r>
            <w:r w:rsidRPr="00E51C84">
              <w:rPr>
                <w:rFonts w:eastAsia="Times New Roman"/>
                <w:sz w:val="18"/>
                <w:szCs w:val="18"/>
                <w:lang w:val="en-GB"/>
              </w:rPr>
              <w:t xml:space="preserve"> Информационе технологије и електронска управа, Пројекат 5018 </w:t>
            </w:r>
            <w:r w:rsidRPr="00E51C84">
              <w:rPr>
                <w:rFonts w:eastAsia="Times New Roman"/>
                <w:sz w:val="18"/>
                <w:szCs w:val="18"/>
                <w:lang w:val="sr-Cyrl-RS"/>
              </w:rPr>
              <w:t>-</w:t>
            </w:r>
            <w:r w:rsidRPr="00E51C84">
              <w:rPr>
                <w:rFonts w:eastAsia="Times New Roman"/>
                <w:sz w:val="18"/>
                <w:szCs w:val="18"/>
                <w:lang w:val="en-GB"/>
              </w:rPr>
              <w:t xml:space="preserve"> Креативно иновативни/мултифункционални центар „Ложионица”</w:t>
            </w:r>
            <w:r w:rsidRPr="00E51C84">
              <w:rPr>
                <w:rFonts w:eastAsia="Times New Roman"/>
                <w:sz w:val="18"/>
                <w:szCs w:val="18"/>
                <w:lang w:val="sr-Cyrl-RS"/>
              </w:rPr>
              <w:t xml:space="preserve">, </w:t>
            </w:r>
            <w:r w:rsidRPr="00E51C84">
              <w:rPr>
                <w:rFonts w:eastAsia="Times New Roman"/>
                <w:sz w:val="18"/>
                <w:szCs w:val="18"/>
                <w:lang w:val="en-GB"/>
              </w:rPr>
              <w:t xml:space="preserve">за реконструкцију, санацију, доградњу и </w:t>
            </w:r>
            <w:r w:rsidRPr="00E51C84">
              <w:rPr>
                <w:rFonts w:eastAsia="Times New Roman"/>
                <w:sz w:val="18"/>
                <w:szCs w:val="18"/>
                <w:lang w:val="en-GB"/>
              </w:rPr>
              <w:lastRenderedPageBreak/>
              <w:t>изградњу објекта у оквиру комплекса „Ложионица”, као и санацију постојеће зграде некадашњег Водоторња и изградњу нове пешачке пасареле.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1.200.000.000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lang w:val="en-GB"/>
              </w:rPr>
              <w:t>Управа за аграрна плаћања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12388</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lang w:val="en-GB"/>
              </w:rPr>
              <w:t>финансија</w:t>
            </w:r>
            <w:r w:rsidRPr="00E51C84">
              <w:rPr>
                <w:rFonts w:eastAsia="Times New Roman"/>
                <w:sz w:val="18"/>
                <w:szCs w:val="18"/>
                <w:lang w:val="sr-Cyrl-RS"/>
              </w:rPr>
              <w:t xml:space="preserve">, </w:t>
            </w:r>
            <w:r w:rsidRPr="00E51C84">
              <w:rPr>
                <w:rFonts w:eastAsia="Times New Roman"/>
                <w:sz w:val="18"/>
                <w:szCs w:val="18"/>
                <w:lang w:val="en-GB"/>
              </w:rPr>
              <w:t xml:space="preserve">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 xml:space="preserve">у износу од </w:t>
            </w:r>
            <w:r w:rsidRPr="00E51C84">
              <w:rPr>
                <w:rFonts w:eastAsia="Times New Roman"/>
                <w:sz w:val="18"/>
                <w:szCs w:val="18"/>
                <w:lang w:val="sr-Cyrl-RS"/>
              </w:rPr>
              <w:t>5.328.000.000</w:t>
            </w:r>
            <w:r w:rsidRPr="00E51C84">
              <w:rPr>
                <w:rFonts w:eastAsia="Times New Roman"/>
                <w:sz w:val="18"/>
                <w:szCs w:val="18"/>
                <w:lang w:val="en-GB"/>
              </w:rPr>
              <w:t xml:space="preserve">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Управ</w:t>
            </w:r>
            <w:r w:rsidRPr="00E51C84">
              <w:rPr>
                <w:rFonts w:eastAsia="Times New Roman"/>
                <w:sz w:val="18"/>
                <w:szCs w:val="18"/>
                <w:lang w:val="sr-Cyrl-RS"/>
              </w:rPr>
              <w:t>у</w:t>
            </w:r>
            <w:r w:rsidRPr="00E51C84">
              <w:rPr>
                <w:rFonts w:eastAsia="Times New Roman"/>
                <w:sz w:val="18"/>
                <w:szCs w:val="18"/>
                <w:lang w:val="en-GB"/>
              </w:rPr>
              <w:t xml:space="preserve"> за аграрна плаћања</w:t>
            </w:r>
            <w:r w:rsidRPr="00E51C84">
              <w:rPr>
                <w:rFonts w:eastAsia="Times New Roman"/>
                <w:sz w:val="18"/>
                <w:szCs w:val="18"/>
                <w:lang w:val="sr-Cyrl-RS"/>
              </w:rPr>
              <w:t xml:space="preserve">, </w:t>
            </w:r>
            <w:r w:rsidRPr="00E51C84">
              <w:rPr>
                <w:rFonts w:eastAsia="Times New Roman"/>
                <w:sz w:val="18"/>
                <w:szCs w:val="18"/>
              </w:rPr>
              <w:t xml:space="preserve">Програм 0103 </w:t>
            </w:r>
            <w:r w:rsidRPr="00E51C84">
              <w:rPr>
                <w:rFonts w:eastAsia="Times New Roman"/>
                <w:sz w:val="18"/>
                <w:szCs w:val="18"/>
                <w:lang w:val="sr-Cyrl-RS"/>
              </w:rPr>
              <w:t>-</w:t>
            </w:r>
            <w:r w:rsidRPr="00E51C84">
              <w:rPr>
                <w:rFonts w:eastAsia="Times New Roman"/>
                <w:sz w:val="18"/>
                <w:szCs w:val="18"/>
              </w:rPr>
              <w:t xml:space="preserve"> Подстицаји у пољопривреди и руралном развоју, Програмска активност 0001 </w:t>
            </w:r>
            <w:r w:rsidRPr="00E51C84">
              <w:rPr>
                <w:rFonts w:eastAsia="Times New Roman"/>
                <w:sz w:val="18"/>
                <w:szCs w:val="18"/>
                <w:lang w:val="sr-Cyrl-RS"/>
              </w:rPr>
              <w:t>-</w:t>
            </w:r>
            <w:r w:rsidRPr="00E51C84">
              <w:rPr>
                <w:rFonts w:eastAsia="Times New Roman"/>
                <w:sz w:val="18"/>
                <w:szCs w:val="18"/>
              </w:rPr>
              <w:t xml:space="preserve"> Директна плаћања,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у износу од 5.128.000.000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0002 </w:t>
            </w:r>
            <w:r w:rsidRPr="00E51C84">
              <w:rPr>
                <w:rFonts w:eastAsia="Times New Roman"/>
                <w:sz w:val="18"/>
                <w:szCs w:val="18"/>
                <w:lang w:val="sr-Cyrl-RS"/>
              </w:rPr>
              <w:t>-</w:t>
            </w:r>
            <w:r w:rsidRPr="00E51C84">
              <w:rPr>
                <w:rFonts w:eastAsia="Times New Roman"/>
                <w:sz w:val="18"/>
                <w:szCs w:val="18"/>
              </w:rPr>
              <w:t xml:space="preserve"> Мере руралног развоја,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у износу од 200.000.000 динара</w:t>
            </w:r>
            <w:r w:rsidRPr="00E51C84">
              <w:rPr>
                <w:rFonts w:eastAsia="Times New Roman"/>
                <w:sz w:val="18"/>
                <w:szCs w:val="18"/>
                <w:lang w:val="sr-Cyrl-RS"/>
              </w:rPr>
              <w:t xml:space="preserve">, </w:t>
            </w:r>
            <w:r w:rsidRPr="00E51C84">
              <w:rPr>
                <w:rFonts w:eastAsia="Times New Roman"/>
                <w:sz w:val="18"/>
                <w:szCs w:val="18"/>
                <w:lang w:val="en-GB"/>
              </w:rPr>
              <w:t>за исплату директних подстицаја у пољопривреди и спровођење мера руралног развоја.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5.328.000.000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12390</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 Програм 2301 </w:t>
            </w:r>
            <w:r w:rsidRPr="00E51C84">
              <w:rPr>
                <w:rFonts w:eastAsia="Times New Roman"/>
                <w:sz w:val="18"/>
                <w:szCs w:val="18"/>
                <w:lang w:val="sr-Cyrl-RS"/>
              </w:rPr>
              <w:t>-</w:t>
            </w:r>
            <w:r w:rsidRPr="00E51C84">
              <w:rPr>
                <w:rFonts w:eastAsia="Times New Roman"/>
                <w:sz w:val="18"/>
                <w:szCs w:val="18"/>
              </w:rPr>
              <w:t xml:space="preserve"> Уређење, управљање и надзор финансијског и фискалног система, Пројекат 5014 </w:t>
            </w:r>
            <w:r w:rsidRPr="00E51C84">
              <w:rPr>
                <w:rFonts w:eastAsia="Times New Roman"/>
                <w:sz w:val="18"/>
                <w:szCs w:val="18"/>
                <w:lang w:val="sr-Cyrl-RS"/>
              </w:rPr>
              <w:t>-</w:t>
            </w:r>
            <w:r w:rsidRPr="00E51C84">
              <w:rPr>
                <w:rFonts w:eastAsia="Times New Roman"/>
                <w:sz w:val="18"/>
                <w:szCs w:val="18"/>
              </w:rPr>
              <w:t xml:space="preserve"> Централни информациони систем за обрачун примања запослених у јавном сектору </w:t>
            </w:r>
            <w:r w:rsidRPr="00E51C84">
              <w:rPr>
                <w:rFonts w:eastAsia="Times New Roman"/>
                <w:sz w:val="18"/>
                <w:szCs w:val="18"/>
                <w:lang w:val="sr-Cyrl-RS"/>
              </w:rPr>
              <w:t>-</w:t>
            </w:r>
            <w:r w:rsidRPr="00E51C84">
              <w:rPr>
                <w:rFonts w:eastAsia="Times New Roman"/>
                <w:sz w:val="18"/>
                <w:szCs w:val="18"/>
              </w:rPr>
              <w:t xml:space="preserve"> ИСКРА, апропријацијe економскe класификацијe, и то:</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270.000.000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350.000.000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на </w:t>
            </w:r>
            <w:r w:rsidRPr="00E51C84">
              <w:rPr>
                <w:rFonts w:eastAsia="Times New Roman"/>
                <w:sz w:val="18"/>
                <w:szCs w:val="18"/>
                <w:lang w:val="en-GB"/>
              </w:rPr>
              <w:t>име трансфера Граду Београду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620.000.000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финансија и </w:t>
            </w:r>
            <w:r w:rsidRPr="00E51C84">
              <w:rPr>
                <w:rFonts w:eastAsia="Times New Roman"/>
                <w:sz w:val="18"/>
                <w:szCs w:val="18"/>
                <w:lang w:val="en-GB"/>
              </w:rPr>
              <w:t>Министарство науке, технолошког развоја и иновација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науке, технолошког развоја и иновација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12391</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0010 </w:t>
            </w:r>
            <w:r w:rsidRPr="00E51C84">
              <w:rPr>
                <w:rFonts w:eastAsia="Times New Roman"/>
                <w:sz w:val="18"/>
                <w:szCs w:val="18"/>
                <w:lang w:val="sr-Cyrl-RS"/>
              </w:rPr>
              <w:t>-</w:t>
            </w:r>
            <w:r w:rsidRPr="00E51C84">
              <w:rPr>
                <w:rFonts w:eastAsia="Times New Roman"/>
                <w:sz w:val="18"/>
                <w:szCs w:val="18"/>
                <w:lang w:val="en-GB"/>
              </w:rPr>
              <w:t xml:space="preserve"> Подршка Националној служби за запошљавање,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 у износу од 130.000.000 динара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науке, технолошког развоја и иновација</w:t>
            </w:r>
            <w:r w:rsidRPr="00E51C84">
              <w:rPr>
                <w:rFonts w:eastAsia="Times New Roman"/>
                <w:sz w:val="18"/>
                <w:szCs w:val="18"/>
                <w:lang w:val="sr-Cyrl-RS"/>
              </w:rPr>
              <w:t xml:space="preserve">, </w:t>
            </w:r>
            <w:r w:rsidRPr="00E51C84">
              <w:rPr>
                <w:rFonts w:eastAsia="Times New Roman"/>
                <w:sz w:val="18"/>
                <w:szCs w:val="18"/>
              </w:rPr>
              <w:t xml:space="preserve">Програм 0201 </w:t>
            </w:r>
            <w:r w:rsidRPr="00E51C84">
              <w:rPr>
                <w:rFonts w:eastAsia="Times New Roman"/>
                <w:sz w:val="18"/>
                <w:szCs w:val="18"/>
                <w:lang w:val="sr-Cyrl-RS"/>
              </w:rPr>
              <w:t>-</w:t>
            </w:r>
            <w:r w:rsidRPr="00E51C84">
              <w:rPr>
                <w:rFonts w:eastAsia="Times New Roman"/>
                <w:sz w:val="18"/>
                <w:szCs w:val="18"/>
              </w:rPr>
              <w:t xml:space="preserve"> Развој науке и технологије, 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реализацији општег интереса у научној истраживачкој делатности,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43.000.000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0007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8.000.000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0012 </w:t>
            </w:r>
            <w:r w:rsidRPr="00E51C84">
              <w:rPr>
                <w:rFonts w:eastAsia="Times New Roman"/>
                <w:sz w:val="18"/>
                <w:szCs w:val="18"/>
                <w:lang w:val="sr-Cyrl-RS"/>
              </w:rPr>
              <w:t>-</w:t>
            </w:r>
            <w:r w:rsidRPr="00E51C84">
              <w:rPr>
                <w:rFonts w:eastAsia="Times New Roman"/>
                <w:sz w:val="18"/>
                <w:szCs w:val="18"/>
              </w:rPr>
              <w:t xml:space="preserve"> Подршка програму дигитализације у области националног научноистраживачког система, апропријација економска класификација 423 </w:t>
            </w:r>
            <w:r w:rsidRPr="00E51C84">
              <w:rPr>
                <w:rFonts w:eastAsia="Times New Roman"/>
                <w:sz w:val="18"/>
                <w:szCs w:val="18"/>
                <w:lang w:val="sr-Cyrl-RS"/>
              </w:rPr>
              <w:t xml:space="preserve">- </w:t>
            </w:r>
            <w:r w:rsidRPr="00E51C84">
              <w:rPr>
                <w:rFonts w:eastAsia="Times New Roman"/>
                <w:sz w:val="18"/>
                <w:szCs w:val="18"/>
              </w:rPr>
              <w:t>Услуге по уговору, у износу од 14.000.000 динара,</w:t>
            </w:r>
            <w:r w:rsidRPr="00E51C84">
              <w:rPr>
                <w:rFonts w:eastAsia="Times New Roman"/>
                <w:sz w:val="18"/>
                <w:szCs w:val="18"/>
                <w:lang w:val="sr-Cyrl-RS"/>
              </w:rPr>
              <w:t xml:space="preserve"> и </w:t>
            </w:r>
            <w:r w:rsidRPr="00E51C84">
              <w:rPr>
                <w:sz w:val="18"/>
                <w:szCs w:val="18"/>
                <w:lang w:val="sr-Cyrl-RS"/>
              </w:rPr>
              <w:t xml:space="preserve">распоређивање на </w:t>
            </w:r>
            <w:r w:rsidRPr="00E51C84">
              <w:rPr>
                <w:sz w:val="18"/>
                <w:szCs w:val="18"/>
                <w:lang w:val="en-GB"/>
              </w:rPr>
              <w:t xml:space="preserve">Министарство науке, технолошког развоја и иновација, Програм 0201 </w:t>
            </w:r>
            <w:r w:rsidRPr="00E51C84">
              <w:rPr>
                <w:sz w:val="18"/>
                <w:szCs w:val="18"/>
                <w:lang w:val="sr-Cyrl-RS"/>
              </w:rPr>
              <w:t>-</w:t>
            </w:r>
            <w:r w:rsidRPr="00E51C84">
              <w:rPr>
                <w:sz w:val="18"/>
                <w:szCs w:val="18"/>
                <w:lang w:val="en-GB"/>
              </w:rPr>
              <w:t xml:space="preserve"> Развој науке и технологије, Програмска активност 0001 </w:t>
            </w:r>
            <w:r w:rsidRPr="00E51C84">
              <w:rPr>
                <w:sz w:val="18"/>
                <w:szCs w:val="18"/>
                <w:lang w:val="sr-Cyrl-RS"/>
              </w:rPr>
              <w:t>-</w:t>
            </w:r>
            <w:r w:rsidRPr="00E51C84">
              <w:rPr>
                <w:sz w:val="18"/>
                <w:szCs w:val="18"/>
                <w:lang w:val="en-GB"/>
              </w:rPr>
              <w:t xml:space="preserve"> Подршка реализацији општег интереса у научној истраживачкој делатности, апропријација економска класификација 424 </w:t>
            </w:r>
            <w:r w:rsidRPr="00E51C84">
              <w:rPr>
                <w:sz w:val="18"/>
                <w:szCs w:val="18"/>
                <w:lang w:val="sr-Cyrl-RS"/>
              </w:rPr>
              <w:t>-</w:t>
            </w:r>
            <w:r w:rsidRPr="00E51C84">
              <w:rPr>
                <w:sz w:val="18"/>
                <w:szCs w:val="18"/>
                <w:lang w:val="en-GB"/>
              </w:rPr>
              <w:t xml:space="preserve"> Специјализоване услуге</w:t>
            </w:r>
            <w:r w:rsidRPr="00E51C84">
              <w:rPr>
                <w:sz w:val="18"/>
                <w:szCs w:val="18"/>
                <w:lang w:val="sr-Cyrl-RS"/>
              </w:rPr>
              <w:t xml:space="preserve">, </w:t>
            </w:r>
            <w:r w:rsidRPr="00E51C84">
              <w:rPr>
                <w:sz w:val="18"/>
                <w:szCs w:val="18"/>
                <w:lang w:val="en-GB"/>
              </w:rPr>
              <w:t>за исплату рада истраживача и режије научноистраживачким организацијама.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195.000.000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lastRenderedPageBreak/>
              <w:t>146.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12392</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2402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Пројекат 4002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за потребе спровођења ИПА програма,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230.000.000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на </w:t>
            </w:r>
            <w:r w:rsidRPr="00E51C84">
              <w:rPr>
                <w:rFonts w:eastAsia="Times New Roman"/>
                <w:sz w:val="18"/>
                <w:szCs w:val="18"/>
                <w:lang w:val="en-GB"/>
              </w:rPr>
              <w:t>име трансфера Граду Крагујевцу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12393</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привреде, Програм 1509 </w:t>
            </w:r>
            <w:r w:rsidRPr="00E51C84">
              <w:rPr>
                <w:rFonts w:eastAsia="Times New Roman"/>
                <w:sz w:val="18"/>
                <w:szCs w:val="18"/>
                <w:lang w:val="sr-Cyrl-RS"/>
              </w:rPr>
              <w:t>-</w:t>
            </w:r>
            <w:r w:rsidRPr="00E51C84">
              <w:rPr>
                <w:rFonts w:eastAsia="Times New Roman"/>
                <w:sz w:val="18"/>
                <w:szCs w:val="18"/>
                <w:lang w:val="en-GB"/>
              </w:rPr>
              <w:t xml:space="preserve"> Подстицаји развоју конкурентности привреде, Пројекат 7096 </w:t>
            </w:r>
            <w:r w:rsidRPr="00E51C84">
              <w:rPr>
                <w:rFonts w:eastAsia="Times New Roman"/>
                <w:sz w:val="18"/>
                <w:szCs w:val="18"/>
                <w:lang w:val="sr-Cyrl-RS"/>
              </w:rPr>
              <w:t>-</w:t>
            </w:r>
            <w:r w:rsidRPr="00E51C84">
              <w:rPr>
                <w:rFonts w:eastAsia="Times New Roman"/>
                <w:sz w:val="18"/>
                <w:szCs w:val="18"/>
                <w:lang w:val="en-GB"/>
              </w:rPr>
              <w:t xml:space="preserve"> Подршка реализацији EXPO Београд 2027,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у износу од 464.959.000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1505 </w:t>
            </w:r>
            <w:r w:rsidRPr="00E51C84">
              <w:rPr>
                <w:rFonts w:eastAsia="Times New Roman"/>
                <w:sz w:val="18"/>
                <w:szCs w:val="18"/>
                <w:lang w:val="sr-Cyrl-RS"/>
              </w:rPr>
              <w:t>-</w:t>
            </w:r>
            <w:r w:rsidRPr="00E51C84">
              <w:rPr>
                <w:rFonts w:eastAsia="Times New Roman"/>
                <w:sz w:val="18"/>
                <w:szCs w:val="18"/>
                <w:lang w:val="en-GB"/>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lang w:val="en-GB"/>
              </w:rPr>
              <w:t xml:space="preserve"> Подршка развоју пословне инфраструктуре,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подршке развоја пословне инфраструктуре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464.959.000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12446</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саобраћаја, Пројекат 7060 </w:t>
            </w:r>
            <w:r w:rsidRPr="00E51C84">
              <w:rPr>
                <w:rFonts w:eastAsia="Times New Roman"/>
                <w:sz w:val="18"/>
                <w:szCs w:val="18"/>
                <w:lang w:val="sr-Cyrl-RS"/>
              </w:rPr>
              <w:t>-</w:t>
            </w:r>
            <w:r w:rsidRPr="00E51C84">
              <w:rPr>
                <w:rFonts w:eastAsia="Times New Roman"/>
                <w:sz w:val="18"/>
                <w:szCs w:val="18"/>
                <w:lang w:val="en-GB"/>
              </w:rPr>
              <w:t xml:space="preserve"> ИПА 2015 Саобраћај,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82.600.000 динар</w:t>
            </w:r>
            <w:r w:rsidRPr="00E51C84">
              <w:rPr>
                <w:rFonts w:eastAsia="Times New Roman"/>
                <w:sz w:val="18"/>
                <w:szCs w:val="18"/>
                <w:lang w:val="sr-Cyrl-RS"/>
              </w:rPr>
              <w:t xml:space="preserve">а, и распоређивање на </w:t>
            </w:r>
            <w:r w:rsidRPr="00E51C84">
              <w:rPr>
                <w:rFonts w:eastAsia="Times New Roman"/>
                <w:sz w:val="18"/>
                <w:szCs w:val="18"/>
                <w:lang w:val="en-GB"/>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0005 </w:t>
            </w:r>
            <w:r w:rsidRPr="00E51C84">
              <w:rPr>
                <w:rFonts w:eastAsia="Times New Roman"/>
                <w:sz w:val="18"/>
                <w:szCs w:val="18"/>
                <w:lang w:val="sr-Cyrl-RS"/>
              </w:rPr>
              <w:t>-</w:t>
            </w:r>
            <w:r w:rsidRPr="00E51C84">
              <w:rPr>
                <w:rFonts w:eastAsia="Times New Roman"/>
                <w:sz w:val="18"/>
                <w:szCs w:val="18"/>
                <w:lang w:val="en-GB"/>
              </w:rPr>
              <w:t xml:space="preserve"> Програми гранских спортских савеза,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за плаћање дела котизације Српског атлетског савеза за организацију Европског првенства у трчању 2027.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82.600.000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149.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за рад, запошљавање, борачка и социјална питања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12448</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за рад, запошљавање, борачка и социјална питања, Програм 0803 </w:t>
            </w:r>
            <w:r w:rsidRPr="00E51C84">
              <w:rPr>
                <w:rFonts w:eastAsia="Times New Roman"/>
                <w:sz w:val="18"/>
                <w:szCs w:val="18"/>
                <w:lang w:val="sr-Cyrl-RS"/>
              </w:rPr>
              <w:t>-</w:t>
            </w:r>
            <w:r w:rsidRPr="00E51C84">
              <w:rPr>
                <w:rFonts w:eastAsia="Times New Roman"/>
                <w:sz w:val="18"/>
                <w:szCs w:val="18"/>
              </w:rPr>
              <w:t xml:space="preserve"> Активна политика запошљавања, Програмска активност 0005 </w:t>
            </w:r>
            <w:r w:rsidRPr="00E51C84">
              <w:rPr>
                <w:rFonts w:eastAsia="Times New Roman"/>
                <w:sz w:val="18"/>
                <w:szCs w:val="18"/>
                <w:lang w:val="sr-Cyrl-RS"/>
              </w:rPr>
              <w:t>-</w:t>
            </w:r>
            <w:r w:rsidRPr="00E51C84">
              <w:rPr>
                <w:rFonts w:eastAsia="Times New Roman"/>
                <w:sz w:val="18"/>
                <w:szCs w:val="18"/>
              </w:rPr>
              <w:t xml:space="preserve"> Подстицање запошљавања особа са инвалидитетом путем Националне службе за запошљавање,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rPr>
              <w:t xml:space="preserve"> Дотација организацијама за обавезно социјално осигурање,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0006 </w:t>
            </w:r>
            <w:r w:rsidRPr="00E51C84">
              <w:rPr>
                <w:rFonts w:eastAsia="Times New Roman"/>
                <w:sz w:val="18"/>
                <w:szCs w:val="18"/>
                <w:lang w:val="sr-Cyrl-RS"/>
              </w:rPr>
              <w:t>-</w:t>
            </w:r>
            <w:r w:rsidRPr="00E51C84">
              <w:rPr>
                <w:rFonts w:eastAsia="Times New Roman"/>
                <w:sz w:val="18"/>
                <w:szCs w:val="18"/>
              </w:rPr>
              <w:t xml:space="preserve"> Подршка развоју социјалног предузетништва,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50.000.000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за рад, запошљавање, борачка и социјална питања</w:t>
            </w:r>
            <w:r w:rsidRPr="00E51C84">
              <w:rPr>
                <w:rFonts w:eastAsia="Times New Roman"/>
                <w:sz w:val="18"/>
                <w:szCs w:val="18"/>
                <w:lang w:val="sr-Cyrl-RS"/>
              </w:rPr>
              <w:t xml:space="preserve"> - </w:t>
            </w:r>
            <w:r w:rsidRPr="00E51C84">
              <w:rPr>
                <w:rFonts w:eastAsia="Times New Roman"/>
                <w:sz w:val="18"/>
                <w:szCs w:val="18"/>
                <w:lang w:val="en-GB"/>
              </w:rPr>
              <w:t>Установ</w:t>
            </w:r>
            <w:r w:rsidRPr="00E51C84">
              <w:rPr>
                <w:rFonts w:eastAsia="Times New Roman"/>
                <w:sz w:val="18"/>
                <w:szCs w:val="18"/>
                <w:lang w:val="sr-Cyrl-RS"/>
              </w:rPr>
              <w:t>у</w:t>
            </w:r>
            <w:r w:rsidRPr="00E51C84">
              <w:rPr>
                <w:rFonts w:eastAsia="Times New Roman"/>
                <w:sz w:val="18"/>
                <w:szCs w:val="18"/>
                <w:lang w:val="en-GB"/>
              </w:rPr>
              <w:t xml:space="preserve"> за остваривање права запослених из радног односа и Савет</w:t>
            </w:r>
            <w:r w:rsidRPr="00E51C84">
              <w:rPr>
                <w:rFonts w:eastAsia="Times New Roman"/>
                <w:sz w:val="18"/>
                <w:szCs w:val="18"/>
                <w:lang w:val="sr-Cyrl-RS"/>
              </w:rPr>
              <w:t xml:space="preserve"> </w:t>
            </w:r>
            <w:r w:rsidRPr="00E51C84">
              <w:rPr>
                <w:rFonts w:eastAsia="Times New Roman"/>
                <w:sz w:val="18"/>
                <w:szCs w:val="18"/>
                <w:lang w:val="en-GB"/>
              </w:rPr>
              <w:t xml:space="preserve">за развој социјалног дијалога, 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0005 </w:t>
            </w:r>
            <w:r w:rsidRPr="00E51C84">
              <w:rPr>
                <w:rFonts w:eastAsia="Times New Roman"/>
                <w:sz w:val="18"/>
                <w:szCs w:val="18"/>
                <w:lang w:val="sr-Cyrl-RS"/>
              </w:rPr>
              <w:t>-</w:t>
            </w:r>
            <w:r w:rsidRPr="00E51C84">
              <w:rPr>
                <w:rFonts w:eastAsia="Times New Roman"/>
                <w:sz w:val="18"/>
                <w:szCs w:val="18"/>
                <w:lang w:val="en-GB"/>
              </w:rPr>
              <w:t xml:space="preserve"> Права запослених у случају стечаја послодавца,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права по поднетим захтевима бивших запослених код послодавца над којим је отворен стечај.</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унутрашње и спољне трговине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12453</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rPr>
              <w:t>унутрашње и спољне трговине,</w:t>
            </w:r>
            <w:r w:rsidRPr="00E51C84">
              <w:rPr>
                <w:rFonts w:eastAsia="Times New Roman"/>
                <w:sz w:val="18"/>
                <w:szCs w:val="18"/>
                <w:lang w:val="sr-Cyrl-RS"/>
              </w:rPr>
              <w:t xml:space="preserve"> </w:t>
            </w:r>
            <w:r w:rsidRPr="00E51C84">
              <w:rPr>
                <w:rFonts w:eastAsia="Times New Roman"/>
                <w:sz w:val="18"/>
                <w:szCs w:val="18"/>
              </w:rPr>
              <w:t xml:space="preserve">Програм 0301 </w:t>
            </w:r>
            <w:r w:rsidRPr="00E51C84">
              <w:rPr>
                <w:rFonts w:eastAsia="Times New Roman"/>
                <w:sz w:val="18"/>
                <w:szCs w:val="18"/>
                <w:lang w:val="sr-Cyrl-RS"/>
              </w:rPr>
              <w:t>-</w:t>
            </w:r>
            <w:r w:rsidRPr="00E51C84">
              <w:rPr>
                <w:rFonts w:eastAsia="Times New Roman"/>
                <w:sz w:val="18"/>
                <w:szCs w:val="18"/>
              </w:rPr>
              <w:t xml:space="preserve"> Координација и спровођење политике у области спољних послова, Пројекат 4004 </w:t>
            </w:r>
            <w:r w:rsidRPr="00E51C84">
              <w:rPr>
                <w:rFonts w:eastAsia="Times New Roman"/>
                <w:sz w:val="18"/>
                <w:szCs w:val="18"/>
                <w:lang w:val="sr-Cyrl-RS"/>
              </w:rPr>
              <w:t>-</w:t>
            </w:r>
            <w:r w:rsidRPr="00E51C84">
              <w:rPr>
                <w:rFonts w:eastAsia="Times New Roman"/>
                <w:sz w:val="18"/>
                <w:szCs w:val="18"/>
              </w:rPr>
              <w:t xml:space="preserve"> </w:t>
            </w:r>
            <w:r w:rsidRPr="00E51C84">
              <w:rPr>
                <w:rFonts w:eastAsia="Times New Roman"/>
                <w:sz w:val="18"/>
                <w:szCs w:val="18"/>
              </w:rPr>
              <w:lastRenderedPageBreak/>
              <w:t xml:space="preserve">Српско </w:t>
            </w:r>
            <w:r w:rsidRPr="00E51C84">
              <w:rPr>
                <w:rFonts w:eastAsia="Times New Roman"/>
                <w:sz w:val="18"/>
                <w:szCs w:val="18"/>
                <w:lang w:val="sr-Cyrl-RS"/>
              </w:rPr>
              <w:t>-</w:t>
            </w:r>
            <w:r w:rsidRPr="00E51C84">
              <w:rPr>
                <w:rFonts w:eastAsia="Times New Roman"/>
                <w:sz w:val="18"/>
                <w:szCs w:val="18"/>
              </w:rPr>
              <w:t xml:space="preserve"> кинески индустријски парк „Михајло Пупин” у Београду,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40.000.000 динара;</w:t>
            </w:r>
            <w:r w:rsidRPr="00E51C84">
              <w:rPr>
                <w:rFonts w:eastAsia="Times New Roman"/>
                <w:sz w:val="18"/>
                <w:szCs w:val="18"/>
                <w:lang w:val="sr-Cyrl-RS"/>
              </w:rPr>
              <w:t xml:space="preserve"> </w:t>
            </w:r>
            <w:r w:rsidRPr="00E51C84">
              <w:rPr>
                <w:rFonts w:eastAsia="Times New Roman"/>
                <w:sz w:val="18"/>
                <w:szCs w:val="18"/>
              </w:rPr>
              <w:t xml:space="preserve">Програм 1506 </w:t>
            </w:r>
            <w:r w:rsidRPr="00E51C84">
              <w:rPr>
                <w:rFonts w:eastAsia="Times New Roman"/>
                <w:sz w:val="18"/>
                <w:szCs w:val="18"/>
                <w:lang w:val="sr-Cyrl-RS"/>
              </w:rPr>
              <w:t>-</w:t>
            </w:r>
            <w:r w:rsidRPr="00E51C84">
              <w:rPr>
                <w:rFonts w:eastAsia="Times New Roman"/>
                <w:sz w:val="18"/>
                <w:szCs w:val="18"/>
              </w:rPr>
              <w:t xml:space="preserve"> Развој трговине и заштите потрошача, Програмска активност </w:t>
            </w:r>
            <w:r w:rsidRPr="00E51C84">
              <w:rPr>
                <w:rFonts w:eastAsia="Times New Roman"/>
                <w:sz w:val="18"/>
                <w:szCs w:val="18"/>
                <w:lang w:val="en-GB"/>
              </w:rPr>
              <w:t xml:space="preserve">0006 </w:t>
            </w:r>
            <w:r w:rsidRPr="00E51C84">
              <w:rPr>
                <w:rFonts w:eastAsia="Times New Roman"/>
                <w:sz w:val="18"/>
                <w:szCs w:val="18"/>
                <w:lang w:val="sr-Cyrl-RS"/>
              </w:rPr>
              <w:t xml:space="preserve">- </w:t>
            </w:r>
            <w:r w:rsidRPr="00E51C84">
              <w:rPr>
                <w:rFonts w:eastAsia="Times New Roman"/>
                <w:sz w:val="18"/>
                <w:szCs w:val="18"/>
                <w:lang w:val="en-GB"/>
              </w:rPr>
              <w:t xml:space="preserve">Тржишна инспекција,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 у износу од 60.000.000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унутрашње и спољне трговине, Програм 0301 </w:t>
            </w:r>
            <w:r w:rsidRPr="00E51C84">
              <w:rPr>
                <w:rFonts w:eastAsia="Times New Roman"/>
                <w:sz w:val="18"/>
                <w:szCs w:val="18"/>
                <w:lang w:val="sr-Cyrl-RS"/>
              </w:rPr>
              <w:t>-</w:t>
            </w:r>
            <w:r w:rsidRPr="00E51C84">
              <w:rPr>
                <w:rFonts w:eastAsia="Times New Roman"/>
                <w:sz w:val="18"/>
                <w:szCs w:val="18"/>
                <w:lang w:val="en-GB"/>
              </w:rPr>
              <w:t xml:space="preserve"> Координација и спровођење политике у области спољних послова, Пројекат 4003 </w:t>
            </w:r>
            <w:r w:rsidRPr="00E51C84">
              <w:rPr>
                <w:rFonts w:eastAsia="Times New Roman"/>
                <w:sz w:val="18"/>
                <w:szCs w:val="18"/>
                <w:lang w:val="sr-Cyrl-RS"/>
              </w:rPr>
              <w:t>-</w:t>
            </w:r>
            <w:r w:rsidRPr="00E51C84">
              <w:rPr>
                <w:rFonts w:eastAsia="Times New Roman"/>
                <w:sz w:val="18"/>
                <w:szCs w:val="18"/>
                <w:lang w:val="en-GB"/>
              </w:rPr>
              <w:t xml:space="preserve"> Учешће Републике Србије на светској изложби „EXPO 2025 </w:t>
            </w:r>
            <w:r w:rsidRPr="00E51C84">
              <w:rPr>
                <w:rFonts w:eastAsia="Times New Roman"/>
                <w:sz w:val="18"/>
                <w:szCs w:val="18"/>
                <w:lang w:val="sr-Cyrl-RS"/>
              </w:rPr>
              <w:t>-</w:t>
            </w:r>
            <w:r w:rsidRPr="00E51C84">
              <w:rPr>
                <w:rFonts w:eastAsia="Times New Roman"/>
                <w:sz w:val="18"/>
                <w:szCs w:val="18"/>
                <w:lang w:val="en-GB"/>
              </w:rPr>
              <w:t xml:space="preserve"> Осакаˮ,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 xml:space="preserve">за учешћe Републике Србије на Светској изложби „EXPO 2025 </w:t>
            </w:r>
            <w:r w:rsidRPr="00E51C84">
              <w:rPr>
                <w:rFonts w:eastAsia="Times New Roman"/>
                <w:sz w:val="18"/>
                <w:szCs w:val="18"/>
                <w:lang w:val="sr-Cyrl-RS"/>
              </w:rPr>
              <w:t>-</w:t>
            </w:r>
            <w:r w:rsidRPr="00E51C84">
              <w:rPr>
                <w:rFonts w:eastAsia="Times New Roman"/>
                <w:sz w:val="18"/>
                <w:szCs w:val="18"/>
                <w:lang w:val="en-GB"/>
              </w:rPr>
              <w:t xml:space="preserve"> Осака”.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здраља </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12463</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здравља, Програм 1807 </w:t>
            </w:r>
            <w:r w:rsidRPr="00E51C84">
              <w:rPr>
                <w:rFonts w:eastAsia="Times New Roman"/>
                <w:sz w:val="18"/>
                <w:szCs w:val="18"/>
                <w:lang w:val="sr-Cyrl-RS"/>
              </w:rPr>
              <w:t>-</w:t>
            </w:r>
            <w:r w:rsidRPr="00E51C84">
              <w:rPr>
                <w:rFonts w:eastAsia="Times New Roman"/>
                <w:sz w:val="18"/>
                <w:szCs w:val="18"/>
                <w:lang w:val="en-GB"/>
              </w:rPr>
              <w:t xml:space="preserve"> Развој инфраструктуре здравствених установа</w:t>
            </w:r>
            <w:r w:rsidRPr="00E51C84">
              <w:rPr>
                <w:rFonts w:eastAsia="Times New Roman"/>
                <w:sz w:val="18"/>
                <w:szCs w:val="18"/>
                <w:lang w:val="sr-Cyrl-RS"/>
              </w:rPr>
              <w:t xml:space="preserve">, </w:t>
            </w:r>
            <w:r w:rsidRPr="00E51C84">
              <w:rPr>
                <w:rFonts w:eastAsia="Times New Roman"/>
                <w:sz w:val="18"/>
                <w:szCs w:val="18"/>
                <w:lang w:val="en-GB"/>
              </w:rPr>
              <w:t xml:space="preserve">Пројекат 4004 </w:t>
            </w:r>
            <w:r w:rsidRPr="00E51C84">
              <w:rPr>
                <w:rFonts w:eastAsia="Times New Roman"/>
                <w:sz w:val="18"/>
                <w:szCs w:val="18"/>
                <w:lang w:val="sr-Cyrl-RS"/>
              </w:rPr>
              <w:t>-</w:t>
            </w:r>
            <w:r w:rsidRPr="00E51C84">
              <w:rPr>
                <w:rFonts w:eastAsia="Times New Roman"/>
                <w:sz w:val="18"/>
                <w:szCs w:val="18"/>
                <w:lang w:val="en-GB"/>
              </w:rPr>
              <w:t xml:space="preserve"> Реконструкција Универзитетског клиничког центра Крагујевац,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764.376.000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здравља, Програм 1807 </w:t>
            </w:r>
            <w:r w:rsidRPr="00E51C84">
              <w:rPr>
                <w:rFonts w:eastAsia="Times New Roman"/>
                <w:sz w:val="18"/>
                <w:szCs w:val="18"/>
                <w:lang w:val="sr-Cyrl-RS"/>
              </w:rPr>
              <w:t>-</w:t>
            </w:r>
            <w:r w:rsidRPr="00E51C84">
              <w:rPr>
                <w:rFonts w:eastAsia="Times New Roman"/>
                <w:sz w:val="18"/>
                <w:szCs w:val="18"/>
                <w:lang w:val="en-GB"/>
              </w:rPr>
              <w:t xml:space="preserve"> Развој инфраструктуре здравствених установа, Пројекат 5001 </w:t>
            </w:r>
            <w:r w:rsidRPr="00E51C84">
              <w:rPr>
                <w:rFonts w:eastAsia="Times New Roman"/>
                <w:sz w:val="18"/>
                <w:szCs w:val="18"/>
                <w:lang w:val="sr-Cyrl-RS"/>
              </w:rPr>
              <w:t>-</w:t>
            </w:r>
            <w:r w:rsidRPr="00E51C84">
              <w:rPr>
                <w:rFonts w:eastAsia="Times New Roman"/>
                <w:sz w:val="18"/>
                <w:szCs w:val="18"/>
                <w:lang w:val="en-GB"/>
              </w:rPr>
              <w:t xml:space="preserve"> Реконструкција Универзитетског клиничког центра Србије, Београд,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за измиривање обавеза по Споразуму о поравнању, закљученом између Министарства здравља и извођача радова GH HOLDING d.o.o., Љубљана, Словенија и DELTA INŽENJERING d.o.o., Београд, Србија.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764.376.000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r w:rsidRPr="00E51C84">
              <w:rPr>
                <w:rFonts w:eastAsia="Times New Roman"/>
                <w:sz w:val="18"/>
                <w:szCs w:val="18"/>
                <w:lang w:val="sr-Cyrl-RS"/>
              </w:rPr>
              <w:t xml:space="preserve"> и </w:t>
            </w:r>
            <w:r w:rsidRPr="00E51C84">
              <w:rPr>
                <w:rFonts w:eastAsia="Times New Roman"/>
                <w:sz w:val="18"/>
                <w:szCs w:val="18"/>
                <w:lang w:val="en-GB"/>
              </w:rPr>
              <w:t>Министарство рударства и енергетике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за рад, запошљавање, борачка и социјална питања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12464</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 Програм 0902 </w:t>
            </w:r>
            <w:r w:rsidRPr="00E51C84">
              <w:rPr>
                <w:rFonts w:eastAsia="Times New Roman"/>
                <w:sz w:val="18"/>
                <w:szCs w:val="18"/>
                <w:lang w:val="sr-Cyrl-RS"/>
              </w:rPr>
              <w:t>-</w:t>
            </w:r>
            <w:r w:rsidRPr="00E51C84">
              <w:rPr>
                <w:rFonts w:eastAsia="Times New Roman"/>
                <w:sz w:val="18"/>
                <w:szCs w:val="18"/>
              </w:rPr>
              <w:t xml:space="preserve"> Социјална заштита, 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Републичком фонду за здравствено осигурање,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rPr>
              <w:t xml:space="preserve"> Дотације организацијама за обавезно социјално осигурање, у износу од 3.000.000.000 динара;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рударства и енергетике, Програм 0501 </w:t>
            </w:r>
            <w:r w:rsidRPr="00E51C84">
              <w:rPr>
                <w:rFonts w:eastAsia="Times New Roman"/>
                <w:sz w:val="18"/>
                <w:szCs w:val="18"/>
                <w:lang w:val="sr-Cyrl-RS"/>
              </w:rPr>
              <w:t>-</w:t>
            </w:r>
            <w:r w:rsidRPr="00E51C84">
              <w:rPr>
                <w:rFonts w:eastAsia="Times New Roman"/>
                <w:sz w:val="18"/>
                <w:szCs w:val="18"/>
              </w:rPr>
              <w:t xml:space="preserve"> Планирање и спровођење енергетске политике, Програмска активност 0002 </w:t>
            </w:r>
            <w:r w:rsidRPr="00E51C84">
              <w:rPr>
                <w:rFonts w:eastAsia="Times New Roman"/>
                <w:sz w:val="18"/>
                <w:szCs w:val="18"/>
                <w:lang w:val="sr-Cyrl-RS"/>
              </w:rPr>
              <w:t>-</w:t>
            </w:r>
            <w:r w:rsidRPr="00E51C84">
              <w:rPr>
                <w:rFonts w:eastAsia="Times New Roman"/>
                <w:sz w:val="18"/>
                <w:szCs w:val="18"/>
              </w:rPr>
              <w:t xml:space="preserve"> Eлектроенергетикa, нафтa и природни гас и системи даљинског грејања,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700.000.000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за рад, запошљавање, борачка и социјална питања, Програм 0903 </w:t>
            </w:r>
            <w:r w:rsidRPr="00E51C84">
              <w:rPr>
                <w:rFonts w:eastAsia="Times New Roman"/>
                <w:sz w:val="18"/>
                <w:szCs w:val="18"/>
                <w:lang w:val="sr-Cyrl-RS"/>
              </w:rPr>
              <w:t>-</w:t>
            </w:r>
            <w:r w:rsidRPr="00E51C84">
              <w:rPr>
                <w:rFonts w:eastAsia="Times New Roman"/>
                <w:sz w:val="18"/>
                <w:szCs w:val="18"/>
                <w:lang w:val="en-GB"/>
              </w:rPr>
              <w:t xml:space="preserve"> Породично-правна заштита грађана,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Права корисника из области заштите породице и деце,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права у складу са Законом о финансијској подршци породици са децом.</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3.700.000.000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Државно правобранилаштво</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lang w:val="en-GB"/>
              </w:rPr>
              <w:t>Републичка дирекција за воде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12467</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Државно</w:t>
            </w:r>
            <w:r w:rsidRPr="00E51C84">
              <w:rPr>
                <w:rFonts w:eastAsia="Times New Roman"/>
                <w:sz w:val="18"/>
                <w:szCs w:val="18"/>
                <w:lang w:val="sr-Cyrl-RS"/>
              </w:rPr>
              <w:t>г</w:t>
            </w:r>
            <w:r w:rsidRPr="00E51C84">
              <w:rPr>
                <w:rFonts w:eastAsia="Times New Roman"/>
                <w:sz w:val="18"/>
                <w:szCs w:val="18"/>
                <w:lang w:val="en-GB"/>
              </w:rPr>
              <w:t xml:space="preserve"> правобранилаштв</w:t>
            </w:r>
            <w:r w:rsidRPr="00E51C84">
              <w:rPr>
                <w:rFonts w:eastAsia="Times New Roman"/>
                <w:sz w:val="18"/>
                <w:szCs w:val="18"/>
                <w:lang w:val="sr-Cyrl-RS"/>
              </w:rPr>
              <w:t>а</w:t>
            </w:r>
            <w:r w:rsidRPr="00E51C84">
              <w:rPr>
                <w:rFonts w:eastAsia="Times New Roman"/>
                <w:sz w:val="18"/>
                <w:szCs w:val="18"/>
                <w:lang w:val="en-GB"/>
              </w:rPr>
              <w:t xml:space="preserve">,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0005 </w:t>
            </w:r>
            <w:r w:rsidRPr="00E51C84">
              <w:rPr>
                <w:rFonts w:eastAsia="Times New Roman"/>
                <w:sz w:val="18"/>
                <w:szCs w:val="18"/>
                <w:lang w:val="sr-Cyrl-RS"/>
              </w:rPr>
              <w:t>-</w:t>
            </w:r>
            <w:r w:rsidRPr="00E51C84">
              <w:rPr>
                <w:rFonts w:eastAsia="Times New Roman"/>
                <w:sz w:val="18"/>
                <w:szCs w:val="18"/>
                <w:lang w:val="en-GB"/>
              </w:rPr>
              <w:t xml:space="preserve"> Правна заштита имовине и заступање интереса Републике Србије пред међународним судовима,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у износу од 20.468.000 динара</w:t>
            </w:r>
            <w:r w:rsidRPr="00E51C84">
              <w:rPr>
                <w:rFonts w:eastAsia="Times New Roman"/>
                <w:sz w:val="18"/>
                <w:szCs w:val="18"/>
                <w:lang w:val="sr-Cyrl-RS"/>
              </w:rPr>
              <w:t xml:space="preserve">, и распоређивање на </w:t>
            </w:r>
            <w:r w:rsidRPr="00E51C84">
              <w:rPr>
                <w:rFonts w:eastAsia="Times New Roman"/>
                <w:sz w:val="18"/>
                <w:szCs w:val="18"/>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rPr>
              <w:t>Републичк</w:t>
            </w:r>
            <w:r w:rsidRPr="00E51C84">
              <w:rPr>
                <w:rFonts w:eastAsia="Times New Roman"/>
                <w:sz w:val="18"/>
                <w:szCs w:val="18"/>
                <w:lang w:val="sr-Cyrl-RS"/>
              </w:rPr>
              <w:t>у</w:t>
            </w:r>
            <w:r w:rsidRPr="00E51C84">
              <w:rPr>
                <w:rFonts w:eastAsia="Times New Roman"/>
                <w:sz w:val="18"/>
                <w:szCs w:val="18"/>
              </w:rPr>
              <w:t xml:space="preserve"> дирекциј</w:t>
            </w:r>
            <w:r w:rsidRPr="00E51C84">
              <w:rPr>
                <w:rFonts w:eastAsia="Times New Roman"/>
                <w:sz w:val="18"/>
                <w:szCs w:val="18"/>
                <w:lang w:val="sr-Cyrl-RS"/>
              </w:rPr>
              <w:t>у</w:t>
            </w:r>
            <w:r w:rsidRPr="00E51C84">
              <w:rPr>
                <w:rFonts w:eastAsia="Times New Roman"/>
                <w:sz w:val="18"/>
                <w:szCs w:val="18"/>
              </w:rPr>
              <w:t xml:space="preserve"> за воде, Програм 0401 </w:t>
            </w:r>
            <w:r w:rsidRPr="00E51C84">
              <w:rPr>
                <w:rFonts w:eastAsia="Times New Roman"/>
                <w:sz w:val="18"/>
                <w:szCs w:val="18"/>
                <w:lang w:val="sr-Cyrl-RS"/>
              </w:rPr>
              <w:t>-</w:t>
            </w:r>
            <w:r w:rsidRPr="00E51C84">
              <w:rPr>
                <w:rFonts w:eastAsia="Times New Roman"/>
                <w:sz w:val="18"/>
                <w:szCs w:val="18"/>
              </w:rPr>
              <w:t xml:space="preserve"> Интегрално управљање водама, Програмска активност 0005 </w:t>
            </w:r>
            <w:r w:rsidRPr="00E51C84">
              <w:rPr>
                <w:rFonts w:eastAsia="Times New Roman"/>
                <w:sz w:val="18"/>
                <w:szCs w:val="18"/>
                <w:lang w:val="sr-Cyrl-RS"/>
              </w:rPr>
              <w:t>-</w:t>
            </w:r>
            <w:r w:rsidRPr="00E51C84">
              <w:rPr>
                <w:rFonts w:eastAsia="Times New Roman"/>
                <w:sz w:val="18"/>
                <w:szCs w:val="18"/>
              </w:rPr>
              <w:t xml:space="preserve"> Планирање и међународна сарадња у области вода,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20.467.000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0006 </w:t>
            </w:r>
            <w:r w:rsidRPr="00E51C84">
              <w:rPr>
                <w:rFonts w:eastAsia="Times New Roman"/>
                <w:sz w:val="18"/>
                <w:szCs w:val="18"/>
                <w:lang w:val="sr-Cyrl-RS"/>
              </w:rPr>
              <w:t>-</w:t>
            </w:r>
            <w:r w:rsidRPr="00E51C84">
              <w:rPr>
                <w:rFonts w:eastAsia="Times New Roman"/>
                <w:sz w:val="18"/>
                <w:szCs w:val="18"/>
              </w:rPr>
              <w:t xml:space="preserve"> Управљање у области вода, </w:t>
            </w:r>
            <w:r w:rsidRPr="00E51C84">
              <w:rPr>
                <w:rFonts w:eastAsia="Times New Roman"/>
                <w:sz w:val="18"/>
                <w:szCs w:val="18"/>
              </w:rPr>
              <w:lastRenderedPageBreak/>
              <w:t xml:space="preserve">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1.000 динара</w:t>
            </w:r>
            <w:r w:rsidRPr="00E51C84">
              <w:rPr>
                <w:rFonts w:eastAsia="Times New Roman"/>
                <w:sz w:val="18"/>
                <w:szCs w:val="18"/>
                <w:lang w:val="sr-Cyrl-RS"/>
              </w:rPr>
              <w:t xml:space="preserve">, </w:t>
            </w:r>
            <w:r w:rsidRPr="00E51C84">
              <w:rPr>
                <w:rFonts w:eastAsia="Times New Roman"/>
                <w:sz w:val="18"/>
                <w:szCs w:val="18"/>
                <w:lang w:val="en-GB"/>
              </w:rPr>
              <w:t>за израду Студије о правним, економским, техничким и безбедносним аспектима управљања високим бранама у Србији и израду просторног плана подручја посебне намене за реализацију пројекта регионалног пречишћавања отпадних вода на територији јединица локалних самоуправа Пожега, Ужице и Ариље и стратешке процене утицаја тог просторног плана подручја посебне намене на животну средину</w:t>
            </w:r>
            <w:r w:rsidRPr="00E51C84">
              <w:rPr>
                <w:rFonts w:eastAsia="Times New Roman"/>
                <w:sz w:val="18"/>
                <w:szCs w:val="18"/>
                <w:lang w:val="sr-Cyrl-RS"/>
              </w:rPr>
              <w:t>.</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20.468.000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Министарство финансија - Управа за трезор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12469</w:t>
            </w:r>
            <w:r w:rsidRPr="00E51C84">
              <w:rPr>
                <w:rFonts w:eastAsia="Times New Roman"/>
                <w:sz w:val="18"/>
                <w:szCs w:val="18"/>
                <w:lang w:val="en-GB"/>
              </w:rPr>
              <w:t xml:space="preserve">/2024 од </w:t>
            </w:r>
            <w:r w:rsidRPr="00E51C84">
              <w:rPr>
                <w:rFonts w:eastAsia="Times New Roman"/>
                <w:sz w:val="18"/>
                <w:szCs w:val="18"/>
                <w:lang w:val="sr-Cyrl-RS"/>
              </w:rPr>
              <w:t>12</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w:t>
            </w:r>
            <w:r w:rsidRPr="00E51C84">
              <w:rPr>
                <w:rFonts w:eastAsia="Times New Roman"/>
                <w:sz w:val="18"/>
                <w:szCs w:val="18"/>
                <w:lang w:val="sr-Cyrl-RS"/>
              </w:rPr>
              <w:t xml:space="preserve"> - </w:t>
            </w:r>
            <w:r w:rsidRPr="00E51C84">
              <w:rPr>
                <w:rFonts w:eastAsia="Times New Roman"/>
                <w:sz w:val="18"/>
                <w:szCs w:val="18"/>
              </w:rPr>
              <w:t>Управ</w:t>
            </w:r>
            <w:r w:rsidRPr="00E51C84">
              <w:rPr>
                <w:rFonts w:eastAsia="Times New Roman"/>
                <w:sz w:val="18"/>
                <w:szCs w:val="18"/>
                <w:lang w:val="sr-Cyrl-RS"/>
              </w:rPr>
              <w:t>е</w:t>
            </w:r>
            <w:r w:rsidRPr="00E51C84">
              <w:rPr>
                <w:rFonts w:eastAsia="Times New Roman"/>
                <w:sz w:val="18"/>
                <w:szCs w:val="18"/>
              </w:rPr>
              <w:t xml:space="preserve"> за трезор, Програм 2301 </w:t>
            </w:r>
            <w:r w:rsidRPr="00E51C84">
              <w:rPr>
                <w:rFonts w:eastAsia="Times New Roman"/>
                <w:sz w:val="18"/>
                <w:szCs w:val="18"/>
                <w:lang w:val="sr-Cyrl-RS"/>
              </w:rPr>
              <w:t>-</w:t>
            </w:r>
            <w:r w:rsidRPr="00E51C84">
              <w:rPr>
                <w:rFonts w:eastAsia="Times New Roman"/>
                <w:sz w:val="18"/>
                <w:szCs w:val="18"/>
              </w:rPr>
              <w:t xml:space="preserve"> Уређење, управљање и надзор финансијског и фискалног система, Програмска активност 0008</w:t>
            </w:r>
            <w:r w:rsidRPr="00E51C84">
              <w:rPr>
                <w:rFonts w:eastAsia="Times New Roman"/>
                <w:sz w:val="18"/>
                <w:szCs w:val="18"/>
                <w:lang w:val="sr-Cyrl-RS"/>
              </w:rPr>
              <w:t xml:space="preserve"> -</w:t>
            </w:r>
            <w:r w:rsidRPr="00E51C84">
              <w:rPr>
                <w:rFonts w:eastAsia="Times New Roman"/>
                <w:sz w:val="18"/>
                <w:szCs w:val="18"/>
              </w:rPr>
              <w:t xml:space="preserve"> Трезорско пословање,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411 </w:t>
            </w:r>
            <w:r w:rsidRPr="00E51C84">
              <w:rPr>
                <w:rFonts w:eastAsia="Times New Roman"/>
                <w:sz w:val="18"/>
                <w:szCs w:val="18"/>
                <w:lang w:val="sr-Cyrl-RS"/>
              </w:rPr>
              <w:t>-</w:t>
            </w:r>
            <w:r w:rsidRPr="00E51C84">
              <w:rPr>
                <w:rFonts w:eastAsia="Times New Roman"/>
                <w:sz w:val="18"/>
                <w:szCs w:val="18"/>
              </w:rPr>
              <w:t xml:space="preserve"> Плате, додаци и накнаде запослених (зараде), у износу од 6.000.000 динара;</w:t>
            </w:r>
            <w:r w:rsidRPr="00E51C84">
              <w:rPr>
                <w:rFonts w:eastAsia="Times New Roman"/>
                <w:sz w:val="18"/>
                <w:szCs w:val="18"/>
                <w:lang w:val="sr-Cyrl-RS"/>
              </w:rPr>
              <w:t xml:space="preserve"> </w:t>
            </w:r>
            <w:r w:rsidRPr="00E51C84">
              <w:rPr>
                <w:rFonts w:eastAsia="Times New Roman"/>
                <w:sz w:val="18"/>
                <w:szCs w:val="18"/>
              </w:rPr>
              <w:t xml:space="preserve">412 </w:t>
            </w:r>
            <w:r w:rsidRPr="00E51C84">
              <w:rPr>
                <w:rFonts w:eastAsia="Times New Roman"/>
                <w:sz w:val="18"/>
                <w:szCs w:val="18"/>
                <w:lang w:val="sr-Cyrl-RS"/>
              </w:rPr>
              <w:t>-</w:t>
            </w:r>
            <w:r w:rsidRPr="00E51C84">
              <w:rPr>
                <w:rFonts w:eastAsia="Times New Roman"/>
                <w:sz w:val="18"/>
                <w:szCs w:val="18"/>
              </w:rPr>
              <w:t xml:space="preserve"> Социјални доприноси на терет послодавца, у износу од 1.000.000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2.300.000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20.200.000 динара;</w:t>
            </w:r>
            <w:r w:rsidRPr="00E51C84">
              <w:rPr>
                <w:rFonts w:eastAsia="Times New Roman"/>
                <w:sz w:val="18"/>
                <w:szCs w:val="18"/>
                <w:lang w:val="sr-Cyrl-RS"/>
              </w:rPr>
              <w:t xml:space="preserve"> </w:t>
            </w:r>
            <w:r w:rsidRPr="00E51C84">
              <w:rPr>
                <w:rFonts w:eastAsia="Times New Roman"/>
                <w:sz w:val="18"/>
                <w:szCs w:val="18"/>
              </w:rPr>
              <w:t xml:space="preserve">426 </w:t>
            </w:r>
            <w:r w:rsidRPr="00E51C84">
              <w:rPr>
                <w:rFonts w:eastAsia="Times New Roman"/>
                <w:sz w:val="18"/>
                <w:szCs w:val="18"/>
                <w:lang w:val="sr-Cyrl-RS"/>
              </w:rPr>
              <w:t>-</w:t>
            </w:r>
            <w:r w:rsidRPr="00E51C84">
              <w:rPr>
                <w:rFonts w:eastAsia="Times New Roman"/>
                <w:sz w:val="18"/>
                <w:szCs w:val="18"/>
              </w:rPr>
              <w:t xml:space="preserve"> Материјал, у износу од 14.000.000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11.700.000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0009 </w:t>
            </w:r>
            <w:r w:rsidRPr="00E51C84">
              <w:rPr>
                <w:rFonts w:eastAsia="Times New Roman"/>
                <w:sz w:val="18"/>
                <w:szCs w:val="18"/>
                <w:lang w:val="sr-Cyrl-RS"/>
              </w:rPr>
              <w:t>-</w:t>
            </w:r>
            <w:r w:rsidRPr="00E51C84">
              <w:rPr>
                <w:rFonts w:eastAsia="Times New Roman"/>
                <w:sz w:val="18"/>
                <w:szCs w:val="18"/>
              </w:rPr>
              <w:t xml:space="preserve"> Информациона подршка трезорском пословању,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w:t>
            </w:r>
            <w:r w:rsidRPr="00E51C84">
              <w:rPr>
                <w:rFonts w:eastAsia="Times New Roman"/>
                <w:sz w:val="18"/>
                <w:szCs w:val="18"/>
                <w:lang w:val="sr-Cyrl-RS"/>
              </w:rPr>
              <w:t>ја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600.000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1.000.000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4002 </w:t>
            </w:r>
            <w:r w:rsidRPr="00E51C84">
              <w:rPr>
                <w:rFonts w:eastAsia="Times New Roman"/>
                <w:sz w:val="18"/>
                <w:szCs w:val="18"/>
                <w:lang w:val="sr-Cyrl-RS"/>
              </w:rPr>
              <w:t>-</w:t>
            </w:r>
            <w:r w:rsidRPr="00E51C84">
              <w:rPr>
                <w:rFonts w:eastAsia="Times New Roman"/>
                <w:sz w:val="18"/>
                <w:szCs w:val="18"/>
              </w:rPr>
              <w:t xml:space="preserve"> Инвестиционо улагање у зграде и објекте у саставу Управе за трезор,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17.000.000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5005 </w:t>
            </w:r>
            <w:r w:rsidRPr="00E51C84">
              <w:rPr>
                <w:rFonts w:eastAsia="Times New Roman"/>
                <w:sz w:val="18"/>
                <w:szCs w:val="18"/>
                <w:lang w:val="sr-Cyrl-RS"/>
              </w:rPr>
              <w:t>-</w:t>
            </w:r>
            <w:r w:rsidRPr="00E51C84">
              <w:rPr>
                <w:rFonts w:eastAsia="Times New Roman"/>
                <w:sz w:val="18"/>
                <w:szCs w:val="18"/>
              </w:rPr>
              <w:t xml:space="preserve"> Унапређење аутоматизације пословних процеса,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5007 </w:t>
            </w:r>
            <w:r w:rsidRPr="00E51C84">
              <w:rPr>
                <w:rFonts w:eastAsia="Times New Roman"/>
                <w:sz w:val="18"/>
                <w:szCs w:val="18"/>
                <w:lang w:val="sr-Cyrl-RS"/>
              </w:rPr>
              <w:t>-</w:t>
            </w:r>
            <w:r w:rsidRPr="00E51C84">
              <w:rPr>
                <w:rFonts w:eastAsia="Times New Roman"/>
                <w:sz w:val="18"/>
                <w:szCs w:val="18"/>
              </w:rPr>
              <w:t xml:space="preserve"> Реформа рачуноводства,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2.200.000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155.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Безбедносно-информативна агенција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sr-Cyrl-RS"/>
              </w:rPr>
              <w:t>СП 05 Број: 00-505/2024 од 12.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35.768.000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156</w:t>
            </w:r>
            <w:r w:rsidRPr="00E51C84">
              <w:rPr>
                <w:rFonts w:eastAsia="Times New Roman"/>
                <w:sz w:val="18"/>
                <w:szCs w:val="18"/>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00-506/2024 од 12.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189.000.000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lang w:val="sr-Cyrl-RS"/>
              </w:rPr>
              <w:t>157</w:t>
            </w:r>
            <w:r w:rsidRPr="00E51C84">
              <w:rPr>
                <w:rFonts w:eastAsia="Times New Roman"/>
                <w:sz w:val="18"/>
                <w:szCs w:val="18"/>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Државно правобранилаштво и 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00-507/2024 од 12.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5.604.000.000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Републички геодетски завод</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12717</w:t>
            </w:r>
            <w:r w:rsidRPr="00E51C84">
              <w:rPr>
                <w:rFonts w:eastAsia="Times New Roman"/>
                <w:sz w:val="18"/>
                <w:szCs w:val="18"/>
                <w:lang w:val="en-GB"/>
              </w:rPr>
              <w:t xml:space="preserve">/2024 од </w:t>
            </w:r>
            <w:r w:rsidRPr="00E51C84">
              <w:rPr>
                <w:rFonts w:eastAsia="Times New Roman"/>
                <w:sz w:val="18"/>
                <w:szCs w:val="18"/>
                <w:lang w:val="sr-Cyrl-RS"/>
              </w:rPr>
              <w:t>20</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саобраћаја,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Друмски транспорт, путеви и безбедност саобраћаја,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lang w:val="en-GB"/>
              </w:rPr>
              <w:t xml:space="preserve"> Нематеријална имовина</w:t>
            </w:r>
            <w:r w:rsidRPr="00E51C84">
              <w:rPr>
                <w:rFonts w:eastAsia="Times New Roman"/>
                <w:sz w:val="18"/>
                <w:szCs w:val="18"/>
                <w:lang w:val="sr-Cyrl-RS"/>
              </w:rPr>
              <w:t xml:space="preserve"> </w:t>
            </w:r>
            <w:r w:rsidRPr="00E51C84">
              <w:rPr>
                <w:rFonts w:eastAsia="Times New Roman"/>
                <w:sz w:val="18"/>
                <w:szCs w:val="18"/>
                <w:lang w:val="en-GB"/>
              </w:rPr>
              <w:t>у износу од 270.000.000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Републички геодетски завод, Програм 1102 </w:t>
            </w:r>
            <w:r w:rsidRPr="00E51C84">
              <w:rPr>
                <w:rFonts w:eastAsia="Times New Roman"/>
                <w:sz w:val="18"/>
                <w:szCs w:val="18"/>
                <w:lang w:val="sr-Cyrl-RS"/>
              </w:rPr>
              <w:t>-</w:t>
            </w:r>
            <w:r w:rsidRPr="00E51C84">
              <w:rPr>
                <w:rFonts w:eastAsia="Times New Roman"/>
                <w:sz w:val="18"/>
                <w:szCs w:val="18"/>
              </w:rPr>
              <w:t xml:space="preserve"> Државни премер, катастар и управљање геопросторним подацима на националном нивоу, Програмска активност 0001 </w:t>
            </w:r>
            <w:r w:rsidRPr="00E51C84">
              <w:rPr>
                <w:rFonts w:eastAsia="Times New Roman"/>
                <w:sz w:val="18"/>
                <w:szCs w:val="18"/>
                <w:lang w:val="sr-Cyrl-RS"/>
              </w:rPr>
              <w:t>-</w:t>
            </w:r>
            <w:r w:rsidRPr="00E51C84">
              <w:rPr>
                <w:rFonts w:eastAsia="Times New Roman"/>
                <w:sz w:val="18"/>
                <w:szCs w:val="18"/>
              </w:rPr>
              <w:t xml:space="preserve"> </w:t>
            </w:r>
            <w:r w:rsidRPr="00E51C84">
              <w:rPr>
                <w:rFonts w:eastAsia="Times New Roman"/>
                <w:sz w:val="18"/>
                <w:szCs w:val="18"/>
              </w:rPr>
              <w:lastRenderedPageBreak/>
              <w:t>Управљање непокретностима и водовима,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415 </w:t>
            </w:r>
            <w:r w:rsidRPr="00E51C84">
              <w:rPr>
                <w:rFonts w:eastAsia="Times New Roman"/>
                <w:sz w:val="18"/>
                <w:szCs w:val="18"/>
                <w:lang w:val="sr-Cyrl-RS"/>
              </w:rPr>
              <w:t>-</w:t>
            </w:r>
            <w:r w:rsidRPr="00E51C84">
              <w:rPr>
                <w:rFonts w:eastAsia="Times New Roman"/>
                <w:sz w:val="18"/>
                <w:szCs w:val="18"/>
              </w:rPr>
              <w:t xml:space="preserve"> Накнаде трошкова за запослене, у износу од 2.500.000 динара;</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93.100.000 динара</w:t>
            </w:r>
            <w:r w:rsidRPr="00E51C84">
              <w:rPr>
                <w:rFonts w:eastAsia="Times New Roman"/>
                <w:sz w:val="18"/>
                <w:szCs w:val="18"/>
                <w:lang w:val="sr-Cyrl-RS"/>
              </w:rPr>
              <w:t>;</w:t>
            </w:r>
            <w:r w:rsidRPr="00E51C84">
              <w:rPr>
                <w:rFonts w:eastAsia="Times New Roman"/>
                <w:sz w:val="18"/>
                <w:szCs w:val="18"/>
              </w:rPr>
              <w:t xml:space="preserve">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174.400.000 динара</w:t>
            </w:r>
            <w:r w:rsidRPr="00E51C84">
              <w:rPr>
                <w:rFonts w:eastAsia="Times New Roman"/>
                <w:sz w:val="18"/>
                <w:szCs w:val="18"/>
                <w:lang w:val="sr-Cyrl-RS"/>
              </w:rPr>
              <w:t xml:space="preserve">, </w:t>
            </w:r>
            <w:r w:rsidRPr="00E51C84">
              <w:rPr>
                <w:rFonts w:eastAsia="Times New Roman"/>
                <w:sz w:val="18"/>
                <w:szCs w:val="18"/>
                <w:lang w:val="en-GB"/>
              </w:rPr>
              <w:t>за редован рад Републичког геодетског завода.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270.000.000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159.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имовину Републике Србије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12720</w:t>
            </w:r>
            <w:r w:rsidRPr="00E51C84">
              <w:rPr>
                <w:rFonts w:eastAsia="Times New Roman"/>
                <w:sz w:val="18"/>
                <w:szCs w:val="18"/>
                <w:lang w:val="en-GB"/>
              </w:rPr>
              <w:t xml:space="preserve">/2024 од </w:t>
            </w:r>
            <w:r w:rsidRPr="00E51C84">
              <w:rPr>
                <w:rFonts w:eastAsia="Times New Roman"/>
                <w:sz w:val="18"/>
                <w:szCs w:val="18"/>
                <w:lang w:val="sr-Cyrl-RS"/>
              </w:rPr>
              <w:t>20</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w:t>
            </w:r>
            <w:r w:rsidRPr="00E51C84">
              <w:rPr>
                <w:rFonts w:eastAsia="Times New Roman"/>
                <w:sz w:val="18"/>
                <w:szCs w:val="18"/>
                <w:lang w:val="sr-Cyrl-RS"/>
              </w:rPr>
              <w:t xml:space="preserve">, </w:t>
            </w:r>
            <w:r w:rsidRPr="00E51C84">
              <w:rPr>
                <w:rFonts w:eastAsia="Times New Roman"/>
                <w:sz w:val="18"/>
                <w:szCs w:val="18"/>
                <w:lang w:val="en-GB"/>
              </w:rPr>
              <w:t xml:space="preserve">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5008 </w:t>
            </w:r>
            <w:r w:rsidRPr="00E51C84">
              <w:rPr>
                <w:rFonts w:eastAsia="Times New Roman"/>
                <w:sz w:val="18"/>
                <w:szCs w:val="18"/>
                <w:lang w:val="sr-Cyrl-RS"/>
              </w:rPr>
              <w:t>-</w:t>
            </w:r>
            <w:r w:rsidRPr="00E51C84">
              <w:rPr>
                <w:rFonts w:eastAsia="Times New Roman"/>
                <w:sz w:val="18"/>
                <w:szCs w:val="18"/>
                <w:lang w:val="en-GB"/>
              </w:rPr>
              <w:t xml:space="preserve"> Брза саобраћајница Iб реда Нови Сад </w:t>
            </w:r>
            <w:r w:rsidRPr="00E51C84">
              <w:rPr>
                <w:rFonts w:eastAsia="Times New Roman"/>
                <w:sz w:val="18"/>
                <w:szCs w:val="18"/>
                <w:lang w:val="sr-Cyrl-RS"/>
              </w:rPr>
              <w:t>-</w:t>
            </w:r>
            <w:r w:rsidRPr="00E51C84">
              <w:rPr>
                <w:rFonts w:eastAsia="Times New Roman"/>
                <w:sz w:val="18"/>
                <w:szCs w:val="18"/>
                <w:lang w:val="en-GB"/>
              </w:rPr>
              <w:t xml:space="preserve"> Рума,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68.560.000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имовину Републике Србије, Програм 0605 </w:t>
            </w:r>
            <w:r w:rsidRPr="00E51C84">
              <w:rPr>
                <w:rFonts w:eastAsia="Times New Roman"/>
                <w:sz w:val="18"/>
                <w:szCs w:val="18"/>
                <w:lang w:val="sr-Cyrl-RS"/>
              </w:rPr>
              <w:t>-</w:t>
            </w:r>
            <w:r w:rsidRPr="00E51C84">
              <w:rPr>
                <w:rFonts w:eastAsia="Times New Roman"/>
                <w:sz w:val="18"/>
                <w:szCs w:val="18"/>
                <w:lang w:val="en-GB"/>
              </w:rPr>
              <w:t xml:space="preserve"> Евиденција, управљање и располагање јавном својином,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Управљање, располагање и заштита државне имовине, апропријација економска класификација 541 </w:t>
            </w:r>
            <w:r w:rsidRPr="00E51C84">
              <w:rPr>
                <w:rFonts w:eastAsia="Times New Roman"/>
                <w:sz w:val="18"/>
                <w:szCs w:val="18"/>
                <w:lang w:val="sr-Cyrl-RS"/>
              </w:rPr>
              <w:t>-</w:t>
            </w:r>
            <w:r w:rsidRPr="00E51C84">
              <w:rPr>
                <w:rFonts w:eastAsia="Times New Roman"/>
                <w:sz w:val="18"/>
                <w:szCs w:val="18"/>
                <w:lang w:val="en-GB"/>
              </w:rPr>
              <w:t xml:space="preserve"> Земљиште</w:t>
            </w:r>
            <w:r w:rsidRPr="00E51C84">
              <w:rPr>
                <w:rFonts w:eastAsia="Times New Roman"/>
                <w:sz w:val="18"/>
                <w:szCs w:val="18"/>
                <w:lang w:val="sr-Cyrl-RS"/>
              </w:rPr>
              <w:t xml:space="preserve">, </w:t>
            </w:r>
            <w:r w:rsidRPr="00E51C84">
              <w:rPr>
                <w:rFonts w:eastAsia="Times New Roman"/>
                <w:sz w:val="18"/>
                <w:szCs w:val="18"/>
                <w:lang w:val="en-GB"/>
              </w:rPr>
              <w:t>за прибављање непокретности, путем непосредне погодбе, у својину Републике Србије у циљу реализације инвестиционог пројекта.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68.560.000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12724</w:t>
            </w:r>
            <w:r w:rsidRPr="00E51C84">
              <w:rPr>
                <w:rFonts w:eastAsia="Times New Roman"/>
                <w:sz w:val="18"/>
                <w:szCs w:val="18"/>
                <w:lang w:val="en-GB"/>
              </w:rPr>
              <w:t xml:space="preserve">/2024 од </w:t>
            </w:r>
            <w:r w:rsidRPr="00E51C84">
              <w:rPr>
                <w:rFonts w:eastAsia="Times New Roman"/>
                <w:sz w:val="18"/>
                <w:szCs w:val="18"/>
                <w:lang w:val="sr-Cyrl-RS"/>
              </w:rPr>
              <w:t>20</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w:t>
            </w:r>
            <w:r w:rsidRPr="00E51C84">
              <w:rPr>
                <w:rFonts w:eastAsia="Times New Roman"/>
                <w:sz w:val="18"/>
                <w:szCs w:val="18"/>
                <w:lang w:val="sr-Cyrl-RS"/>
              </w:rPr>
              <w:t xml:space="preserve">, </w:t>
            </w:r>
            <w:r w:rsidRPr="00E51C84">
              <w:rPr>
                <w:rFonts w:eastAsia="Times New Roman"/>
                <w:sz w:val="18"/>
                <w:szCs w:val="18"/>
                <w:lang w:val="en-GB"/>
              </w:rPr>
              <w:t xml:space="preserve">Програм 0701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саобраћаја,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Друмски транспорт, путеви и безбедност саобраћаја,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lang w:val="en-GB"/>
              </w:rPr>
              <w:t xml:space="preserve"> Нематеријална имовина</w:t>
            </w:r>
            <w:r w:rsidRPr="00E51C84">
              <w:rPr>
                <w:rFonts w:eastAsia="Times New Roman"/>
                <w:sz w:val="18"/>
                <w:szCs w:val="18"/>
                <w:lang w:val="sr-Cyrl-RS"/>
              </w:rPr>
              <w:t xml:space="preserve"> </w:t>
            </w:r>
            <w:r w:rsidRPr="00E51C84">
              <w:rPr>
                <w:rFonts w:eastAsia="Times New Roman"/>
                <w:sz w:val="18"/>
                <w:szCs w:val="18"/>
                <w:lang w:val="en-GB"/>
              </w:rPr>
              <w:t>у износу од 100.000.000 динара</w:t>
            </w:r>
            <w:r w:rsidRPr="00E51C84">
              <w:rPr>
                <w:rFonts w:eastAsia="Times New Roman"/>
                <w:sz w:val="18"/>
                <w:szCs w:val="18"/>
                <w:lang w:val="sr-Cyrl-RS"/>
              </w:rPr>
              <w:t>, и распоређивање на М</w:t>
            </w:r>
            <w:r w:rsidRPr="00E51C84">
              <w:rPr>
                <w:rFonts w:eastAsia="Times New Roman"/>
                <w:sz w:val="18"/>
                <w:szCs w:val="18"/>
                <w:lang w:val="en-GB"/>
              </w:rPr>
              <w:t xml:space="preserve">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Нишу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за рад, запошљавање, борачка и социјална питања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401-12729/2024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 xml:space="preserve">Унос у ТБР са Министарства грађевинарства, саобраћаја и инфраструктуре, Програм 0702 - Реализација инфраструктурних пројеката од значаја за Републику Србију, Пројекат 5071 - Пројекат сакупљања и пречишћавања отпадних вода Централног канализационог система Града Београда, апропријација економска класификација 511 - Зграде и грађевински објекти, у износу од 1.000.000.000 динара; Пројекат 5072 - Изградња београдског метроа, апропријација економска класификација 463 </w:t>
            </w:r>
            <w:r w:rsidRPr="00E51C84">
              <w:rPr>
                <w:rFonts w:eastAsia="Times New Roman"/>
                <w:sz w:val="18"/>
                <w:szCs w:val="18"/>
                <w:lang w:val="sr-Cyrl-RS"/>
              </w:rPr>
              <w:t xml:space="preserve">- </w:t>
            </w:r>
            <w:r w:rsidRPr="00E51C84">
              <w:rPr>
                <w:rFonts w:eastAsia="Times New Roman"/>
                <w:sz w:val="18"/>
                <w:szCs w:val="18"/>
                <w:lang w:val="en-GB"/>
              </w:rPr>
              <w:t>Трансфери осталим нивоима власти, у износу од 370.000.000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за рад, запошљавање, борачка и социјална питања, Програм 0903 </w:t>
            </w:r>
            <w:r w:rsidRPr="00E51C84">
              <w:rPr>
                <w:rFonts w:eastAsia="Times New Roman"/>
                <w:sz w:val="18"/>
                <w:szCs w:val="18"/>
                <w:lang w:val="sr-Cyrl-RS"/>
              </w:rPr>
              <w:t>-</w:t>
            </w:r>
            <w:r w:rsidRPr="00E51C84">
              <w:rPr>
                <w:rFonts w:eastAsia="Times New Roman"/>
                <w:sz w:val="18"/>
                <w:szCs w:val="18"/>
                <w:lang w:val="en-GB"/>
              </w:rPr>
              <w:t xml:space="preserve"> Породично-правна заштита грађана,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Права корисника из области заштите породице и деце, апропријација економска класификација 472 </w:t>
            </w:r>
            <w:r w:rsidRPr="00E51C84">
              <w:rPr>
                <w:rFonts w:eastAsia="Times New Roman"/>
                <w:sz w:val="18"/>
                <w:szCs w:val="18"/>
                <w:lang w:val="sr-Cyrl-RS"/>
              </w:rPr>
              <w:t>-</w:t>
            </w:r>
            <w:r w:rsidRPr="00E51C84">
              <w:rPr>
                <w:rFonts w:eastAsia="Times New Roman"/>
                <w:sz w:val="18"/>
                <w:szCs w:val="18"/>
                <w:lang w:val="en-GB"/>
              </w:rPr>
              <w:t xml:space="preserve"> Накнаде за социјалну заштиту из буџета</w:t>
            </w:r>
            <w:r w:rsidRPr="00E51C84">
              <w:rPr>
                <w:rFonts w:eastAsia="Times New Roman"/>
                <w:sz w:val="18"/>
                <w:szCs w:val="18"/>
                <w:lang w:val="sr-Cyrl-RS"/>
              </w:rPr>
              <w:t xml:space="preserve">, </w:t>
            </w:r>
            <w:r w:rsidRPr="00E51C84">
              <w:rPr>
                <w:rFonts w:eastAsia="Times New Roman"/>
                <w:sz w:val="18"/>
                <w:szCs w:val="18"/>
                <w:lang w:val="en-GB"/>
              </w:rPr>
              <w:t>за исплату права у складу са Законом о финансијској подршци породици са децом.</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1.370.000.000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12733</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Министарства</w:t>
            </w:r>
            <w:r w:rsidRPr="00E51C84">
              <w:rPr>
                <w:rFonts w:eastAsia="Times New Roman"/>
                <w:sz w:val="18"/>
                <w:szCs w:val="18"/>
                <w:lang w:val="sr-Cyrl-RS"/>
              </w:rPr>
              <w:t xml:space="preserve"> </w:t>
            </w:r>
            <w:r w:rsidRPr="00E51C84">
              <w:rPr>
                <w:rFonts w:eastAsia="Times New Roman"/>
                <w:sz w:val="18"/>
                <w:szCs w:val="18"/>
                <w:lang w:val="en-GB"/>
              </w:rPr>
              <w:t xml:space="preserve">финансија, Програм 2402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Пројекат 4002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за потребе спровођења ИПА програма,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100.000.000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 xml:space="preserve">на </w:t>
            </w:r>
            <w:r w:rsidRPr="00E51C84">
              <w:rPr>
                <w:rFonts w:eastAsia="Times New Roman"/>
                <w:sz w:val="18"/>
                <w:szCs w:val="18"/>
                <w:lang w:val="en-GB"/>
              </w:rPr>
              <w:lastRenderedPageBreak/>
              <w:t>име трансфера граду Јагодини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унутрашњих послова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12734</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5034 </w:t>
            </w:r>
            <w:r w:rsidRPr="00E51C84">
              <w:rPr>
                <w:rFonts w:eastAsia="Times New Roman"/>
                <w:sz w:val="18"/>
                <w:szCs w:val="18"/>
                <w:lang w:val="sr-Cyrl-RS"/>
              </w:rPr>
              <w:t>-</w:t>
            </w:r>
            <w:r w:rsidRPr="00E51C84">
              <w:rPr>
                <w:rFonts w:eastAsia="Times New Roman"/>
                <w:sz w:val="18"/>
                <w:szCs w:val="18"/>
                <w:lang w:val="en-GB"/>
              </w:rPr>
              <w:t xml:space="preserve"> Изградња аутопута Е-763, деоница: Прељина </w:t>
            </w:r>
            <w:r w:rsidRPr="00E51C84">
              <w:rPr>
                <w:rFonts w:eastAsia="Times New Roman"/>
                <w:sz w:val="18"/>
                <w:szCs w:val="18"/>
                <w:lang w:val="sr-Cyrl-RS"/>
              </w:rPr>
              <w:t>-</w:t>
            </w:r>
            <w:r w:rsidRPr="00E51C84">
              <w:rPr>
                <w:rFonts w:eastAsia="Times New Roman"/>
                <w:sz w:val="18"/>
                <w:szCs w:val="18"/>
                <w:lang w:val="en-GB"/>
              </w:rPr>
              <w:t xml:space="preserve"> Пожега,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200.000.000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Министарство унутрашњих послова</w:t>
            </w:r>
            <w:r w:rsidRPr="00E51C84">
              <w:rPr>
                <w:rFonts w:eastAsia="Times New Roman"/>
                <w:sz w:val="18"/>
                <w:szCs w:val="18"/>
                <w:lang w:val="sr-Cyrl-RS"/>
              </w:rPr>
              <w:t xml:space="preserve">, </w:t>
            </w:r>
            <w:r w:rsidRPr="00E51C84">
              <w:rPr>
                <w:rFonts w:eastAsia="Times New Roman"/>
                <w:sz w:val="18"/>
                <w:szCs w:val="18"/>
              </w:rPr>
              <w:t xml:space="preserve">Програм 1408 </w:t>
            </w:r>
            <w:r w:rsidRPr="00E51C84">
              <w:rPr>
                <w:rFonts w:eastAsia="Times New Roman"/>
                <w:sz w:val="18"/>
                <w:szCs w:val="18"/>
                <w:lang w:val="sr-Cyrl-RS"/>
              </w:rPr>
              <w:t>-</w:t>
            </w:r>
            <w:r w:rsidRPr="00E51C84">
              <w:rPr>
                <w:rFonts w:eastAsia="Times New Roman"/>
                <w:sz w:val="18"/>
                <w:szCs w:val="18"/>
              </w:rPr>
              <w:t xml:space="preserve"> Управљање људским и материјалним ресурсима, Програмска активност 0001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55.000.000 динара;</w:t>
            </w:r>
            <w:r w:rsidRPr="00E51C84">
              <w:rPr>
                <w:rFonts w:eastAsia="Times New Roman"/>
                <w:sz w:val="18"/>
                <w:szCs w:val="18"/>
                <w:lang w:val="sr-Cyrl-RS"/>
              </w:rPr>
              <w:t xml:space="preserve"> </w:t>
            </w:r>
            <w:r w:rsidRPr="00E51C84">
              <w:rPr>
                <w:rFonts w:eastAsia="Times New Roman"/>
                <w:sz w:val="18"/>
                <w:szCs w:val="18"/>
              </w:rPr>
              <w:t xml:space="preserve">Програм 1409 </w:t>
            </w:r>
            <w:r w:rsidRPr="00E51C84">
              <w:rPr>
                <w:rFonts w:eastAsia="Times New Roman"/>
                <w:sz w:val="18"/>
                <w:szCs w:val="18"/>
                <w:lang w:val="sr-Cyrl-RS"/>
              </w:rPr>
              <w:t>-</w:t>
            </w:r>
            <w:r w:rsidRPr="00E51C84">
              <w:rPr>
                <w:rFonts w:eastAsia="Times New Roman"/>
                <w:sz w:val="18"/>
                <w:szCs w:val="18"/>
              </w:rPr>
              <w:t xml:space="preserve"> Безбедност, Програмска активност 0003 </w:t>
            </w:r>
            <w:r w:rsidRPr="00E51C84">
              <w:rPr>
                <w:rFonts w:eastAsia="Times New Roman"/>
                <w:sz w:val="18"/>
                <w:szCs w:val="18"/>
                <w:lang w:val="sr-Cyrl-RS"/>
              </w:rPr>
              <w:t>-</w:t>
            </w:r>
            <w:r w:rsidRPr="00E51C84">
              <w:rPr>
                <w:rFonts w:eastAsia="Times New Roman"/>
                <w:sz w:val="18"/>
                <w:szCs w:val="18"/>
              </w:rPr>
              <w:t xml:space="preserve"> Полицијске управе, апропријација економска класификација 414 </w:t>
            </w:r>
            <w:r w:rsidRPr="00E51C84">
              <w:rPr>
                <w:rFonts w:eastAsia="Times New Roman"/>
                <w:sz w:val="18"/>
                <w:szCs w:val="18"/>
                <w:lang w:val="sr-Cyrl-RS"/>
              </w:rPr>
              <w:t>-</w:t>
            </w:r>
            <w:r w:rsidRPr="00E51C84">
              <w:rPr>
                <w:rFonts w:eastAsia="Times New Roman"/>
                <w:sz w:val="18"/>
                <w:szCs w:val="18"/>
              </w:rPr>
              <w:t xml:space="preserve"> Социјална давања запосленима, у износу од 145.000.000 динара</w:t>
            </w:r>
            <w:r w:rsidRPr="00E51C84">
              <w:rPr>
                <w:rFonts w:eastAsia="Times New Roman"/>
                <w:sz w:val="18"/>
                <w:szCs w:val="18"/>
                <w:lang w:val="sr-Cyrl-RS"/>
              </w:rPr>
              <w:t xml:space="preserve">, </w:t>
            </w:r>
            <w:r w:rsidRPr="00E51C84">
              <w:rPr>
                <w:rFonts w:eastAsia="Times New Roman"/>
                <w:sz w:val="18"/>
                <w:szCs w:val="18"/>
                <w:lang w:val="en-GB"/>
              </w:rPr>
              <w:t>за исплату социјалних давања запосленима.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12735</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 Програм 2402 </w:t>
            </w:r>
            <w:r w:rsidRPr="00E51C84">
              <w:rPr>
                <w:rFonts w:eastAsia="Times New Roman"/>
                <w:sz w:val="18"/>
                <w:szCs w:val="18"/>
                <w:lang w:val="sr-Cyrl-RS"/>
              </w:rPr>
              <w:t>-</w:t>
            </w:r>
            <w:r w:rsidRPr="00E51C84">
              <w:rPr>
                <w:rFonts w:eastAsia="Times New Roman"/>
                <w:sz w:val="18"/>
                <w:szCs w:val="18"/>
              </w:rPr>
              <w:t xml:space="preserve"> Интервенцијска средства, Пројекат 4002 </w:t>
            </w:r>
            <w:r w:rsidRPr="00E51C84">
              <w:rPr>
                <w:rFonts w:eastAsia="Times New Roman"/>
                <w:sz w:val="18"/>
                <w:szCs w:val="18"/>
                <w:lang w:val="sr-Cyrl-RS"/>
              </w:rPr>
              <w:t>-</w:t>
            </w:r>
            <w:r w:rsidRPr="00E51C84">
              <w:rPr>
                <w:rFonts w:eastAsia="Times New Roman"/>
                <w:sz w:val="18"/>
                <w:szCs w:val="18"/>
              </w:rPr>
              <w:t xml:space="preserve"> Интервенцијска средства за потребе спровођења ИПА програма,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9.000.000 динара;</w:t>
            </w:r>
            <w:r w:rsidRPr="00E51C84">
              <w:rPr>
                <w:rFonts w:eastAsia="Times New Roman"/>
                <w:sz w:val="18"/>
                <w:szCs w:val="18"/>
                <w:lang w:val="sr-Cyrl-RS"/>
              </w:rPr>
              <w:t xml:space="preserve"> </w:t>
            </w:r>
            <w:r w:rsidRPr="00E51C84">
              <w:rPr>
                <w:rFonts w:eastAsia="Times New Roman"/>
                <w:sz w:val="18"/>
                <w:szCs w:val="18"/>
              </w:rPr>
              <w:t xml:space="preserve">444 </w:t>
            </w:r>
            <w:r w:rsidRPr="00E51C84">
              <w:rPr>
                <w:rFonts w:eastAsia="Times New Roman"/>
                <w:sz w:val="18"/>
                <w:szCs w:val="18"/>
                <w:lang w:val="sr-Cyrl-RS"/>
              </w:rPr>
              <w:t>-</w:t>
            </w:r>
            <w:r w:rsidRPr="00E51C84">
              <w:rPr>
                <w:rFonts w:eastAsia="Times New Roman"/>
                <w:sz w:val="18"/>
                <w:szCs w:val="18"/>
              </w:rPr>
              <w:t xml:space="preserve"> Пратећи трошкови задуживања, у износу од 21.000.000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Крагујевцу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Републичка дирекција за воде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12737</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саобраћаја, Пројекат 7060 </w:t>
            </w:r>
            <w:r w:rsidRPr="00E51C84">
              <w:rPr>
                <w:rFonts w:eastAsia="Times New Roman"/>
                <w:sz w:val="18"/>
                <w:szCs w:val="18"/>
                <w:lang w:val="sr-Cyrl-RS"/>
              </w:rPr>
              <w:t>-</w:t>
            </w:r>
            <w:r w:rsidRPr="00E51C84">
              <w:rPr>
                <w:rFonts w:eastAsia="Times New Roman"/>
                <w:sz w:val="18"/>
                <w:szCs w:val="18"/>
                <w:lang w:val="en-GB"/>
              </w:rPr>
              <w:t xml:space="preserve"> ИПА 2015 Саобраћај,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295.000.000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w:t>
            </w:r>
            <w:r w:rsidRPr="00E51C84">
              <w:rPr>
                <w:rFonts w:eastAsia="Times New Roman"/>
                <w:sz w:val="18"/>
                <w:szCs w:val="18"/>
                <w:lang w:val="en-GB"/>
              </w:rPr>
              <w:t xml:space="preserve"> Републичк</w:t>
            </w:r>
            <w:r w:rsidRPr="00E51C84">
              <w:rPr>
                <w:rFonts w:eastAsia="Times New Roman"/>
                <w:sz w:val="18"/>
                <w:szCs w:val="18"/>
                <w:lang w:val="sr-Cyrl-RS"/>
              </w:rPr>
              <w:t>у</w:t>
            </w:r>
            <w:r w:rsidRPr="00E51C84">
              <w:rPr>
                <w:rFonts w:eastAsia="Times New Roman"/>
                <w:sz w:val="18"/>
                <w:szCs w:val="18"/>
                <w:lang w:val="en-GB"/>
              </w:rPr>
              <w:t xml:space="preserve"> дирекциј</w:t>
            </w:r>
            <w:r w:rsidRPr="00E51C84">
              <w:rPr>
                <w:rFonts w:eastAsia="Times New Roman"/>
                <w:sz w:val="18"/>
                <w:szCs w:val="18"/>
                <w:lang w:val="sr-Cyrl-RS"/>
              </w:rPr>
              <w:t>у</w:t>
            </w:r>
            <w:r w:rsidRPr="00E51C84">
              <w:rPr>
                <w:rFonts w:eastAsia="Times New Roman"/>
                <w:sz w:val="18"/>
                <w:szCs w:val="18"/>
                <w:lang w:val="en-GB"/>
              </w:rPr>
              <w:t xml:space="preserve"> за воде, Програм 0401 – Интегрално управљање водама, Програмска активност 0004 </w:t>
            </w:r>
            <w:r w:rsidRPr="00E51C84">
              <w:rPr>
                <w:rFonts w:eastAsia="Times New Roman"/>
                <w:sz w:val="18"/>
                <w:szCs w:val="18"/>
                <w:lang w:val="sr-Cyrl-RS"/>
              </w:rPr>
              <w:t>-</w:t>
            </w:r>
            <w:r w:rsidRPr="00E51C84">
              <w:rPr>
                <w:rFonts w:eastAsia="Times New Roman"/>
                <w:sz w:val="18"/>
                <w:szCs w:val="18"/>
                <w:lang w:val="en-GB"/>
              </w:rPr>
              <w:t xml:space="preserve"> Уређење водотока и заштита од штетног дејства вода,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 xml:space="preserve">за финансирање радова на санацији каналске мреже и црпних станица које се налазе на Сурчинском доњем пољу, хидромелиорациони систем „Петрац” </w:t>
            </w:r>
            <w:r w:rsidRPr="00E51C84">
              <w:rPr>
                <w:rFonts w:eastAsia="Times New Roman"/>
                <w:sz w:val="18"/>
                <w:szCs w:val="18"/>
                <w:lang w:val="sr-Cyrl-RS"/>
              </w:rPr>
              <w:t>-</w:t>
            </w:r>
            <w:r w:rsidRPr="00E51C84">
              <w:rPr>
                <w:rFonts w:eastAsia="Times New Roman"/>
                <w:sz w:val="18"/>
                <w:szCs w:val="18"/>
                <w:lang w:val="en-GB"/>
              </w:rPr>
              <w:t xml:space="preserve"> фаза 2.</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295.000.000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 xml:space="preserve">Министарство </w:t>
            </w:r>
            <w:r w:rsidRPr="00E51C84">
              <w:rPr>
                <w:rFonts w:eastAsia="Times New Roman"/>
                <w:sz w:val="18"/>
                <w:szCs w:val="18"/>
                <w:lang w:val="sr-Cyrl-RS"/>
              </w:rPr>
              <w:t>спорта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12834</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 xml:space="preserve">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rPr>
              <w:t xml:space="preserve"> Уређење и надзор у области саобраћаја, Програмска активност 0001 </w:t>
            </w:r>
            <w:r w:rsidRPr="00E51C84">
              <w:rPr>
                <w:rFonts w:eastAsia="Times New Roman"/>
                <w:sz w:val="18"/>
                <w:szCs w:val="18"/>
                <w:lang w:val="sr-Cyrl-RS"/>
              </w:rPr>
              <w:t>-</w:t>
            </w:r>
            <w:r w:rsidRPr="00E51C84">
              <w:rPr>
                <w:rFonts w:eastAsia="Times New Roman"/>
                <w:sz w:val="18"/>
                <w:szCs w:val="18"/>
              </w:rPr>
              <w:t xml:space="preserve"> Друмски транспорт, путеви и безбедност саобраћаја,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0005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спорта, Програм 1301 </w:t>
            </w:r>
            <w:r w:rsidRPr="00E51C84">
              <w:rPr>
                <w:rFonts w:eastAsia="Times New Roman"/>
                <w:sz w:val="18"/>
                <w:szCs w:val="18"/>
                <w:lang w:val="sr-Cyrl-RS"/>
              </w:rPr>
              <w:t>-</w:t>
            </w:r>
            <w:r w:rsidRPr="00E51C84">
              <w:rPr>
                <w:rFonts w:eastAsia="Times New Roman"/>
                <w:sz w:val="18"/>
                <w:szCs w:val="18"/>
                <w:lang w:val="en-GB"/>
              </w:rPr>
              <w:t xml:space="preserve"> Развој система спорта, Програмска активност 0005 </w:t>
            </w:r>
            <w:r w:rsidRPr="00E51C84">
              <w:rPr>
                <w:rFonts w:eastAsia="Times New Roman"/>
                <w:sz w:val="18"/>
                <w:szCs w:val="18"/>
                <w:lang w:val="sr-Cyrl-RS"/>
              </w:rPr>
              <w:t>-</w:t>
            </w:r>
            <w:r w:rsidRPr="00E51C84">
              <w:rPr>
                <w:rFonts w:eastAsia="Times New Roman"/>
                <w:sz w:val="18"/>
                <w:szCs w:val="18"/>
                <w:lang w:val="en-GB"/>
              </w:rPr>
              <w:t xml:space="preserve"> Програми гранских спортских савеза,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w:t>
            </w:r>
            <w:r w:rsidRPr="00E51C84">
              <w:rPr>
                <w:rFonts w:eastAsia="Times New Roman"/>
                <w:sz w:val="18"/>
                <w:szCs w:val="18"/>
                <w:lang w:val="en-GB"/>
              </w:rPr>
              <w:lastRenderedPageBreak/>
              <w:t>организацијама</w:t>
            </w:r>
            <w:r w:rsidRPr="00E51C84">
              <w:rPr>
                <w:rFonts w:eastAsia="Times New Roman"/>
                <w:sz w:val="18"/>
                <w:szCs w:val="18"/>
                <w:lang w:val="sr-Cyrl-RS"/>
              </w:rPr>
              <w:t xml:space="preserve">, </w:t>
            </w:r>
            <w:r w:rsidRPr="00E51C84">
              <w:rPr>
                <w:rFonts w:eastAsia="Times New Roman"/>
                <w:sz w:val="18"/>
                <w:szCs w:val="18"/>
                <w:lang w:val="en-GB"/>
              </w:rPr>
              <w:t>за реализацију редовних програма спортских савеза.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12835</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Генералн</w:t>
            </w:r>
            <w:r w:rsidRPr="00E51C84">
              <w:rPr>
                <w:rFonts w:eastAsia="Times New Roman"/>
                <w:sz w:val="18"/>
                <w:szCs w:val="18"/>
                <w:lang w:val="sr-Cyrl-RS"/>
              </w:rPr>
              <w:t>ог</w:t>
            </w:r>
            <w:r w:rsidRPr="00E51C84">
              <w:rPr>
                <w:rFonts w:eastAsia="Times New Roman"/>
                <w:sz w:val="18"/>
                <w:szCs w:val="18"/>
                <w:lang w:val="en-GB"/>
              </w:rPr>
              <w:t xml:space="preserve"> секретаријат</w:t>
            </w:r>
            <w:r w:rsidRPr="00E51C84">
              <w:rPr>
                <w:rFonts w:eastAsia="Times New Roman"/>
                <w:sz w:val="18"/>
                <w:szCs w:val="18"/>
                <w:lang w:val="sr-Cyrl-RS"/>
              </w:rPr>
              <w:t>а</w:t>
            </w:r>
            <w:r w:rsidRPr="00E51C84">
              <w:rPr>
                <w:rFonts w:eastAsia="Times New Roman"/>
                <w:sz w:val="18"/>
                <w:szCs w:val="18"/>
                <w:lang w:val="en-GB"/>
              </w:rPr>
              <w:t xml:space="preserve">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lang w:val="en-GB"/>
              </w:rPr>
              <w:t xml:space="preserve"> Дотације међународним организацијама</w:t>
            </w:r>
            <w:r w:rsidRPr="00E51C84">
              <w:rPr>
                <w:rFonts w:eastAsia="Times New Roman"/>
                <w:sz w:val="18"/>
                <w:szCs w:val="18"/>
                <w:lang w:val="sr-Cyrl-RS"/>
              </w:rPr>
              <w:t xml:space="preserve"> </w:t>
            </w:r>
            <w:r w:rsidRPr="00E51C84">
              <w:rPr>
                <w:rFonts w:eastAsia="Times New Roman"/>
                <w:sz w:val="18"/>
                <w:szCs w:val="18"/>
                <w:lang w:val="en-GB"/>
              </w:rPr>
              <w:t>у износу од 89.000.000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rPr>
              <w:t xml:space="preserve"> Стручни и оперативни послови Генералног секретаријата Владе, апропријација економска класификација, и то: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8.000.000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4019 </w:t>
            </w:r>
            <w:r w:rsidRPr="00E51C84">
              <w:rPr>
                <w:rFonts w:eastAsia="Times New Roman"/>
                <w:sz w:val="18"/>
                <w:szCs w:val="18"/>
                <w:lang w:val="sr-Cyrl-RS"/>
              </w:rPr>
              <w:t>-</w:t>
            </w:r>
            <w:r w:rsidRPr="00E51C84">
              <w:rPr>
                <w:rFonts w:eastAsia="Times New Roman"/>
                <w:sz w:val="18"/>
                <w:szCs w:val="18"/>
              </w:rPr>
              <w:t xml:space="preserve"> Организација догађаја од значаја за Републику Србију,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30.000.000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45.000.000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4.000.000 динара</w:t>
            </w:r>
            <w:r w:rsidRPr="00E51C84">
              <w:rPr>
                <w:rFonts w:eastAsia="Times New Roman"/>
                <w:sz w:val="18"/>
                <w:szCs w:val="18"/>
                <w:lang w:val="sr-Cyrl-RS"/>
              </w:rPr>
              <w:t xml:space="preserve">, </w:t>
            </w:r>
            <w:r w:rsidRPr="00E51C84">
              <w:rPr>
                <w:rFonts w:eastAsia="Times New Roman"/>
                <w:sz w:val="18"/>
                <w:szCs w:val="18"/>
                <w:lang w:val="en-GB"/>
              </w:rPr>
              <w:t>за редован рад Генералног секретаријата Владе.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12836</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саобраћаја</w:t>
            </w:r>
            <w:r w:rsidRPr="00E51C84">
              <w:rPr>
                <w:rFonts w:eastAsia="Times New Roman"/>
                <w:sz w:val="18"/>
                <w:szCs w:val="18"/>
                <w:lang w:val="sr-Cyrl-RS"/>
              </w:rPr>
              <w:t xml:space="preserve">, </w:t>
            </w:r>
            <w:r w:rsidRPr="00E51C84">
              <w:rPr>
                <w:rFonts w:eastAsia="Times New Roman"/>
                <w:sz w:val="18"/>
                <w:szCs w:val="18"/>
                <w:lang w:val="en-GB"/>
              </w:rPr>
              <w:t xml:space="preserve">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Друмски транспорт, путеви и безбедност саобраћаја,</w:t>
            </w:r>
            <w:r w:rsidRPr="00E51C84">
              <w:rPr>
                <w:rFonts w:eastAsia="Times New Roman"/>
                <w:sz w:val="18"/>
                <w:szCs w:val="18"/>
                <w:lang w:val="sr-Cyrl-RS"/>
              </w:rPr>
              <w:t xml:space="preserve"> </w:t>
            </w:r>
            <w:r w:rsidRPr="00E51C84">
              <w:rPr>
                <w:rFonts w:eastAsia="Times New Roman"/>
                <w:sz w:val="18"/>
                <w:szCs w:val="18"/>
                <w:lang w:val="en-GB"/>
              </w:rPr>
              <w:t xml:space="preserve">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lang w:val="en-GB"/>
              </w:rPr>
              <w:t xml:space="preserve"> Нематеријална имовина</w:t>
            </w:r>
            <w:r w:rsidRPr="00E51C84">
              <w:rPr>
                <w:rFonts w:eastAsia="Times New Roman"/>
                <w:sz w:val="18"/>
                <w:szCs w:val="18"/>
                <w:lang w:val="sr-Cyrl-RS"/>
              </w:rPr>
              <w:t xml:space="preserve"> </w:t>
            </w:r>
            <w:r w:rsidRPr="00E51C84">
              <w:rPr>
                <w:rFonts w:eastAsia="Times New Roman"/>
                <w:sz w:val="18"/>
                <w:szCs w:val="18"/>
                <w:lang w:val="en-GB"/>
              </w:rPr>
              <w:t>у износу од 34.400.000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Пројекат 4002 </w:t>
            </w:r>
            <w:r w:rsidRPr="00E51C84">
              <w:rPr>
                <w:rFonts w:eastAsia="Times New Roman"/>
                <w:sz w:val="18"/>
                <w:szCs w:val="18"/>
                <w:lang w:val="sr-Cyrl-RS"/>
              </w:rPr>
              <w:t>-</w:t>
            </w:r>
            <w:r w:rsidRPr="00E51C84">
              <w:rPr>
                <w:rFonts w:eastAsia="Times New Roman"/>
                <w:sz w:val="18"/>
                <w:szCs w:val="18"/>
                <w:lang w:val="en-GB"/>
              </w:rPr>
              <w:t xml:space="preserve"> Контрибуција Републике Србије према УНДП Србија,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lang w:val="en-GB"/>
              </w:rPr>
              <w:t xml:space="preserve"> Дотације међународним организацијама</w:t>
            </w:r>
            <w:r w:rsidRPr="00E51C84">
              <w:rPr>
                <w:rFonts w:eastAsia="Times New Roman"/>
                <w:sz w:val="18"/>
                <w:szCs w:val="18"/>
                <w:lang w:val="sr-Cyrl-RS"/>
              </w:rPr>
              <w:t xml:space="preserve">, </w:t>
            </w:r>
            <w:r w:rsidRPr="00E51C84">
              <w:rPr>
                <w:rFonts w:eastAsia="Times New Roman"/>
                <w:sz w:val="18"/>
                <w:szCs w:val="18"/>
                <w:lang w:val="en-GB"/>
              </w:rPr>
              <w:t>за учешће у покривању трошкова канцеларије УНДП у Републици Србији.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34.400.000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169.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Mинистарство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здравља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12837</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rPr>
              <w:t xml:space="preserve"> </w:t>
            </w:r>
            <w:r w:rsidRPr="00E51C84">
              <w:rPr>
                <w:rFonts w:eastAsia="Times New Roman"/>
                <w:sz w:val="18"/>
                <w:szCs w:val="18"/>
                <w:lang w:val="en-GB"/>
              </w:rPr>
              <w:t xml:space="preserve">Mинистарствa грађевинарства, саобраћаја и инфраструктуре, Програм 1101 - Уређење и надзор у области планирања и изградње, Програмска активност 0003 - Припрема и спровођење мера стамбене и архитектонске политике и унапређење комуналних делатности, енергетске ефикасности и грађевинских производа, апропријација економска класификација 463 - Трансфери осталим нивоима власти у износу од 11.586.000 динара, </w:t>
            </w:r>
            <w:r w:rsidRPr="00E51C84">
              <w:rPr>
                <w:rFonts w:eastAsia="Times New Roman"/>
                <w:sz w:val="18"/>
                <w:szCs w:val="18"/>
                <w:lang w:val="sr-Cyrl-RS"/>
              </w:rPr>
              <w:t xml:space="preserve">и распоређивање на </w:t>
            </w:r>
            <w:r w:rsidRPr="00E51C84">
              <w:rPr>
                <w:rFonts w:eastAsia="Times New Roman"/>
                <w:sz w:val="18"/>
                <w:szCs w:val="18"/>
                <w:lang w:val="en-GB"/>
              </w:rPr>
              <w:t xml:space="preserve">Министарство здравља, Програм 1802 </w:t>
            </w:r>
            <w:r w:rsidRPr="00E51C84">
              <w:rPr>
                <w:rFonts w:eastAsia="Times New Roman"/>
                <w:sz w:val="18"/>
                <w:szCs w:val="18"/>
                <w:lang w:val="sr-Cyrl-RS"/>
              </w:rPr>
              <w:t>-</w:t>
            </w:r>
            <w:r w:rsidRPr="00E51C84">
              <w:rPr>
                <w:rFonts w:eastAsia="Times New Roman"/>
                <w:sz w:val="18"/>
                <w:szCs w:val="18"/>
                <w:lang w:val="en-GB"/>
              </w:rPr>
              <w:t xml:space="preserve"> Превентивна здравствена заштита,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раду института „Др Милан Јовановић Батут”</w:t>
            </w:r>
            <w:r w:rsidRPr="00E51C84">
              <w:rPr>
                <w:rFonts w:eastAsia="Times New Roman"/>
                <w:sz w:val="18"/>
                <w:szCs w:val="18"/>
                <w:lang w:val="sr-Cyrl-RS"/>
              </w:rPr>
              <w:t xml:space="preserve">, </w:t>
            </w:r>
            <w:r w:rsidRPr="00E51C84">
              <w:rPr>
                <w:rFonts w:eastAsia="Times New Roman"/>
                <w:sz w:val="18"/>
                <w:szCs w:val="18"/>
                <w:lang w:val="en-GB"/>
              </w:rPr>
              <w:t>на име трансфера Институту за јавно здравље Србије „Др Милан Јовановић Батут” за набавку и дистрибуцију вакцина BCG.</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rPr>
            </w:pPr>
            <w:r w:rsidRPr="00E51C84">
              <w:rPr>
                <w:rFonts w:eastAsia="Times New Roman"/>
                <w:sz w:val="18"/>
                <w:szCs w:val="18"/>
              </w:rPr>
              <w:t>11.586.000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Mинистарство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12838</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Mинистарств</w:t>
            </w:r>
            <w:r w:rsidRPr="00E51C84">
              <w:rPr>
                <w:rFonts w:eastAsia="Times New Roman"/>
                <w:sz w:val="18"/>
                <w:szCs w:val="18"/>
                <w:lang w:val="sr-Cyrl-RS"/>
              </w:rPr>
              <w:t>а</w:t>
            </w:r>
            <w:r w:rsidRPr="00E51C84">
              <w:rPr>
                <w:rFonts w:eastAsia="Times New Roman"/>
                <w:sz w:val="18"/>
                <w:szCs w:val="18"/>
              </w:rPr>
              <w:t xml:space="preserve"> 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w:t>
            </w:r>
            <w:r w:rsidRPr="00E51C84">
              <w:rPr>
                <w:rFonts w:eastAsia="Times New Roman"/>
                <w:sz w:val="18"/>
                <w:szCs w:val="18"/>
                <w:lang w:val="sr-Cyrl-RS"/>
              </w:rPr>
              <w:t xml:space="preserve"> </w:t>
            </w:r>
            <w:r w:rsidRPr="00E51C84">
              <w:rPr>
                <w:rFonts w:eastAsia="Times New Roman"/>
                <w:sz w:val="18"/>
                <w:szCs w:val="18"/>
              </w:rPr>
              <w:t xml:space="preserve">Пројекат 5066 </w:t>
            </w:r>
            <w:r w:rsidRPr="00E51C84">
              <w:rPr>
                <w:rFonts w:eastAsia="Times New Roman"/>
                <w:sz w:val="18"/>
                <w:szCs w:val="18"/>
                <w:lang w:val="sr-Cyrl-RS"/>
              </w:rPr>
              <w:t>-</w:t>
            </w:r>
            <w:r w:rsidRPr="00E51C84">
              <w:rPr>
                <w:rFonts w:eastAsia="Times New Roman"/>
                <w:sz w:val="18"/>
                <w:szCs w:val="18"/>
              </w:rPr>
              <w:t xml:space="preserve"> Изградња брзе саобраћајнице, деоница: Иверак-Лајковац,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108.000.000 динара; Пројекат 5067 </w:t>
            </w:r>
            <w:r w:rsidRPr="00E51C84">
              <w:rPr>
                <w:rFonts w:eastAsia="Times New Roman"/>
                <w:sz w:val="18"/>
                <w:szCs w:val="18"/>
                <w:lang w:val="sr-Cyrl-RS"/>
              </w:rPr>
              <w:t>-</w:t>
            </w:r>
            <w:r w:rsidRPr="00E51C84">
              <w:rPr>
                <w:rFonts w:eastAsia="Times New Roman"/>
                <w:sz w:val="18"/>
                <w:szCs w:val="18"/>
              </w:rPr>
              <w:t xml:space="preserve"> Изградња моста </w:t>
            </w:r>
            <w:r w:rsidRPr="00E51C84">
              <w:rPr>
                <w:rFonts w:eastAsia="Times New Roman"/>
                <w:sz w:val="18"/>
                <w:szCs w:val="18"/>
                <w:lang w:val="sr-Cyrl-RS"/>
              </w:rPr>
              <w:t>-</w:t>
            </w:r>
            <w:r w:rsidRPr="00E51C84">
              <w:rPr>
                <w:rFonts w:eastAsia="Times New Roman"/>
                <w:sz w:val="18"/>
                <w:szCs w:val="18"/>
              </w:rPr>
              <w:t xml:space="preserve"> обилазнице око Новог Сада са приступним саобраћајницама,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520.000.000 динара</w:t>
            </w:r>
            <w:r w:rsidRPr="00E51C84">
              <w:rPr>
                <w:rFonts w:eastAsia="Times New Roman"/>
                <w:sz w:val="18"/>
                <w:szCs w:val="18"/>
                <w:lang w:val="sr-Cyrl-RS"/>
              </w:rPr>
              <w:t xml:space="preserve">, и распоређивање на </w:t>
            </w:r>
          </w:p>
          <w:p w:rsidR="00E51C84" w:rsidRPr="00E51C84" w:rsidRDefault="00E51C84" w:rsidP="00E51C84">
            <w:pPr>
              <w:jc w:val="both"/>
              <w:rPr>
                <w:sz w:val="18"/>
                <w:szCs w:val="18"/>
                <w:lang w:val="sr-Cyrl-RS"/>
              </w:rPr>
            </w:pPr>
            <w:r w:rsidRPr="00E51C84">
              <w:rPr>
                <w:sz w:val="18"/>
                <w:szCs w:val="18"/>
                <w:lang w:val="en-GB"/>
              </w:rPr>
              <w:t xml:space="preserve">Министарство финансија, Програм 2402 </w:t>
            </w:r>
            <w:r w:rsidRPr="00E51C84">
              <w:rPr>
                <w:sz w:val="18"/>
                <w:szCs w:val="18"/>
                <w:lang w:val="sr-Cyrl-RS"/>
              </w:rPr>
              <w:t>-</w:t>
            </w:r>
            <w:r w:rsidRPr="00E51C84">
              <w:rPr>
                <w:sz w:val="18"/>
                <w:szCs w:val="18"/>
                <w:lang w:val="en-GB"/>
              </w:rPr>
              <w:t xml:space="preserve"> Интервенцијска средства, Пројекат 4001 </w:t>
            </w:r>
            <w:r w:rsidRPr="00E51C84">
              <w:rPr>
                <w:sz w:val="18"/>
                <w:szCs w:val="18"/>
                <w:lang w:val="sr-Cyrl-RS"/>
              </w:rPr>
              <w:t>-</w:t>
            </w:r>
            <w:r w:rsidRPr="00E51C84">
              <w:rPr>
                <w:sz w:val="18"/>
                <w:szCs w:val="18"/>
                <w:lang w:val="en-GB"/>
              </w:rPr>
              <w:t xml:space="preserve"> Кредитна подршка, апропријација економска класификација 621 </w:t>
            </w:r>
            <w:r w:rsidRPr="00E51C84">
              <w:rPr>
                <w:sz w:val="18"/>
                <w:szCs w:val="18"/>
                <w:lang w:val="sr-Cyrl-RS"/>
              </w:rPr>
              <w:t>-</w:t>
            </w:r>
            <w:r w:rsidRPr="00E51C84">
              <w:rPr>
                <w:sz w:val="18"/>
                <w:szCs w:val="18"/>
                <w:lang w:val="en-GB"/>
              </w:rPr>
              <w:t xml:space="preserve"> Набавка домаће финансијске имовине</w:t>
            </w:r>
            <w:r w:rsidRPr="00E51C84">
              <w:rPr>
                <w:sz w:val="18"/>
                <w:szCs w:val="18"/>
                <w:lang w:val="sr-Cyrl-RS"/>
              </w:rPr>
              <w:t xml:space="preserve">, </w:t>
            </w:r>
            <w:r w:rsidRPr="00E51C84">
              <w:rPr>
                <w:sz w:val="18"/>
                <w:szCs w:val="18"/>
                <w:lang w:val="en-GB"/>
              </w:rPr>
              <w:t xml:space="preserve">на име краткорочне бескаматне </w:t>
            </w:r>
            <w:r w:rsidRPr="00E51C84">
              <w:rPr>
                <w:sz w:val="18"/>
                <w:szCs w:val="18"/>
                <w:lang w:val="en-GB"/>
              </w:rPr>
              <w:lastRenderedPageBreak/>
              <w:t>позајмице Привредном друштву „SPV DUNAV” д.о.о. Нови Сад.</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628.000.000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lang w:val="en-GB"/>
              </w:rPr>
              <w:t>Управа за аграрна плаћања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12840</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пољопривреде, шумарства и водопривреде</w:t>
            </w:r>
            <w:r w:rsidRPr="00E51C84">
              <w:rPr>
                <w:rFonts w:eastAsia="Times New Roman"/>
                <w:sz w:val="18"/>
                <w:szCs w:val="18"/>
                <w:lang w:val="sr-Cyrl-RS"/>
              </w:rPr>
              <w:t xml:space="preserve"> - </w:t>
            </w:r>
            <w:r w:rsidRPr="00E51C84">
              <w:rPr>
                <w:rFonts w:eastAsia="Times New Roman"/>
                <w:sz w:val="18"/>
                <w:szCs w:val="18"/>
              </w:rPr>
              <w:t>Управ</w:t>
            </w:r>
            <w:r w:rsidRPr="00E51C84">
              <w:rPr>
                <w:rFonts w:eastAsia="Times New Roman"/>
                <w:sz w:val="18"/>
                <w:szCs w:val="18"/>
                <w:lang w:val="sr-Cyrl-RS"/>
              </w:rPr>
              <w:t>е</w:t>
            </w:r>
            <w:r w:rsidRPr="00E51C84">
              <w:rPr>
                <w:rFonts w:eastAsia="Times New Roman"/>
                <w:sz w:val="18"/>
                <w:szCs w:val="18"/>
              </w:rPr>
              <w:t xml:space="preserve"> за аграрна плаћања, Програм 0103 </w:t>
            </w:r>
            <w:r w:rsidRPr="00E51C84">
              <w:rPr>
                <w:rFonts w:eastAsia="Times New Roman"/>
                <w:sz w:val="18"/>
                <w:szCs w:val="18"/>
                <w:lang w:val="sr-Cyrl-RS"/>
              </w:rPr>
              <w:t>-</w:t>
            </w:r>
            <w:r w:rsidRPr="00E51C84">
              <w:rPr>
                <w:rFonts w:eastAsia="Times New Roman"/>
                <w:sz w:val="18"/>
                <w:szCs w:val="18"/>
              </w:rPr>
              <w:t xml:space="preserve"> Подстицаји у пољопривреди и руралном развоју, Програмска активност 0005 </w:t>
            </w:r>
            <w:r w:rsidRPr="00E51C84">
              <w:rPr>
                <w:rFonts w:eastAsia="Times New Roman"/>
                <w:sz w:val="18"/>
                <w:szCs w:val="18"/>
                <w:lang w:val="sr-Cyrl-RS"/>
              </w:rPr>
              <w:t>-</w:t>
            </w:r>
            <w:r w:rsidRPr="00E51C84">
              <w:rPr>
                <w:rFonts w:eastAsia="Times New Roman"/>
                <w:sz w:val="18"/>
                <w:szCs w:val="18"/>
              </w:rPr>
              <w:t xml:space="preserve"> Кредитна подршка у пољопривреди,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250.000.000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0007 </w:t>
            </w:r>
            <w:r w:rsidRPr="00E51C84">
              <w:rPr>
                <w:rFonts w:eastAsia="Times New Roman"/>
                <w:sz w:val="18"/>
                <w:szCs w:val="18"/>
                <w:lang w:val="sr-Cyrl-RS"/>
              </w:rPr>
              <w:t>-</w:t>
            </w:r>
            <w:r w:rsidRPr="00E51C84">
              <w:rPr>
                <w:rFonts w:eastAsia="Times New Roman"/>
                <w:sz w:val="18"/>
                <w:szCs w:val="18"/>
              </w:rPr>
              <w:t xml:space="preserve"> Правила и мере уређења тржишта,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139.000.000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4005 </w:t>
            </w:r>
            <w:r w:rsidRPr="00E51C84">
              <w:rPr>
                <w:rFonts w:eastAsia="Times New Roman"/>
                <w:sz w:val="18"/>
                <w:szCs w:val="18"/>
                <w:lang w:val="sr-Cyrl-RS"/>
              </w:rPr>
              <w:t>-</w:t>
            </w:r>
            <w:r w:rsidRPr="00E51C84">
              <w:rPr>
                <w:rFonts w:eastAsia="Times New Roman"/>
                <w:sz w:val="18"/>
                <w:szCs w:val="18"/>
              </w:rPr>
              <w:t xml:space="preserve"> ИПАРД,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200.000.000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Министарство пољопривреде, шумарства</w:t>
            </w:r>
            <w:r w:rsidRPr="00E51C84">
              <w:rPr>
                <w:rFonts w:eastAsia="Times New Roman"/>
                <w:sz w:val="18"/>
                <w:szCs w:val="18"/>
                <w:lang w:val="sr-Cyrl-RS"/>
              </w:rPr>
              <w:t xml:space="preserve"> - </w:t>
            </w:r>
            <w:r w:rsidRPr="00E51C84">
              <w:rPr>
                <w:rFonts w:eastAsia="Times New Roman"/>
                <w:sz w:val="18"/>
                <w:szCs w:val="18"/>
              </w:rPr>
              <w:t xml:space="preserve">Управа за аграрна плаћања, Програм 0103 </w:t>
            </w:r>
            <w:r w:rsidRPr="00E51C84">
              <w:rPr>
                <w:rFonts w:eastAsia="Times New Roman"/>
                <w:sz w:val="18"/>
                <w:szCs w:val="18"/>
                <w:lang w:val="sr-Cyrl-RS"/>
              </w:rPr>
              <w:t>-</w:t>
            </w:r>
            <w:r w:rsidRPr="00E51C84">
              <w:rPr>
                <w:rFonts w:eastAsia="Times New Roman"/>
                <w:sz w:val="18"/>
                <w:szCs w:val="18"/>
              </w:rPr>
              <w:t xml:space="preserve"> Подстицаји у пољопривреди и руралном развоју</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w:t>
            </w:r>
            <w:r w:rsidRPr="00E51C84">
              <w:rPr>
                <w:rFonts w:eastAsia="Times New Roman"/>
                <w:sz w:val="18"/>
                <w:szCs w:val="18"/>
                <w:lang w:val="sr-Cyrl-RS"/>
              </w:rPr>
              <w:t>-</w:t>
            </w:r>
            <w:r w:rsidRPr="00E51C84">
              <w:rPr>
                <w:rFonts w:eastAsia="Times New Roman"/>
                <w:sz w:val="18"/>
                <w:szCs w:val="18"/>
              </w:rPr>
              <w:t xml:space="preserve"> Директна плаћања,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439.000.000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0002 </w:t>
            </w:r>
            <w:r w:rsidRPr="00E51C84">
              <w:rPr>
                <w:rFonts w:eastAsia="Times New Roman"/>
                <w:sz w:val="18"/>
                <w:szCs w:val="18"/>
                <w:lang w:val="sr-Cyrl-RS"/>
              </w:rPr>
              <w:t>-</w:t>
            </w:r>
            <w:r w:rsidRPr="00E51C84">
              <w:rPr>
                <w:rFonts w:eastAsia="Times New Roman"/>
                <w:sz w:val="18"/>
                <w:szCs w:val="18"/>
              </w:rPr>
              <w:t xml:space="preserve"> Мере руралног развоја,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150.000.000 динара</w:t>
            </w:r>
            <w:r w:rsidRPr="00E51C84">
              <w:rPr>
                <w:rFonts w:eastAsia="Times New Roman"/>
                <w:sz w:val="18"/>
                <w:szCs w:val="18"/>
                <w:lang w:val="sr-Cyrl-RS"/>
              </w:rPr>
              <w:t xml:space="preserve">, </w:t>
            </w:r>
            <w:r w:rsidRPr="00E51C84">
              <w:rPr>
                <w:rFonts w:eastAsia="Times New Roman"/>
                <w:sz w:val="18"/>
                <w:szCs w:val="18"/>
                <w:lang w:val="en-GB"/>
              </w:rPr>
              <w:t>за исплату директних подстицаја у пољопривреди и спровођење мера руралног развоја.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589.000.000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Mинистарство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12841</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5076 </w:t>
            </w:r>
            <w:r w:rsidRPr="00E51C84">
              <w:rPr>
                <w:rFonts w:eastAsia="Times New Roman"/>
                <w:sz w:val="18"/>
                <w:szCs w:val="18"/>
                <w:lang w:val="sr-Cyrl-RS"/>
              </w:rPr>
              <w:t>-</w:t>
            </w:r>
            <w:r w:rsidRPr="00E51C84">
              <w:rPr>
                <w:rFonts w:eastAsia="Times New Roman"/>
                <w:sz w:val="18"/>
                <w:szCs w:val="18"/>
                <w:lang w:val="en-GB"/>
              </w:rPr>
              <w:t xml:space="preserve"> Брза саобраћајница Е-75, петља Пожаревац </w:t>
            </w:r>
            <w:r w:rsidRPr="00E51C84">
              <w:rPr>
                <w:rFonts w:eastAsia="Times New Roman"/>
                <w:sz w:val="18"/>
                <w:szCs w:val="18"/>
                <w:lang w:val="sr-Cyrl-RS"/>
              </w:rPr>
              <w:t>-</w:t>
            </w:r>
            <w:r w:rsidRPr="00E51C84">
              <w:rPr>
                <w:rFonts w:eastAsia="Times New Roman"/>
                <w:sz w:val="18"/>
                <w:szCs w:val="18"/>
                <w:lang w:val="en-GB"/>
              </w:rPr>
              <w:t xml:space="preserve"> Голубац,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705.000.000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2402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Пројекат 4001 </w:t>
            </w:r>
            <w:r w:rsidRPr="00E51C84">
              <w:rPr>
                <w:rFonts w:eastAsia="Times New Roman"/>
                <w:sz w:val="18"/>
                <w:szCs w:val="18"/>
                <w:lang w:val="sr-Cyrl-RS"/>
              </w:rPr>
              <w:t>-</w:t>
            </w:r>
            <w:r w:rsidRPr="00E51C84">
              <w:rPr>
                <w:rFonts w:eastAsia="Times New Roman"/>
                <w:sz w:val="18"/>
                <w:szCs w:val="18"/>
                <w:lang w:val="en-GB"/>
              </w:rPr>
              <w:t xml:space="preserve"> Кредитна подршка, апропријација економска класификација 621 </w:t>
            </w:r>
            <w:r w:rsidRPr="00E51C84">
              <w:rPr>
                <w:rFonts w:eastAsia="Times New Roman"/>
                <w:sz w:val="18"/>
                <w:szCs w:val="18"/>
                <w:lang w:val="sr-Cyrl-RS"/>
              </w:rPr>
              <w:t>-</w:t>
            </w:r>
            <w:r w:rsidRPr="00E51C84">
              <w:rPr>
                <w:rFonts w:eastAsia="Times New Roman"/>
                <w:sz w:val="18"/>
                <w:szCs w:val="18"/>
                <w:lang w:val="en-GB"/>
              </w:rPr>
              <w:t xml:space="preserve"> Набавка домаће финансијске имовине</w:t>
            </w:r>
            <w:r w:rsidRPr="00E51C84">
              <w:rPr>
                <w:rFonts w:eastAsia="Times New Roman"/>
                <w:sz w:val="18"/>
                <w:szCs w:val="18"/>
                <w:lang w:val="sr-Cyrl-RS"/>
              </w:rPr>
              <w:t xml:space="preserve">, </w:t>
            </w:r>
            <w:r w:rsidRPr="00E51C84">
              <w:rPr>
                <w:rFonts w:eastAsia="Times New Roman"/>
                <w:sz w:val="18"/>
                <w:szCs w:val="18"/>
                <w:lang w:val="en-GB"/>
              </w:rPr>
              <w:t>на име краткорочне бескаматне позајмице Агенцији за осигурање и финансирање извоза Републике Србије а.д. Ужице.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705.000.000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просвете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12842</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просвете,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 Програмска активност 0013 </w:t>
            </w:r>
            <w:r w:rsidRPr="00E51C84">
              <w:rPr>
                <w:rFonts w:eastAsia="Times New Roman"/>
                <w:sz w:val="18"/>
                <w:szCs w:val="18"/>
                <w:lang w:val="sr-Cyrl-RS"/>
              </w:rPr>
              <w:t>-</w:t>
            </w:r>
            <w:r w:rsidRPr="00E51C84">
              <w:rPr>
                <w:rFonts w:eastAsia="Times New Roman"/>
                <w:sz w:val="18"/>
                <w:szCs w:val="18"/>
              </w:rPr>
              <w:t xml:space="preserve"> Подршка интеграцији у европски образовни простор,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rPr>
              <w:t xml:space="preserve"> Дотације међународним организацијама, у износу од 6.820.000 динара;</w:t>
            </w:r>
            <w:r w:rsidRPr="00E51C84">
              <w:rPr>
                <w:rFonts w:eastAsia="Times New Roman"/>
                <w:sz w:val="18"/>
                <w:szCs w:val="18"/>
                <w:lang w:val="sr-Cyrl-RS"/>
              </w:rPr>
              <w:t xml:space="preserve"> </w:t>
            </w:r>
            <w:r w:rsidRPr="00E51C84">
              <w:rPr>
                <w:rFonts w:eastAsia="Times New Roman"/>
                <w:sz w:val="18"/>
                <w:szCs w:val="18"/>
              </w:rPr>
              <w:t>Основно</w:t>
            </w:r>
            <w:r w:rsidRPr="00E51C84">
              <w:rPr>
                <w:rFonts w:eastAsia="Times New Roman"/>
                <w:sz w:val="18"/>
                <w:szCs w:val="18"/>
                <w:lang w:val="sr-Cyrl-RS"/>
              </w:rPr>
              <w:t>г</w:t>
            </w:r>
            <w:r w:rsidRPr="00E51C84">
              <w:rPr>
                <w:rFonts w:eastAsia="Times New Roman"/>
                <w:sz w:val="18"/>
                <w:szCs w:val="18"/>
              </w:rPr>
              <w:t xml:space="preserve"> образовањ</w:t>
            </w:r>
            <w:r w:rsidRPr="00E51C84">
              <w:rPr>
                <w:rFonts w:eastAsia="Times New Roman"/>
                <w:sz w:val="18"/>
                <w:szCs w:val="18"/>
                <w:lang w:val="sr-Cyrl-RS"/>
              </w:rPr>
              <w:t>а</w:t>
            </w:r>
            <w:r w:rsidRPr="00E51C84">
              <w:rPr>
                <w:rFonts w:eastAsia="Times New Roman"/>
                <w:sz w:val="18"/>
                <w:szCs w:val="18"/>
              </w:rPr>
              <w:t xml:space="preserve">, Програм 2003 </w:t>
            </w:r>
            <w:r w:rsidRPr="00E51C84">
              <w:rPr>
                <w:rFonts w:eastAsia="Times New Roman"/>
                <w:sz w:val="18"/>
                <w:szCs w:val="18"/>
                <w:lang w:val="sr-Cyrl-RS"/>
              </w:rPr>
              <w:t>-</w:t>
            </w:r>
            <w:r w:rsidRPr="00E51C84">
              <w:rPr>
                <w:rFonts w:eastAsia="Times New Roman"/>
                <w:sz w:val="18"/>
                <w:szCs w:val="18"/>
              </w:rPr>
              <w:t xml:space="preserve"> Основно образовање,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0003 </w:t>
            </w:r>
            <w:r w:rsidRPr="00E51C84">
              <w:rPr>
                <w:rFonts w:eastAsia="Times New Roman"/>
                <w:sz w:val="18"/>
                <w:szCs w:val="18"/>
                <w:lang w:val="sr-Cyrl-RS"/>
              </w:rPr>
              <w:t>-</w:t>
            </w:r>
            <w:r w:rsidRPr="00E51C84">
              <w:rPr>
                <w:rFonts w:eastAsia="Times New Roman"/>
                <w:sz w:val="18"/>
                <w:szCs w:val="18"/>
              </w:rPr>
              <w:t xml:space="preserve"> Допунска школа у иностранству, апропријација економска класификација 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720.000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0008 </w:t>
            </w:r>
            <w:r w:rsidRPr="00E51C84">
              <w:rPr>
                <w:rFonts w:eastAsia="Times New Roman"/>
                <w:sz w:val="18"/>
                <w:szCs w:val="18"/>
                <w:lang w:val="sr-Cyrl-RS"/>
              </w:rPr>
              <w:t>-</w:t>
            </w:r>
            <w:r w:rsidRPr="00E51C84">
              <w:rPr>
                <w:rFonts w:eastAsia="Times New Roman"/>
                <w:sz w:val="18"/>
                <w:szCs w:val="18"/>
              </w:rPr>
              <w:t xml:space="preserve"> Техничка подршка спровођењу завршног испита, апропријација економска класификација 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3.000.000 динара;</w:t>
            </w:r>
            <w:r w:rsidRPr="00E51C84">
              <w:rPr>
                <w:rFonts w:eastAsia="Times New Roman"/>
                <w:sz w:val="18"/>
                <w:szCs w:val="18"/>
                <w:lang w:val="sr-Cyrl-RS"/>
              </w:rPr>
              <w:t xml:space="preserve"> </w:t>
            </w:r>
            <w:r w:rsidRPr="00E51C84">
              <w:rPr>
                <w:rFonts w:eastAsia="Times New Roman"/>
                <w:sz w:val="18"/>
                <w:szCs w:val="18"/>
              </w:rPr>
              <w:t>Средње</w:t>
            </w:r>
            <w:r w:rsidRPr="00E51C84">
              <w:rPr>
                <w:rFonts w:eastAsia="Times New Roman"/>
                <w:sz w:val="18"/>
                <w:szCs w:val="18"/>
                <w:lang w:val="sr-Cyrl-RS"/>
              </w:rPr>
              <w:t>г</w:t>
            </w:r>
            <w:r w:rsidRPr="00E51C84">
              <w:rPr>
                <w:rFonts w:eastAsia="Times New Roman"/>
                <w:sz w:val="18"/>
                <w:szCs w:val="18"/>
              </w:rPr>
              <w:t xml:space="preserve"> образовањ</w:t>
            </w:r>
            <w:r w:rsidRPr="00E51C84">
              <w:rPr>
                <w:rFonts w:eastAsia="Times New Roman"/>
                <w:sz w:val="18"/>
                <w:szCs w:val="18"/>
                <w:lang w:val="sr-Cyrl-RS"/>
              </w:rPr>
              <w:t>а</w:t>
            </w:r>
            <w:r w:rsidRPr="00E51C84">
              <w:rPr>
                <w:rFonts w:eastAsia="Times New Roman"/>
                <w:sz w:val="18"/>
                <w:szCs w:val="18"/>
              </w:rPr>
              <w:t xml:space="preserve">, Програм 2004 </w:t>
            </w:r>
            <w:r w:rsidRPr="00E51C84">
              <w:rPr>
                <w:rFonts w:eastAsia="Times New Roman"/>
                <w:sz w:val="18"/>
                <w:szCs w:val="18"/>
                <w:lang w:val="sr-Cyrl-RS"/>
              </w:rPr>
              <w:t>-</w:t>
            </w:r>
            <w:r w:rsidRPr="00E51C84">
              <w:rPr>
                <w:rFonts w:eastAsia="Times New Roman"/>
                <w:sz w:val="18"/>
                <w:szCs w:val="18"/>
              </w:rPr>
              <w:t xml:space="preserve"> Средње образовање, Програмска активност 0006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средњих школа,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22.190.000 динара;</w:t>
            </w:r>
            <w:r w:rsidRPr="00E51C84">
              <w:rPr>
                <w:rFonts w:eastAsia="Times New Roman"/>
                <w:sz w:val="18"/>
                <w:szCs w:val="18"/>
                <w:lang w:val="sr-Cyrl-RS"/>
              </w:rPr>
              <w:t xml:space="preserve"> </w:t>
            </w:r>
            <w:r w:rsidRPr="00E51C84">
              <w:rPr>
                <w:rFonts w:eastAsia="Times New Roman"/>
                <w:sz w:val="18"/>
                <w:szCs w:val="18"/>
              </w:rPr>
              <w:t>Ученичк</w:t>
            </w:r>
            <w:r w:rsidRPr="00E51C84">
              <w:rPr>
                <w:rFonts w:eastAsia="Times New Roman"/>
                <w:sz w:val="18"/>
                <w:szCs w:val="18"/>
                <w:lang w:val="sr-Cyrl-RS"/>
              </w:rPr>
              <w:t>ог</w:t>
            </w:r>
            <w:r w:rsidRPr="00E51C84">
              <w:rPr>
                <w:rFonts w:eastAsia="Times New Roman"/>
                <w:sz w:val="18"/>
                <w:szCs w:val="18"/>
              </w:rPr>
              <w:t xml:space="preserve"> стандард</w:t>
            </w:r>
            <w:r w:rsidRPr="00E51C84">
              <w:rPr>
                <w:rFonts w:eastAsia="Times New Roman"/>
                <w:sz w:val="18"/>
                <w:szCs w:val="18"/>
                <w:lang w:val="sr-Cyrl-RS"/>
              </w:rPr>
              <w:t>а</w:t>
            </w:r>
            <w:r w:rsidRPr="00E51C84">
              <w:rPr>
                <w:rFonts w:eastAsia="Times New Roman"/>
                <w:sz w:val="18"/>
                <w:szCs w:val="18"/>
              </w:rPr>
              <w:t xml:space="preserve">,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w:t>
            </w:r>
            <w:r w:rsidRPr="00E51C84">
              <w:rPr>
                <w:rFonts w:eastAsia="Times New Roman"/>
                <w:sz w:val="18"/>
                <w:szCs w:val="18"/>
              </w:rPr>
              <w:lastRenderedPageBreak/>
              <w:t xml:space="preserve">0002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установа ученичког стандарда, апропријација економска класификација 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18.000.000 динара;</w:t>
            </w:r>
            <w:r w:rsidRPr="00E51C84">
              <w:rPr>
                <w:rFonts w:eastAsia="Times New Roman"/>
                <w:sz w:val="18"/>
                <w:szCs w:val="18"/>
                <w:lang w:val="sr-Cyrl-RS"/>
              </w:rPr>
              <w:t xml:space="preserve"> </w:t>
            </w:r>
            <w:r w:rsidRPr="00E51C84">
              <w:rPr>
                <w:rFonts w:eastAsia="Times New Roman"/>
                <w:sz w:val="18"/>
                <w:szCs w:val="18"/>
              </w:rPr>
              <w:t>Студентск</w:t>
            </w:r>
            <w:r w:rsidRPr="00E51C84">
              <w:rPr>
                <w:rFonts w:eastAsia="Times New Roman"/>
                <w:sz w:val="18"/>
                <w:szCs w:val="18"/>
                <w:lang w:val="sr-Cyrl-RS"/>
              </w:rPr>
              <w:t>ог</w:t>
            </w:r>
            <w:r w:rsidRPr="00E51C84">
              <w:rPr>
                <w:rFonts w:eastAsia="Times New Roman"/>
                <w:sz w:val="18"/>
                <w:szCs w:val="18"/>
              </w:rPr>
              <w:t xml:space="preserve"> стандард</w:t>
            </w:r>
            <w:r w:rsidRPr="00E51C84">
              <w:rPr>
                <w:rFonts w:eastAsia="Times New Roman"/>
                <w:sz w:val="18"/>
                <w:szCs w:val="18"/>
                <w:lang w:val="sr-Cyrl-RS"/>
              </w:rPr>
              <w:t>а</w:t>
            </w:r>
            <w:r w:rsidRPr="00E51C84">
              <w:rPr>
                <w:rFonts w:eastAsia="Times New Roman"/>
                <w:sz w:val="18"/>
                <w:szCs w:val="18"/>
              </w:rPr>
              <w:t xml:space="preserve">,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0005 </w:t>
            </w:r>
            <w:r w:rsidRPr="00E51C84">
              <w:rPr>
                <w:rFonts w:eastAsia="Times New Roman"/>
                <w:sz w:val="18"/>
                <w:szCs w:val="18"/>
                <w:lang w:val="sr-Cyrl-RS"/>
              </w:rPr>
              <w:t>-</w:t>
            </w:r>
            <w:r w:rsidRPr="00E51C84">
              <w:rPr>
                <w:rFonts w:eastAsia="Times New Roman"/>
                <w:sz w:val="18"/>
                <w:szCs w:val="18"/>
              </w:rPr>
              <w:t xml:space="preserve"> Модернизација инфраструктуре установа студентског стандарда,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11.200.000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6.200.000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просвете, Програм 2001 </w:t>
            </w:r>
            <w:r w:rsidRPr="00E51C84">
              <w:rPr>
                <w:rFonts w:eastAsia="Times New Roman"/>
                <w:sz w:val="18"/>
                <w:szCs w:val="18"/>
                <w:lang w:val="sr-Cyrl-RS"/>
              </w:rPr>
              <w:t>-</w:t>
            </w:r>
            <w:r w:rsidRPr="00E51C84">
              <w:rPr>
                <w:rFonts w:eastAsia="Times New Roman"/>
                <w:sz w:val="18"/>
                <w:szCs w:val="18"/>
              </w:rPr>
              <w:t xml:space="preserve"> Уређење, надзор и развој свих нивоа образовног система, Програмска активност 0002 </w:t>
            </w:r>
            <w:r w:rsidRPr="00E51C84">
              <w:rPr>
                <w:rFonts w:eastAsia="Times New Roman"/>
                <w:sz w:val="18"/>
                <w:szCs w:val="18"/>
                <w:lang w:val="sr-Cyrl-RS"/>
              </w:rPr>
              <w:t>-</w:t>
            </w:r>
            <w:r w:rsidRPr="00E51C84">
              <w:rPr>
                <w:rFonts w:eastAsia="Times New Roman"/>
                <w:sz w:val="18"/>
                <w:szCs w:val="18"/>
              </w:rPr>
              <w:t xml:space="preserve"> Стручно-педагошки надзор над радом установа образовања и завода, апропријација економска класификација 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407.000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0004 </w:t>
            </w:r>
            <w:r w:rsidRPr="00E51C84">
              <w:rPr>
                <w:rFonts w:eastAsia="Times New Roman"/>
                <w:sz w:val="18"/>
                <w:szCs w:val="18"/>
                <w:lang w:val="sr-Cyrl-RS"/>
              </w:rPr>
              <w:t>-</w:t>
            </w:r>
            <w:r w:rsidRPr="00E51C84">
              <w:rPr>
                <w:rFonts w:eastAsia="Times New Roman"/>
                <w:sz w:val="18"/>
                <w:szCs w:val="18"/>
              </w:rPr>
              <w:t xml:space="preserve"> Администрација и управљање у области образовања, апропријација економска класификација, и то</w:t>
            </w:r>
            <w:r w:rsidRPr="00E51C84">
              <w:rPr>
                <w:rFonts w:eastAsia="Times New Roman"/>
                <w:sz w:val="18"/>
                <w:szCs w:val="18"/>
                <w:lang w:val="sr-Cyrl-RS"/>
              </w:rPr>
              <w:t>:</w:t>
            </w:r>
            <w:r w:rsidRPr="00E51C84">
              <w:rPr>
                <w:rFonts w:eastAsia="Times New Roman"/>
                <w:sz w:val="18"/>
                <w:szCs w:val="18"/>
              </w:rPr>
              <w:t xml:space="preserve">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5.000.000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1.200.000 динара;</w:t>
            </w:r>
            <w:r w:rsidRPr="00E51C84">
              <w:rPr>
                <w:rFonts w:eastAsia="Times New Roman"/>
                <w:sz w:val="18"/>
                <w:szCs w:val="18"/>
                <w:lang w:val="sr-Cyrl-RS"/>
              </w:rPr>
              <w:t xml:space="preserve"> </w:t>
            </w:r>
            <w:r w:rsidRPr="00E51C84">
              <w:rPr>
                <w:rFonts w:eastAsia="Times New Roman"/>
                <w:sz w:val="18"/>
                <w:szCs w:val="18"/>
              </w:rPr>
              <w:t xml:space="preserve">Основно образовање, Програм 2003 </w:t>
            </w:r>
            <w:r w:rsidRPr="00E51C84">
              <w:rPr>
                <w:rFonts w:eastAsia="Times New Roman"/>
                <w:sz w:val="18"/>
                <w:szCs w:val="18"/>
                <w:lang w:val="sr-Cyrl-RS"/>
              </w:rPr>
              <w:t>-</w:t>
            </w:r>
            <w:r w:rsidRPr="00E51C84">
              <w:rPr>
                <w:rFonts w:eastAsia="Times New Roman"/>
                <w:sz w:val="18"/>
                <w:szCs w:val="18"/>
              </w:rPr>
              <w:t xml:space="preserve"> Основно образовање, Програмска активност 0001 </w:t>
            </w:r>
            <w:r w:rsidRPr="00E51C84">
              <w:rPr>
                <w:rFonts w:eastAsia="Times New Roman"/>
                <w:sz w:val="18"/>
                <w:szCs w:val="18"/>
                <w:lang w:val="sr-Cyrl-RS"/>
              </w:rPr>
              <w:t>-</w:t>
            </w:r>
            <w:r w:rsidRPr="00E51C84">
              <w:rPr>
                <w:rFonts w:eastAsia="Times New Roman"/>
                <w:sz w:val="18"/>
                <w:szCs w:val="18"/>
              </w:rPr>
              <w:t xml:space="preserve"> Реализација делатности основног образовања, апропријација економска класификација 485 </w:t>
            </w:r>
            <w:r w:rsidRPr="00E51C84">
              <w:rPr>
                <w:rFonts w:eastAsia="Times New Roman"/>
                <w:sz w:val="18"/>
                <w:szCs w:val="18"/>
                <w:lang w:val="sr-Cyrl-RS"/>
              </w:rPr>
              <w:t>-</w:t>
            </w:r>
            <w:r w:rsidRPr="00E51C84">
              <w:rPr>
                <w:rFonts w:eastAsia="Times New Roman"/>
                <w:sz w:val="18"/>
                <w:szCs w:val="18"/>
              </w:rPr>
              <w:t xml:space="preserve"> Накнада штете за повреде или штету нанету од стране државних органа, у износу од 28.603.000 динара;</w:t>
            </w:r>
            <w:r w:rsidRPr="00E51C84">
              <w:rPr>
                <w:rFonts w:eastAsia="Times New Roman"/>
                <w:sz w:val="18"/>
                <w:szCs w:val="18"/>
                <w:lang w:val="sr-Cyrl-RS"/>
              </w:rPr>
              <w:t xml:space="preserve"> </w:t>
            </w:r>
            <w:r w:rsidRPr="00E51C84">
              <w:rPr>
                <w:rFonts w:eastAsia="Times New Roman"/>
                <w:sz w:val="18"/>
                <w:szCs w:val="18"/>
              </w:rPr>
              <w:t xml:space="preserve">Ученички стандард,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0003 </w:t>
            </w:r>
            <w:r w:rsidRPr="00E51C84">
              <w:rPr>
                <w:rFonts w:eastAsia="Times New Roman"/>
                <w:sz w:val="18"/>
                <w:szCs w:val="18"/>
                <w:lang w:val="sr-Cyrl-RS"/>
              </w:rPr>
              <w:t>-</w:t>
            </w:r>
            <w:r w:rsidRPr="00E51C84">
              <w:rPr>
                <w:rFonts w:eastAsia="Times New Roman"/>
                <w:sz w:val="18"/>
                <w:szCs w:val="18"/>
              </w:rPr>
              <w:t xml:space="preserve"> Индивидуална помоћ ученицима,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472 </w:t>
            </w:r>
            <w:r w:rsidRPr="00E51C84">
              <w:rPr>
                <w:rFonts w:eastAsia="Times New Roman"/>
                <w:sz w:val="18"/>
                <w:szCs w:val="18"/>
                <w:lang w:val="sr-Cyrl-RS"/>
              </w:rPr>
              <w:t>-</w:t>
            </w:r>
            <w:r w:rsidRPr="00E51C84">
              <w:rPr>
                <w:rFonts w:eastAsia="Times New Roman"/>
                <w:sz w:val="18"/>
                <w:szCs w:val="18"/>
              </w:rPr>
              <w:t xml:space="preserve"> Накнаде за социјалну заштиту из буџета, у износу од 12.500.000 динара;</w:t>
            </w:r>
            <w:r w:rsidRPr="00E51C84">
              <w:rPr>
                <w:rFonts w:eastAsia="Times New Roman"/>
                <w:sz w:val="18"/>
                <w:szCs w:val="18"/>
                <w:lang w:val="sr-Cyrl-RS"/>
              </w:rPr>
              <w:t xml:space="preserve"> </w:t>
            </w:r>
            <w:r w:rsidRPr="00E51C84">
              <w:rPr>
                <w:rFonts w:eastAsia="Times New Roman"/>
                <w:sz w:val="18"/>
                <w:szCs w:val="18"/>
              </w:rPr>
              <w:t xml:space="preserve">621 </w:t>
            </w:r>
            <w:r w:rsidRPr="00E51C84">
              <w:rPr>
                <w:rFonts w:eastAsia="Times New Roman"/>
                <w:sz w:val="18"/>
                <w:szCs w:val="18"/>
                <w:lang w:val="sr-Cyrl-RS"/>
              </w:rPr>
              <w:t>-</w:t>
            </w:r>
            <w:r w:rsidRPr="00E51C84">
              <w:rPr>
                <w:rFonts w:eastAsia="Times New Roman"/>
                <w:sz w:val="18"/>
                <w:szCs w:val="18"/>
              </w:rPr>
              <w:t xml:space="preserve"> Набавка домаће финансијске имовине, у износу од 5.500.000 динара;</w:t>
            </w:r>
            <w:r w:rsidRPr="00E51C84">
              <w:rPr>
                <w:rFonts w:eastAsia="Times New Roman"/>
                <w:sz w:val="18"/>
                <w:szCs w:val="18"/>
                <w:lang w:val="sr-Cyrl-RS"/>
              </w:rPr>
              <w:t xml:space="preserve"> </w:t>
            </w:r>
            <w:r w:rsidRPr="00E51C84">
              <w:rPr>
                <w:rFonts w:eastAsia="Times New Roman"/>
                <w:sz w:val="18"/>
                <w:szCs w:val="18"/>
              </w:rPr>
              <w:t xml:space="preserve">Студентски стандард, Програм 2007 </w:t>
            </w:r>
            <w:r w:rsidRPr="00E51C84">
              <w:rPr>
                <w:rFonts w:eastAsia="Times New Roman"/>
                <w:sz w:val="18"/>
                <w:szCs w:val="18"/>
                <w:lang w:val="sr-Cyrl-RS"/>
              </w:rPr>
              <w:t>-</w:t>
            </w:r>
            <w:r w:rsidRPr="00E51C84">
              <w:rPr>
                <w:rFonts w:eastAsia="Times New Roman"/>
                <w:sz w:val="18"/>
                <w:szCs w:val="18"/>
              </w:rPr>
              <w:t xml:space="preserve"> Подршка у образовању ученика и студената, Програмска активност 0007 </w:t>
            </w:r>
            <w:r w:rsidRPr="00E51C84">
              <w:rPr>
                <w:rFonts w:eastAsia="Times New Roman"/>
                <w:sz w:val="18"/>
                <w:szCs w:val="18"/>
                <w:lang w:val="sr-Cyrl-RS"/>
              </w:rPr>
              <w:t>-</w:t>
            </w:r>
            <w:r w:rsidRPr="00E51C84">
              <w:rPr>
                <w:rFonts w:eastAsia="Times New Roman"/>
                <w:sz w:val="18"/>
                <w:szCs w:val="18"/>
              </w:rPr>
              <w:t xml:space="preserve"> Унапређење студентског стваралаштва,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3.500.000 динара</w:t>
            </w:r>
            <w:r w:rsidRPr="00E51C84">
              <w:rPr>
                <w:rFonts w:eastAsia="Times New Roman"/>
                <w:sz w:val="18"/>
                <w:szCs w:val="18"/>
                <w:lang w:val="sr-Cyrl-RS"/>
              </w:rPr>
              <w:t>;</w:t>
            </w:r>
            <w:r w:rsidRPr="00E51C84">
              <w:rPr>
                <w:rFonts w:eastAsia="Times New Roman"/>
                <w:sz w:val="18"/>
                <w:szCs w:val="18"/>
              </w:rPr>
              <w:t xml:space="preserve"> 422 -</w:t>
            </w:r>
            <w:r w:rsidRPr="00E51C84">
              <w:rPr>
                <w:rFonts w:eastAsia="Times New Roman"/>
                <w:sz w:val="18"/>
                <w:szCs w:val="18"/>
                <w:lang w:val="sr-Cyrl-RS"/>
              </w:rPr>
              <w:t xml:space="preserve"> </w:t>
            </w:r>
            <w:r w:rsidRPr="00E51C84">
              <w:rPr>
                <w:rFonts w:eastAsia="Times New Roman"/>
                <w:sz w:val="18"/>
                <w:szCs w:val="18"/>
              </w:rPr>
              <w:t>Трошкови путовања, у износу од 100.000 динара;</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1.500.000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2.200.000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2.500.000 динара</w:t>
            </w:r>
            <w:r w:rsidRPr="00E51C84">
              <w:rPr>
                <w:rFonts w:eastAsia="Times New Roman"/>
                <w:sz w:val="18"/>
                <w:szCs w:val="18"/>
                <w:lang w:val="sr-Cyrl-RS"/>
              </w:rPr>
              <w:t>;</w:t>
            </w:r>
            <w:r w:rsidRPr="00E51C84">
              <w:rPr>
                <w:rFonts w:eastAsia="Times New Roman"/>
                <w:sz w:val="18"/>
                <w:szCs w:val="18"/>
              </w:rPr>
              <w:t xml:space="preserve"> 426 </w:t>
            </w:r>
            <w:r w:rsidRPr="00E51C84">
              <w:rPr>
                <w:rFonts w:eastAsia="Times New Roman"/>
                <w:sz w:val="18"/>
                <w:szCs w:val="18"/>
                <w:lang w:val="sr-Cyrl-RS"/>
              </w:rPr>
              <w:t>-</w:t>
            </w:r>
            <w:r w:rsidRPr="00E51C84">
              <w:rPr>
                <w:rFonts w:eastAsia="Times New Roman"/>
                <w:sz w:val="18"/>
                <w:szCs w:val="18"/>
              </w:rPr>
              <w:t xml:space="preserve"> Материјал, у износу од 1.400.000 динара</w:t>
            </w:r>
            <w:r w:rsidRPr="00E51C84">
              <w:rPr>
                <w:rFonts w:eastAsia="Times New Roman"/>
                <w:sz w:val="18"/>
                <w:szCs w:val="18"/>
                <w:lang w:val="sr-Cyrl-RS"/>
              </w:rPr>
              <w:t xml:space="preserve">, </w:t>
            </w:r>
            <w:r w:rsidRPr="00E51C84">
              <w:rPr>
                <w:rFonts w:eastAsia="Times New Roman"/>
                <w:sz w:val="18"/>
                <w:szCs w:val="18"/>
                <w:lang w:val="en-GB"/>
              </w:rPr>
              <w:t>за редован рад овог министарства и установа основног образовања, ученичког и студентског стандарда, за исплату прве две рате ученичких стипендија и кредита за школску 2024/2025. годину, као и за спровођење Платформе „Такмичари генерације”.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68.130.000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12843</w:t>
            </w:r>
            <w:r w:rsidRPr="00E51C84">
              <w:rPr>
                <w:rFonts w:eastAsia="Times New Roman"/>
                <w:sz w:val="18"/>
                <w:szCs w:val="18"/>
                <w:lang w:val="en-GB"/>
              </w:rPr>
              <w:t>/2024</w:t>
            </w:r>
            <w:r w:rsidRPr="00E51C84">
              <w:rPr>
                <w:rFonts w:eastAsia="Times New Roman"/>
                <w:sz w:val="18"/>
                <w:szCs w:val="18"/>
                <w:lang w:val="sr-Cyrl-RS"/>
              </w:rPr>
              <w:t>-1</w:t>
            </w:r>
            <w:r w:rsidRPr="00E51C84">
              <w:rPr>
                <w:rFonts w:eastAsia="Times New Roman"/>
                <w:sz w:val="18"/>
                <w:szCs w:val="18"/>
                <w:lang w:val="en-GB"/>
              </w:rPr>
              <w:t xml:space="preserve">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привреде, Програм 1505 </w:t>
            </w:r>
            <w:r w:rsidRPr="00E51C84">
              <w:rPr>
                <w:rFonts w:eastAsia="Times New Roman"/>
                <w:sz w:val="18"/>
                <w:szCs w:val="18"/>
                <w:lang w:val="sr-Cyrl-RS"/>
              </w:rPr>
              <w:t>-</w:t>
            </w:r>
            <w:r w:rsidRPr="00E51C84">
              <w:rPr>
                <w:rFonts w:eastAsia="Times New Roman"/>
                <w:sz w:val="18"/>
                <w:szCs w:val="18"/>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rPr>
              <w:t xml:space="preserve"> Подршка развоју пословне инфраструктуре,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50.000.000 динара;</w:t>
            </w:r>
            <w:r w:rsidRPr="00E51C84">
              <w:rPr>
                <w:rFonts w:eastAsia="Times New Roman"/>
                <w:sz w:val="18"/>
                <w:szCs w:val="18"/>
                <w:lang w:val="sr-Cyrl-RS"/>
              </w:rPr>
              <w:t xml:space="preserve"> </w:t>
            </w:r>
            <w:r w:rsidRPr="00E51C84">
              <w:rPr>
                <w:rFonts w:eastAsia="Times New Roman"/>
                <w:sz w:val="18"/>
                <w:szCs w:val="18"/>
              </w:rPr>
              <w:t xml:space="preserve">Програм 1508 </w:t>
            </w:r>
            <w:r w:rsidRPr="00E51C84">
              <w:rPr>
                <w:rFonts w:eastAsia="Times New Roman"/>
                <w:sz w:val="18"/>
                <w:szCs w:val="18"/>
                <w:lang w:val="sr-Cyrl-RS"/>
              </w:rPr>
              <w:t>-</w:t>
            </w:r>
            <w:r w:rsidRPr="00E51C84">
              <w:rPr>
                <w:rFonts w:eastAsia="Times New Roman"/>
                <w:sz w:val="18"/>
                <w:szCs w:val="18"/>
              </w:rPr>
              <w:t xml:space="preserve"> Уређење и надзор у области привредног и регионалног развоја, Програмска активност 0002 </w:t>
            </w:r>
            <w:r w:rsidRPr="00E51C84">
              <w:rPr>
                <w:rFonts w:eastAsia="Times New Roman"/>
                <w:sz w:val="18"/>
                <w:szCs w:val="18"/>
                <w:lang w:val="sr-Cyrl-RS"/>
              </w:rPr>
              <w:t>-</w:t>
            </w:r>
            <w:r w:rsidRPr="00E51C84">
              <w:rPr>
                <w:rFonts w:eastAsia="Times New Roman"/>
                <w:sz w:val="18"/>
                <w:szCs w:val="18"/>
              </w:rPr>
              <w:t xml:space="preserve"> Политике и мере привредног и регионалног развоја,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26.980.000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0004 </w:t>
            </w:r>
            <w:r w:rsidRPr="00E51C84">
              <w:rPr>
                <w:rFonts w:eastAsia="Times New Roman"/>
                <w:sz w:val="18"/>
                <w:szCs w:val="18"/>
                <w:lang w:val="sr-Cyrl-RS"/>
              </w:rPr>
              <w:t>-</w:t>
            </w:r>
            <w:r w:rsidRPr="00E51C84">
              <w:rPr>
                <w:rFonts w:eastAsia="Times New Roman"/>
                <w:sz w:val="18"/>
                <w:szCs w:val="18"/>
              </w:rPr>
              <w:t xml:space="preserve"> Администрација и управљање,</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1.000.000 динара; 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4.000.000 динара;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5.000.000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2.400.000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6.000.000 динара;</w:t>
            </w:r>
            <w:r w:rsidRPr="00E51C84">
              <w:rPr>
                <w:rFonts w:eastAsia="Times New Roman"/>
                <w:sz w:val="18"/>
                <w:szCs w:val="18"/>
                <w:lang w:val="sr-Cyrl-RS"/>
              </w:rPr>
              <w:t xml:space="preserve"> </w:t>
            </w:r>
            <w:r w:rsidRPr="00E51C84">
              <w:rPr>
                <w:rFonts w:eastAsia="Times New Roman"/>
                <w:sz w:val="18"/>
                <w:szCs w:val="18"/>
              </w:rPr>
              <w:t xml:space="preserve">426 </w:t>
            </w:r>
            <w:r w:rsidRPr="00E51C84">
              <w:rPr>
                <w:rFonts w:eastAsia="Times New Roman"/>
                <w:sz w:val="18"/>
                <w:szCs w:val="18"/>
                <w:lang w:val="sr-Cyrl-RS"/>
              </w:rPr>
              <w:t>-</w:t>
            </w:r>
            <w:r w:rsidRPr="00E51C84">
              <w:rPr>
                <w:rFonts w:eastAsia="Times New Roman"/>
                <w:sz w:val="18"/>
                <w:szCs w:val="18"/>
              </w:rPr>
              <w:t xml:space="preserve"> Материјал, у износу од 6.500.000 динара;</w:t>
            </w:r>
            <w:r w:rsidRPr="00E51C84">
              <w:rPr>
                <w:rFonts w:eastAsia="Times New Roman"/>
                <w:sz w:val="18"/>
                <w:szCs w:val="18"/>
                <w:lang w:val="sr-Cyrl-RS"/>
              </w:rPr>
              <w:t xml:space="preserve"> </w:t>
            </w:r>
            <w:r w:rsidRPr="00E51C84">
              <w:rPr>
                <w:rFonts w:eastAsia="Times New Roman"/>
                <w:sz w:val="18"/>
                <w:szCs w:val="18"/>
              </w:rPr>
              <w:t xml:space="preserve">462 </w:t>
            </w:r>
            <w:r w:rsidRPr="00E51C84">
              <w:rPr>
                <w:rFonts w:eastAsia="Times New Roman"/>
                <w:sz w:val="18"/>
                <w:szCs w:val="18"/>
                <w:lang w:val="sr-Cyrl-RS"/>
              </w:rPr>
              <w:t>-</w:t>
            </w:r>
            <w:r w:rsidRPr="00E51C84">
              <w:rPr>
                <w:rFonts w:eastAsia="Times New Roman"/>
                <w:sz w:val="18"/>
                <w:szCs w:val="18"/>
              </w:rPr>
              <w:t xml:space="preserve"> Дотације међународним </w:t>
            </w:r>
            <w:r w:rsidRPr="00E51C84">
              <w:rPr>
                <w:rFonts w:eastAsia="Times New Roman"/>
                <w:sz w:val="18"/>
                <w:szCs w:val="18"/>
              </w:rPr>
              <w:lastRenderedPageBreak/>
              <w:t>организацијама,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482 </w:t>
            </w:r>
            <w:r w:rsidRPr="00E51C84">
              <w:rPr>
                <w:rFonts w:eastAsia="Times New Roman"/>
                <w:sz w:val="18"/>
                <w:szCs w:val="18"/>
                <w:lang w:val="sr-Cyrl-RS"/>
              </w:rPr>
              <w:t>-</w:t>
            </w:r>
            <w:r w:rsidRPr="00E51C84">
              <w:rPr>
                <w:rFonts w:eastAsia="Times New Roman"/>
                <w:sz w:val="18"/>
                <w:szCs w:val="18"/>
              </w:rPr>
              <w:t xml:space="preserve"> Порези, обавезне таксе, казне, пенали и камате, у износу од 3.500.000 динара;</w:t>
            </w:r>
            <w:r w:rsidRPr="00E51C84">
              <w:rPr>
                <w:rFonts w:eastAsia="Times New Roman"/>
                <w:sz w:val="18"/>
                <w:szCs w:val="18"/>
                <w:lang w:val="sr-Cyrl-RS"/>
              </w:rPr>
              <w:t xml:space="preserve"> </w:t>
            </w:r>
            <w:r w:rsidRPr="00E51C84">
              <w:rPr>
                <w:rFonts w:eastAsia="Times New Roman"/>
                <w:sz w:val="18"/>
                <w:szCs w:val="18"/>
              </w:rPr>
              <w:t xml:space="preserve">483 </w:t>
            </w:r>
            <w:r w:rsidRPr="00E51C84">
              <w:rPr>
                <w:rFonts w:eastAsia="Times New Roman"/>
                <w:sz w:val="18"/>
                <w:szCs w:val="18"/>
                <w:lang w:val="sr-Cyrl-RS"/>
              </w:rPr>
              <w:t>-</w:t>
            </w:r>
            <w:r w:rsidRPr="00E51C84">
              <w:rPr>
                <w:rFonts w:eastAsia="Times New Roman"/>
                <w:sz w:val="18"/>
                <w:szCs w:val="18"/>
              </w:rPr>
              <w:t xml:space="preserve"> Новчане казне и пенали по решењу судова, у износу од 8.300.000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19.000.000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3.000.000 динара;</w:t>
            </w:r>
            <w:r w:rsidRPr="00E51C84">
              <w:rPr>
                <w:rFonts w:eastAsia="Times New Roman"/>
                <w:sz w:val="18"/>
                <w:szCs w:val="18"/>
                <w:lang w:val="sr-Cyrl-RS"/>
              </w:rPr>
              <w:t xml:space="preserve"> </w:t>
            </w:r>
            <w:r w:rsidRPr="00E51C84">
              <w:rPr>
                <w:rFonts w:eastAsia="Times New Roman"/>
                <w:sz w:val="18"/>
                <w:szCs w:val="18"/>
              </w:rPr>
              <w:t xml:space="preserve">Програм 1509 </w:t>
            </w:r>
            <w:r w:rsidRPr="00E51C84">
              <w:rPr>
                <w:rFonts w:eastAsia="Times New Roman"/>
                <w:sz w:val="18"/>
                <w:szCs w:val="18"/>
                <w:lang w:val="sr-Cyrl-RS"/>
              </w:rPr>
              <w:t>-</w:t>
            </w:r>
            <w:r w:rsidRPr="00E51C84">
              <w:rPr>
                <w:rFonts w:eastAsia="Times New Roman"/>
                <w:sz w:val="18"/>
                <w:szCs w:val="18"/>
              </w:rPr>
              <w:t xml:space="preserve"> Подстицаји развоју конкурентности привреде, Пројекат 4002 </w:t>
            </w:r>
            <w:r w:rsidRPr="00E51C84">
              <w:rPr>
                <w:rFonts w:eastAsia="Times New Roman"/>
                <w:sz w:val="18"/>
                <w:szCs w:val="18"/>
                <w:lang w:val="sr-Cyrl-RS"/>
              </w:rPr>
              <w:t>-</w:t>
            </w:r>
            <w:r w:rsidRPr="00E51C84">
              <w:rPr>
                <w:rFonts w:eastAsia="Times New Roman"/>
                <w:sz w:val="18"/>
                <w:szCs w:val="18"/>
              </w:rPr>
              <w:t xml:space="preserve"> Подршка развоју предузетништва,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47.000.000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4008 </w:t>
            </w:r>
            <w:r w:rsidRPr="00E51C84">
              <w:rPr>
                <w:rFonts w:eastAsia="Times New Roman"/>
                <w:sz w:val="18"/>
                <w:szCs w:val="18"/>
                <w:lang w:val="sr-Cyrl-RS"/>
              </w:rPr>
              <w:t>-</w:t>
            </w:r>
            <w:r w:rsidRPr="00E51C84">
              <w:rPr>
                <w:rFonts w:eastAsia="Times New Roman"/>
                <w:sz w:val="18"/>
                <w:szCs w:val="18"/>
              </w:rPr>
              <w:t xml:space="preserve"> Подршка индустријском развоју,</w:t>
            </w:r>
            <w:r w:rsidRPr="00E51C84">
              <w:rPr>
                <w:rFonts w:eastAsia="Times New Roman"/>
                <w:sz w:val="18"/>
                <w:szCs w:val="18"/>
                <w:lang w:val="sr-Cyrl-RS"/>
              </w:rPr>
              <w:t xml:space="preserve"> </w:t>
            </w:r>
            <w:r w:rsidRPr="00E51C84">
              <w:rPr>
                <w:rFonts w:eastAsia="Times New Roman"/>
                <w:sz w:val="18"/>
                <w:szCs w:val="18"/>
              </w:rPr>
              <w:t>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56.000.000 динара;</w:t>
            </w:r>
            <w:r w:rsidRPr="00E51C84">
              <w:rPr>
                <w:rFonts w:eastAsia="Times New Roman"/>
                <w:sz w:val="18"/>
                <w:szCs w:val="18"/>
                <w:lang w:val="sr-Cyrl-RS"/>
              </w:rPr>
              <w:t xml:space="preserve"> </w:t>
            </w:r>
            <w:r w:rsidRPr="00E51C84">
              <w:rPr>
                <w:rFonts w:eastAsia="Times New Roman"/>
                <w:sz w:val="18"/>
                <w:szCs w:val="18"/>
              </w:rPr>
              <w:t xml:space="preserve">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69.940.000 динара;</w:t>
            </w:r>
            <w:r w:rsidRPr="00E51C84">
              <w:rPr>
                <w:rFonts w:eastAsia="Times New Roman"/>
                <w:sz w:val="18"/>
                <w:szCs w:val="18"/>
                <w:lang w:val="sr-Cyrl-RS"/>
              </w:rPr>
              <w:t xml:space="preserve"> </w:t>
            </w:r>
            <w:r w:rsidRPr="00E51C84">
              <w:rPr>
                <w:rFonts w:eastAsia="Times New Roman"/>
                <w:sz w:val="18"/>
                <w:szCs w:val="18"/>
              </w:rPr>
              <w:t xml:space="preserve">Пројекат 7096 </w:t>
            </w:r>
            <w:r w:rsidRPr="00E51C84">
              <w:rPr>
                <w:rFonts w:eastAsia="Times New Roman"/>
                <w:sz w:val="18"/>
                <w:szCs w:val="18"/>
                <w:lang w:val="sr-Cyrl-RS"/>
              </w:rPr>
              <w:t>-</w:t>
            </w:r>
            <w:r w:rsidRPr="00E51C84">
              <w:rPr>
                <w:rFonts w:eastAsia="Times New Roman"/>
                <w:sz w:val="18"/>
                <w:szCs w:val="18"/>
              </w:rPr>
              <w:t xml:space="preserve"> Подршка реализацији EXPO Београд 2027,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31.741.000 динара;</w:t>
            </w:r>
            <w:r w:rsidRPr="00E51C84">
              <w:rPr>
                <w:rFonts w:eastAsia="Times New Roman"/>
                <w:sz w:val="18"/>
                <w:szCs w:val="18"/>
                <w:lang w:val="sr-Cyrl-RS"/>
              </w:rPr>
              <w:t xml:space="preserve"> </w:t>
            </w:r>
            <w:r w:rsidRPr="00E51C84">
              <w:rPr>
                <w:rFonts w:eastAsia="Times New Roman"/>
                <w:sz w:val="18"/>
                <w:szCs w:val="18"/>
              </w:rPr>
              <w:t xml:space="preserve">Програм 1510 </w:t>
            </w:r>
            <w:r w:rsidRPr="00E51C84">
              <w:rPr>
                <w:rFonts w:eastAsia="Times New Roman"/>
                <w:sz w:val="18"/>
                <w:szCs w:val="18"/>
                <w:lang w:val="sr-Cyrl-RS"/>
              </w:rPr>
              <w:t>-</w:t>
            </w:r>
            <w:r w:rsidRPr="00E51C84">
              <w:rPr>
                <w:rFonts w:eastAsia="Times New Roman"/>
                <w:sz w:val="18"/>
                <w:szCs w:val="18"/>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317.439.000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1505 </w:t>
            </w:r>
            <w:r w:rsidRPr="00E51C84">
              <w:rPr>
                <w:rFonts w:eastAsia="Times New Roman"/>
                <w:sz w:val="18"/>
                <w:szCs w:val="18"/>
                <w:lang w:val="sr-Cyrl-RS"/>
              </w:rPr>
              <w:t>-</w:t>
            </w:r>
            <w:r w:rsidRPr="00E51C84">
              <w:rPr>
                <w:rFonts w:eastAsia="Times New Roman"/>
                <w:sz w:val="18"/>
                <w:szCs w:val="18"/>
                <w:lang w:val="en-GB"/>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lang w:val="en-GB"/>
              </w:rPr>
              <w:t xml:space="preserve"> Подршка развоју пословне инфраструктуре,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подршке развоја пословне инфраструктуре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659.800.000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информисања и телекомуникација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w:t>
            </w:r>
            <w:r w:rsidRPr="00E51C84">
              <w:rPr>
                <w:rFonts w:eastAsia="Times New Roman"/>
                <w:sz w:val="18"/>
                <w:szCs w:val="18"/>
                <w:lang w:val="sr-Latn-RS"/>
              </w:rPr>
              <w:t>5</w:t>
            </w:r>
            <w:r w:rsidRPr="00E51C84">
              <w:rPr>
                <w:rFonts w:eastAsia="Times New Roman"/>
                <w:sz w:val="18"/>
                <w:szCs w:val="18"/>
                <w:lang w:val="sr-Cyrl-RS"/>
              </w:rPr>
              <w:t>3</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 xml:space="preserve">Унос у ТБР са Министарствa грађевинарства, саобраћаја и инфраструктуре, Програм 0702 - Реализација инфраструктурних пројеката од значаја за Републику Србију, Пројекат 5061 - Реконструкција и доградња граничног прелаза Хоргош, апропријација економска класификација 511 - Зграде и грађевински објекти у износу од 75.000.000 динара, </w:t>
            </w:r>
            <w:r w:rsidRPr="00E51C84">
              <w:rPr>
                <w:rFonts w:eastAsia="Times New Roman"/>
                <w:sz w:val="18"/>
                <w:szCs w:val="18"/>
                <w:lang w:val="sr-Cyrl-RS"/>
              </w:rPr>
              <w:t xml:space="preserve">и распоређивање на </w:t>
            </w:r>
            <w:r w:rsidRPr="00E51C84">
              <w:rPr>
                <w:rFonts w:eastAsia="Times New Roman"/>
                <w:sz w:val="18"/>
                <w:szCs w:val="18"/>
                <w:lang w:val="en-GB"/>
              </w:rPr>
              <w:t xml:space="preserve">Министарство информисања и телекомуникација, Програм 1204 </w:t>
            </w:r>
            <w:r w:rsidRPr="00E51C84">
              <w:rPr>
                <w:rFonts w:eastAsia="Times New Roman"/>
                <w:sz w:val="18"/>
                <w:szCs w:val="18"/>
                <w:lang w:val="sr-Cyrl-RS"/>
              </w:rPr>
              <w:t>-</w:t>
            </w:r>
            <w:r w:rsidRPr="00E51C84">
              <w:rPr>
                <w:rFonts w:eastAsia="Times New Roman"/>
                <w:sz w:val="18"/>
                <w:szCs w:val="18"/>
                <w:lang w:val="en-GB"/>
              </w:rPr>
              <w:t xml:space="preserve"> Систем јавног информисања, Програмска активност 0009 </w:t>
            </w:r>
            <w:r w:rsidRPr="00E51C84">
              <w:rPr>
                <w:rFonts w:eastAsia="Times New Roman"/>
                <w:sz w:val="18"/>
                <w:szCs w:val="18"/>
                <w:lang w:val="sr-Cyrl-RS"/>
              </w:rPr>
              <w:t>-</w:t>
            </w:r>
            <w:r w:rsidRPr="00E51C84">
              <w:rPr>
                <w:rFonts w:eastAsia="Times New Roman"/>
                <w:sz w:val="18"/>
                <w:szCs w:val="18"/>
                <w:lang w:val="en-GB"/>
              </w:rPr>
              <w:t xml:space="preserve"> Финансирање основне делатности јавних медијских сервиса,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за обављање основне делатности Јавне медијске установе „Радио-телевизија Војводине”.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Latn-RS"/>
              </w:rPr>
            </w:pPr>
            <w:r w:rsidRPr="00E51C84">
              <w:rPr>
                <w:rFonts w:eastAsia="Times New Roman"/>
                <w:sz w:val="18"/>
                <w:szCs w:val="18"/>
                <w:lang w:val="sr-Cyrl-RS"/>
              </w:rPr>
              <w:t>75.000.000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за рад, запошљавање, борачка и социјална питања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12863</w:t>
            </w:r>
            <w:r w:rsidRPr="00E51C84">
              <w:rPr>
                <w:rFonts w:eastAsia="Times New Roman"/>
                <w:sz w:val="18"/>
                <w:szCs w:val="18"/>
                <w:lang w:val="en-GB"/>
              </w:rPr>
              <w:t>/2024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 Министарствa</w:t>
            </w:r>
            <w:r w:rsidRPr="00E51C84">
              <w:rPr>
                <w:rFonts w:eastAsia="Times New Roman"/>
                <w:sz w:val="18"/>
                <w:szCs w:val="18"/>
                <w:lang w:val="sr-Cyrl-RS"/>
              </w:rPr>
              <w:t xml:space="preserve"> </w:t>
            </w:r>
            <w:r w:rsidRPr="00E51C84">
              <w:rPr>
                <w:rFonts w:eastAsia="Times New Roman"/>
                <w:sz w:val="18"/>
                <w:szCs w:val="18"/>
                <w:lang w:val="en-GB"/>
              </w:rPr>
              <w:t>за рад, запошљавање, борачка и социјална питања</w:t>
            </w:r>
            <w:r w:rsidRPr="00E51C84">
              <w:rPr>
                <w:rFonts w:eastAsia="Times New Roman"/>
                <w:sz w:val="18"/>
                <w:szCs w:val="18"/>
                <w:lang w:val="sr-Cyrl-RS"/>
              </w:rPr>
              <w:t xml:space="preserve"> - </w:t>
            </w:r>
            <w:r w:rsidRPr="00E51C84">
              <w:rPr>
                <w:rFonts w:eastAsia="Times New Roman"/>
                <w:sz w:val="18"/>
                <w:szCs w:val="18"/>
                <w:lang w:val="en-GB"/>
              </w:rPr>
              <w:t xml:space="preserve">Установе у области социјалне заштите, Програм 0902 </w:t>
            </w:r>
            <w:r w:rsidRPr="00E51C84">
              <w:rPr>
                <w:rFonts w:eastAsia="Times New Roman"/>
                <w:sz w:val="18"/>
                <w:szCs w:val="18"/>
                <w:lang w:val="sr-Cyrl-RS"/>
              </w:rPr>
              <w:t>-</w:t>
            </w:r>
            <w:r w:rsidRPr="00E51C84">
              <w:rPr>
                <w:rFonts w:eastAsia="Times New Roman"/>
                <w:sz w:val="18"/>
                <w:szCs w:val="18"/>
                <w:lang w:val="en-GB"/>
              </w:rPr>
              <w:t xml:space="preserve"> Социјална заштита, Пројекат 4004 </w:t>
            </w:r>
            <w:r w:rsidRPr="00E51C84">
              <w:rPr>
                <w:rFonts w:eastAsia="Times New Roman"/>
                <w:sz w:val="18"/>
                <w:szCs w:val="18"/>
                <w:lang w:val="sr-Cyrl-RS"/>
              </w:rPr>
              <w:t>-</w:t>
            </w:r>
            <w:r w:rsidRPr="00E51C84">
              <w:rPr>
                <w:rFonts w:eastAsia="Times New Roman"/>
                <w:sz w:val="18"/>
                <w:szCs w:val="18"/>
                <w:lang w:val="en-GB"/>
              </w:rPr>
              <w:t xml:space="preserve"> Инвестиције у установе социјалне заштите,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30.000.000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за рад, запошљавање, борачка и социјална питања, 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Пројекат 4001 </w:t>
            </w:r>
            <w:r w:rsidRPr="00E51C84">
              <w:rPr>
                <w:rFonts w:eastAsia="Times New Roman"/>
                <w:sz w:val="18"/>
                <w:szCs w:val="18"/>
                <w:lang w:val="sr-Cyrl-RS"/>
              </w:rPr>
              <w:t>-</w:t>
            </w:r>
            <w:r w:rsidRPr="00E51C84">
              <w:rPr>
                <w:rFonts w:eastAsia="Times New Roman"/>
                <w:sz w:val="18"/>
                <w:szCs w:val="18"/>
                <w:lang w:val="en-GB"/>
              </w:rPr>
              <w:t xml:space="preserve"> Учешће у изградњи и оснаживању центара за социјални рад у Републици Србији,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lang w:val="en-GB"/>
              </w:rPr>
              <w:t xml:space="preserve"> Дотације међународним организацијама</w:t>
            </w:r>
            <w:r w:rsidRPr="00E51C84">
              <w:rPr>
                <w:rFonts w:eastAsia="Times New Roman"/>
                <w:sz w:val="18"/>
                <w:szCs w:val="18"/>
                <w:lang w:val="sr-Cyrl-RS"/>
              </w:rPr>
              <w:t xml:space="preserve">, за </w:t>
            </w:r>
            <w:r w:rsidRPr="00E51C84">
              <w:rPr>
                <w:rFonts w:eastAsia="Times New Roman"/>
                <w:sz w:val="18"/>
                <w:szCs w:val="18"/>
                <w:lang w:val="en-GB"/>
              </w:rPr>
              <w:t>наставак радова за Центар за социјални рад Кикинда.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Кабинет потпредседника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12872</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Кабинет</w:t>
            </w:r>
            <w:r w:rsidRPr="00E51C84">
              <w:rPr>
                <w:rFonts w:eastAsia="Times New Roman"/>
                <w:sz w:val="18"/>
                <w:szCs w:val="18"/>
                <w:lang w:val="sr-Cyrl-RS"/>
              </w:rPr>
              <w:t>а</w:t>
            </w:r>
            <w:r w:rsidRPr="00E51C84">
              <w:rPr>
                <w:rFonts w:eastAsia="Times New Roman"/>
                <w:sz w:val="18"/>
                <w:szCs w:val="18"/>
              </w:rPr>
              <w:t xml:space="preserve"> потпредседника Владе, Програм 2102 </w:t>
            </w:r>
            <w:r w:rsidRPr="00E51C84">
              <w:rPr>
                <w:rFonts w:eastAsia="Times New Roman"/>
                <w:sz w:val="18"/>
                <w:szCs w:val="18"/>
                <w:lang w:val="sr-Cyrl-RS"/>
              </w:rPr>
              <w:t>-</w:t>
            </w:r>
            <w:r w:rsidRPr="00E51C84">
              <w:rPr>
                <w:rFonts w:eastAsia="Times New Roman"/>
                <w:sz w:val="18"/>
                <w:szCs w:val="18"/>
              </w:rPr>
              <w:t xml:space="preserve"> Подршка раду Владе, Програмска активност 0045 </w:t>
            </w:r>
            <w:r w:rsidRPr="00E51C84">
              <w:rPr>
                <w:rFonts w:eastAsia="Times New Roman"/>
                <w:sz w:val="18"/>
                <w:szCs w:val="18"/>
                <w:lang w:val="sr-Cyrl-RS"/>
              </w:rPr>
              <w:t>-</w:t>
            </w:r>
            <w:r w:rsidRPr="00E51C84">
              <w:rPr>
                <w:rFonts w:eastAsia="Times New Roman"/>
                <w:sz w:val="18"/>
                <w:szCs w:val="18"/>
              </w:rPr>
              <w:t xml:space="preserve"> Стручни и оперативни послови Кабинета потпредседника Владе,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5.000.000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950.000 динара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2402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Пројекат 4002 </w:t>
            </w:r>
            <w:r w:rsidRPr="00E51C84">
              <w:rPr>
                <w:rFonts w:eastAsia="Times New Roman"/>
                <w:sz w:val="18"/>
                <w:szCs w:val="18"/>
                <w:lang w:val="sr-Cyrl-RS"/>
              </w:rPr>
              <w:t>-</w:t>
            </w:r>
            <w:r w:rsidRPr="00E51C84">
              <w:rPr>
                <w:rFonts w:eastAsia="Times New Roman"/>
                <w:sz w:val="18"/>
                <w:szCs w:val="18"/>
                <w:lang w:val="en-GB"/>
              </w:rPr>
              <w:t xml:space="preserve"> Интервенцијска средства за </w:t>
            </w:r>
            <w:r w:rsidRPr="00E51C84">
              <w:rPr>
                <w:rFonts w:eastAsia="Times New Roman"/>
                <w:sz w:val="18"/>
                <w:szCs w:val="18"/>
                <w:lang w:val="en-GB"/>
              </w:rPr>
              <w:lastRenderedPageBreak/>
              <w:t xml:space="preserve">потребе спровођења ИПА програма,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 у износу од 4.100.000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Кабинет потпредседника Владе, Програм 2102 – Подршка раду Владе, Програмска активност 0045 </w:t>
            </w:r>
            <w:r w:rsidRPr="00E51C84">
              <w:rPr>
                <w:rFonts w:eastAsia="Times New Roman"/>
                <w:sz w:val="18"/>
                <w:szCs w:val="18"/>
                <w:lang w:val="sr-Cyrl-RS"/>
              </w:rPr>
              <w:t>-</w:t>
            </w:r>
            <w:r w:rsidRPr="00E51C84">
              <w:rPr>
                <w:rFonts w:eastAsia="Times New Roman"/>
                <w:sz w:val="18"/>
                <w:szCs w:val="18"/>
              </w:rPr>
              <w:t xml:space="preserve"> Стручни и оперативни послови Кабинета потпредседника Владе,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8.050.000 динара;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2.000.000 динара</w:t>
            </w:r>
            <w:r w:rsidRPr="00E51C84">
              <w:rPr>
                <w:rFonts w:eastAsia="Times New Roman"/>
                <w:sz w:val="18"/>
                <w:szCs w:val="18"/>
                <w:lang w:val="sr-Cyrl-RS"/>
              </w:rPr>
              <w:t xml:space="preserve">, </w:t>
            </w:r>
            <w:r w:rsidRPr="00E51C84">
              <w:rPr>
                <w:rFonts w:eastAsia="Times New Roman"/>
                <w:sz w:val="18"/>
                <w:szCs w:val="18"/>
                <w:lang w:val="en-GB"/>
              </w:rPr>
              <w:t>за редован рад Кабинета потпредседника Владе.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10.050.000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културе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12881</w:t>
            </w:r>
            <w:r w:rsidRPr="00E51C84">
              <w:rPr>
                <w:rFonts w:eastAsia="Times New Roman"/>
                <w:sz w:val="18"/>
                <w:szCs w:val="18"/>
                <w:lang w:val="en-GB"/>
              </w:rPr>
              <w:t>/2024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Mинистарств</w:t>
            </w:r>
            <w:r w:rsidRPr="00E51C84">
              <w:rPr>
                <w:rFonts w:eastAsia="Times New Roman"/>
                <w:sz w:val="18"/>
                <w:szCs w:val="18"/>
                <w:lang w:val="sr-Cyrl-RS"/>
              </w:rPr>
              <w:t>а</w:t>
            </w:r>
            <w:r w:rsidRPr="00E51C84">
              <w:rPr>
                <w:rFonts w:eastAsia="Times New Roman"/>
                <w:sz w:val="18"/>
                <w:szCs w:val="18"/>
                <w:lang w:val="en-GB"/>
              </w:rPr>
              <w:t xml:space="preserve"> културе</w:t>
            </w:r>
            <w:r w:rsidRPr="00E51C84">
              <w:rPr>
                <w:rFonts w:eastAsia="Times New Roman"/>
                <w:sz w:val="18"/>
                <w:szCs w:val="18"/>
                <w:lang w:val="sr-Cyrl-RS"/>
              </w:rPr>
              <w:t xml:space="preserve"> - </w:t>
            </w:r>
            <w:r w:rsidRPr="00E51C84">
              <w:rPr>
                <w:rFonts w:eastAsia="Times New Roman"/>
                <w:sz w:val="18"/>
                <w:szCs w:val="18"/>
                <w:lang w:val="en-GB"/>
              </w:rPr>
              <w:t>Установ</w:t>
            </w:r>
            <w:r w:rsidRPr="00E51C84">
              <w:rPr>
                <w:rFonts w:eastAsia="Times New Roman"/>
                <w:sz w:val="18"/>
                <w:szCs w:val="18"/>
                <w:lang w:val="sr-Cyrl-RS"/>
              </w:rPr>
              <w:t>а</w:t>
            </w:r>
            <w:r w:rsidRPr="00E51C84">
              <w:rPr>
                <w:rFonts w:eastAsia="Times New Roman"/>
                <w:sz w:val="18"/>
                <w:szCs w:val="18"/>
                <w:lang w:val="en-GB"/>
              </w:rPr>
              <w:t xml:space="preserve"> културе, Програм 1202 </w:t>
            </w:r>
            <w:r w:rsidRPr="00E51C84">
              <w:rPr>
                <w:rFonts w:eastAsia="Times New Roman"/>
                <w:sz w:val="18"/>
                <w:szCs w:val="18"/>
                <w:lang w:val="sr-Cyrl-RS"/>
              </w:rPr>
              <w:t>-</w:t>
            </w:r>
            <w:r w:rsidRPr="00E51C84">
              <w:rPr>
                <w:rFonts w:eastAsia="Times New Roman"/>
                <w:sz w:val="18"/>
                <w:szCs w:val="18"/>
                <w:lang w:val="en-GB"/>
              </w:rPr>
              <w:t xml:space="preserve"> Унапређење система заштите културног наслеђа, Пројекат 5006 </w:t>
            </w:r>
            <w:r w:rsidRPr="00E51C84">
              <w:rPr>
                <w:rFonts w:eastAsia="Times New Roman"/>
                <w:sz w:val="18"/>
                <w:szCs w:val="18"/>
                <w:lang w:val="sr-Cyrl-RS"/>
              </w:rPr>
              <w:t>-</w:t>
            </w:r>
            <w:r w:rsidRPr="00E51C84">
              <w:rPr>
                <w:rFonts w:eastAsia="Times New Roman"/>
                <w:sz w:val="18"/>
                <w:szCs w:val="18"/>
                <w:lang w:val="en-GB"/>
              </w:rPr>
              <w:t xml:space="preserve"> Конзервација, рестаурација и презентација археолошког налазишта „Царичин град” у општини Лебане,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100.000.000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културе, Програм 1201 </w:t>
            </w:r>
            <w:r w:rsidRPr="00E51C84">
              <w:rPr>
                <w:rFonts w:eastAsia="Times New Roman"/>
                <w:sz w:val="18"/>
                <w:szCs w:val="18"/>
                <w:lang w:val="sr-Cyrl-RS"/>
              </w:rPr>
              <w:t>-</w:t>
            </w:r>
            <w:r w:rsidRPr="00E51C84">
              <w:rPr>
                <w:rFonts w:eastAsia="Times New Roman"/>
                <w:sz w:val="18"/>
                <w:szCs w:val="18"/>
              </w:rPr>
              <w:t xml:space="preserve"> Уређење и развој система у области културе, Програмска активност 0003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75.000.000 динара;</w:t>
            </w:r>
            <w:r w:rsidRPr="00E51C84">
              <w:rPr>
                <w:rFonts w:eastAsia="Times New Roman"/>
                <w:sz w:val="18"/>
                <w:szCs w:val="18"/>
                <w:lang w:val="sr-Cyrl-RS"/>
              </w:rPr>
              <w:t xml:space="preserve"> </w:t>
            </w:r>
            <w:r w:rsidRPr="00E51C84">
              <w:rPr>
                <w:rFonts w:eastAsia="Times New Roman"/>
                <w:sz w:val="18"/>
                <w:szCs w:val="18"/>
              </w:rPr>
              <w:t xml:space="preserve">Програм 1203 </w:t>
            </w:r>
            <w:r w:rsidRPr="00E51C84">
              <w:rPr>
                <w:rFonts w:eastAsia="Times New Roman"/>
                <w:sz w:val="18"/>
                <w:szCs w:val="18"/>
                <w:lang w:val="sr-Cyrl-RS"/>
              </w:rPr>
              <w:t>-</w:t>
            </w:r>
            <w:r w:rsidRPr="00E51C84">
              <w:rPr>
                <w:rFonts w:eastAsia="Times New Roman"/>
                <w:sz w:val="18"/>
                <w:szCs w:val="18"/>
              </w:rPr>
              <w:t xml:space="preserve"> Јачање културне продукције и уметничког стваралаштва, Програмска активност 0004 </w:t>
            </w:r>
            <w:r w:rsidRPr="00E51C84">
              <w:rPr>
                <w:rFonts w:eastAsia="Times New Roman"/>
                <w:sz w:val="18"/>
                <w:szCs w:val="18"/>
                <w:lang w:val="sr-Cyrl-RS"/>
              </w:rPr>
              <w:t>-</w:t>
            </w:r>
            <w:r w:rsidRPr="00E51C84">
              <w:rPr>
                <w:rFonts w:eastAsia="Times New Roman"/>
                <w:sz w:val="18"/>
                <w:szCs w:val="18"/>
              </w:rPr>
              <w:t xml:space="preserve"> Подршка развоју музичког стваралаштва,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25.000.000 динара</w:t>
            </w:r>
            <w:r w:rsidRPr="00E51C84">
              <w:rPr>
                <w:rFonts w:eastAsia="Times New Roman"/>
                <w:sz w:val="18"/>
                <w:szCs w:val="18"/>
                <w:lang w:val="sr-Cyrl-RS"/>
              </w:rPr>
              <w:t xml:space="preserve">, </w:t>
            </w:r>
            <w:r w:rsidRPr="00E51C84">
              <w:rPr>
                <w:rFonts w:eastAsia="Times New Roman"/>
                <w:sz w:val="18"/>
                <w:szCs w:val="18"/>
                <w:lang w:val="en-GB"/>
              </w:rPr>
              <w:t>за куповину писама – преписке Милеве Марић и Алберта Ајнштајна као и за редован рад Задужбине Илије М. Коларца.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179.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Mинистарство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en-GB"/>
              </w:rPr>
            </w:pPr>
            <w:r w:rsidRPr="00E51C84">
              <w:rPr>
                <w:rFonts w:eastAsia="Times New Roman"/>
                <w:sz w:val="18"/>
                <w:szCs w:val="18"/>
                <w:lang w:val="en-GB"/>
              </w:rPr>
              <w:t>05 Број: 401-</w:t>
            </w:r>
            <w:r w:rsidRPr="00E51C84">
              <w:rPr>
                <w:rFonts w:eastAsia="Times New Roman"/>
                <w:sz w:val="18"/>
                <w:szCs w:val="18"/>
                <w:lang w:val="sr-Cyrl-RS"/>
              </w:rPr>
              <w:t>12896</w:t>
            </w:r>
            <w:r w:rsidRPr="00E51C84">
              <w:rPr>
                <w:rFonts w:eastAsia="Times New Roman"/>
                <w:sz w:val="18"/>
                <w:szCs w:val="18"/>
                <w:lang w:val="en-GB"/>
              </w:rPr>
              <w:t>/2024</w:t>
            </w:r>
            <w:r w:rsidRPr="00E51C84">
              <w:rPr>
                <w:rFonts w:eastAsia="Times New Roman"/>
                <w:sz w:val="18"/>
                <w:szCs w:val="18"/>
                <w:lang w:val="sr-Cyrl-RS"/>
              </w:rPr>
              <w:t>-1</w:t>
            </w:r>
            <w:r w:rsidRPr="00E51C84">
              <w:rPr>
                <w:rFonts w:eastAsia="Times New Roman"/>
                <w:sz w:val="18"/>
                <w:szCs w:val="18"/>
                <w:lang w:val="en-GB"/>
              </w:rPr>
              <w:t xml:space="preserve">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Mинистарств</w:t>
            </w:r>
            <w:r w:rsidRPr="00E51C84">
              <w:rPr>
                <w:rFonts w:eastAsia="Times New Roman"/>
                <w:sz w:val="18"/>
                <w:szCs w:val="18"/>
                <w:lang w:val="sr-Cyrl-RS"/>
              </w:rPr>
              <w:t>а</w:t>
            </w:r>
            <w:r w:rsidRPr="00E51C84">
              <w:rPr>
                <w:rFonts w:eastAsia="Times New Roman"/>
                <w:sz w:val="18"/>
                <w:szCs w:val="18"/>
              </w:rPr>
              <w:t xml:space="preserve">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rPr>
              <w:t xml:space="preserve"> Уређење и надзор у области саобраћаја, Програмска активност 0001 </w:t>
            </w:r>
            <w:r w:rsidRPr="00E51C84">
              <w:rPr>
                <w:rFonts w:eastAsia="Times New Roman"/>
                <w:sz w:val="18"/>
                <w:szCs w:val="18"/>
                <w:lang w:val="sr-Cyrl-RS"/>
              </w:rPr>
              <w:t>-</w:t>
            </w:r>
            <w:r w:rsidRPr="00E51C84">
              <w:rPr>
                <w:rFonts w:eastAsia="Times New Roman"/>
                <w:sz w:val="18"/>
                <w:szCs w:val="18"/>
              </w:rPr>
              <w:t xml:space="preserve"> Друмски транспорт, путеви и безбедност саобраћаја,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451 </w:t>
            </w:r>
            <w:r w:rsidRPr="00E51C84">
              <w:rPr>
                <w:rFonts w:eastAsia="Times New Roman"/>
                <w:sz w:val="18"/>
                <w:szCs w:val="18"/>
                <w:lang w:val="sr-Cyrl-RS"/>
              </w:rPr>
              <w:t>-</w:t>
            </w:r>
            <w:r w:rsidRPr="00E51C84">
              <w:rPr>
                <w:rFonts w:eastAsia="Times New Roman"/>
                <w:sz w:val="18"/>
                <w:szCs w:val="18"/>
              </w:rPr>
              <w:t xml:space="preserve"> Субвенције јавним нефинансијским предузећима и организацијама, у износу од 2.057.583.000 динара;</w:t>
            </w:r>
            <w:r w:rsidRPr="00E51C84">
              <w:rPr>
                <w:rFonts w:eastAsia="Times New Roman"/>
                <w:sz w:val="18"/>
                <w:szCs w:val="18"/>
                <w:lang w:val="sr-Cyrl-RS"/>
              </w:rPr>
              <w:t xml:space="preserve"> </w:t>
            </w:r>
            <w:r w:rsidRPr="00E51C84">
              <w:rPr>
                <w:rFonts w:eastAsia="Times New Roman"/>
                <w:sz w:val="18"/>
                <w:szCs w:val="18"/>
              </w:rPr>
              <w:t xml:space="preserve">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515.000.000 динара; 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 Пројекат 5059 </w:t>
            </w:r>
            <w:r w:rsidRPr="00E51C84">
              <w:rPr>
                <w:rFonts w:eastAsia="Times New Roman"/>
                <w:sz w:val="18"/>
                <w:szCs w:val="18"/>
                <w:lang w:val="sr-Cyrl-RS"/>
              </w:rPr>
              <w:t>-</w:t>
            </w:r>
            <w:r w:rsidRPr="00E51C84">
              <w:rPr>
                <w:rFonts w:eastAsia="Times New Roman"/>
                <w:sz w:val="18"/>
                <w:szCs w:val="18"/>
              </w:rPr>
              <w:t xml:space="preserve"> Адаптација бродске преводнице у саставу ХЕПС „Ђердап 2”,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427.417.000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јединицама локалне самоуправе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3.000.000.000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12898</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20.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грађевинарства, саобраћаја и инфраструктуре,</w:t>
            </w:r>
            <w:r w:rsidRPr="00E51C84">
              <w:rPr>
                <w:rFonts w:eastAsia="Times New Roman"/>
                <w:sz w:val="18"/>
                <w:szCs w:val="18"/>
                <w:lang w:val="sr-Cyrl-RS"/>
              </w:rPr>
              <w:t xml:space="preserve"> </w:t>
            </w:r>
            <w:r w:rsidRPr="00E51C84">
              <w:rPr>
                <w:rFonts w:eastAsia="Times New Roman"/>
                <w:sz w:val="18"/>
                <w:szCs w:val="18"/>
              </w:rPr>
              <w:t xml:space="preserve">Програм 0701 </w:t>
            </w:r>
            <w:r w:rsidRPr="00E51C84">
              <w:rPr>
                <w:rFonts w:eastAsia="Times New Roman"/>
                <w:sz w:val="18"/>
                <w:szCs w:val="18"/>
                <w:lang w:val="sr-Cyrl-RS"/>
              </w:rPr>
              <w:t>-</w:t>
            </w:r>
            <w:r w:rsidRPr="00E51C84">
              <w:rPr>
                <w:rFonts w:eastAsia="Times New Roman"/>
                <w:sz w:val="18"/>
                <w:szCs w:val="18"/>
              </w:rPr>
              <w:t xml:space="preserve"> Уређење и надзор у области саобраћаја, Програмска активност 0004 </w:t>
            </w:r>
            <w:r w:rsidRPr="00E51C84">
              <w:rPr>
                <w:rFonts w:eastAsia="Times New Roman"/>
                <w:sz w:val="18"/>
                <w:szCs w:val="18"/>
                <w:lang w:val="sr-Cyrl-RS"/>
              </w:rPr>
              <w:t>-</w:t>
            </w:r>
            <w:r w:rsidRPr="00E51C84">
              <w:rPr>
                <w:rFonts w:eastAsia="Times New Roman"/>
                <w:sz w:val="18"/>
                <w:szCs w:val="18"/>
              </w:rPr>
              <w:t xml:space="preserve"> Ваздушни саобраћај,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100.000.000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0005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70.000.000 динара;</w:t>
            </w:r>
            <w:r w:rsidRPr="00E51C84">
              <w:rPr>
                <w:rFonts w:eastAsia="Times New Roman"/>
                <w:sz w:val="18"/>
                <w:szCs w:val="18"/>
                <w:lang w:val="sr-Cyrl-RS"/>
              </w:rPr>
              <w:t xml:space="preserve"> </w:t>
            </w:r>
            <w:r w:rsidRPr="00E51C84">
              <w:rPr>
                <w:rFonts w:eastAsia="Times New Roman"/>
                <w:sz w:val="18"/>
                <w:szCs w:val="18"/>
              </w:rPr>
              <w:t xml:space="preserve">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 Пројекат 5008 </w:t>
            </w:r>
            <w:r w:rsidRPr="00E51C84">
              <w:rPr>
                <w:rFonts w:eastAsia="Times New Roman"/>
                <w:sz w:val="18"/>
                <w:szCs w:val="18"/>
                <w:lang w:val="sr-Cyrl-RS"/>
              </w:rPr>
              <w:t>-</w:t>
            </w:r>
            <w:r w:rsidRPr="00E51C84">
              <w:rPr>
                <w:rFonts w:eastAsia="Times New Roman"/>
                <w:sz w:val="18"/>
                <w:szCs w:val="18"/>
              </w:rPr>
              <w:t xml:space="preserve"> Брза саобраћајница Iб реда Нови Сад </w:t>
            </w:r>
            <w:r w:rsidRPr="00E51C84">
              <w:rPr>
                <w:rFonts w:eastAsia="Times New Roman"/>
                <w:sz w:val="18"/>
                <w:szCs w:val="18"/>
                <w:lang w:val="sr-Cyrl-RS"/>
              </w:rPr>
              <w:t>-</w:t>
            </w:r>
            <w:r w:rsidRPr="00E51C84">
              <w:rPr>
                <w:rFonts w:eastAsia="Times New Roman"/>
                <w:sz w:val="18"/>
                <w:szCs w:val="18"/>
              </w:rPr>
              <w:t xml:space="preserve"> Рума,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220.440.000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5019 </w:t>
            </w:r>
            <w:r w:rsidRPr="00E51C84">
              <w:rPr>
                <w:rFonts w:eastAsia="Times New Roman"/>
                <w:sz w:val="18"/>
                <w:szCs w:val="18"/>
                <w:lang w:val="sr-Cyrl-RS"/>
              </w:rPr>
              <w:t>-</w:t>
            </w:r>
            <w:r w:rsidRPr="00E51C84">
              <w:rPr>
                <w:rFonts w:eastAsia="Times New Roman"/>
                <w:sz w:val="18"/>
                <w:szCs w:val="18"/>
              </w:rPr>
              <w:t xml:space="preserve"> Изградња београдске </w:t>
            </w:r>
            <w:r w:rsidRPr="00E51C84">
              <w:rPr>
                <w:rFonts w:eastAsia="Times New Roman"/>
                <w:sz w:val="18"/>
                <w:szCs w:val="18"/>
              </w:rPr>
              <w:lastRenderedPageBreak/>
              <w:t xml:space="preserve">обилазнице на аутопуту E-70/E-75, деоница: Мост преко реке Саве код Остружнице </w:t>
            </w:r>
            <w:r w:rsidRPr="00E51C84">
              <w:rPr>
                <w:rFonts w:eastAsia="Times New Roman"/>
                <w:sz w:val="18"/>
                <w:szCs w:val="18"/>
                <w:lang w:val="sr-Cyrl-RS"/>
              </w:rPr>
              <w:t>-</w:t>
            </w:r>
            <w:r w:rsidRPr="00E51C84">
              <w:rPr>
                <w:rFonts w:eastAsia="Times New Roman"/>
                <w:sz w:val="18"/>
                <w:szCs w:val="18"/>
              </w:rPr>
              <w:t xml:space="preserve"> Бубањ Поток (сектори 4, 5 и 6),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270.000.000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5048 </w:t>
            </w:r>
            <w:r w:rsidRPr="00E51C84">
              <w:rPr>
                <w:rFonts w:eastAsia="Times New Roman"/>
                <w:sz w:val="18"/>
                <w:szCs w:val="18"/>
                <w:lang w:val="sr-Cyrl-RS"/>
              </w:rPr>
              <w:t>-</w:t>
            </w:r>
            <w:r w:rsidRPr="00E51C84">
              <w:rPr>
                <w:rFonts w:eastAsia="Times New Roman"/>
                <w:sz w:val="18"/>
                <w:szCs w:val="18"/>
              </w:rPr>
              <w:t xml:space="preserve"> Изградња аутопута Е-763, деоница: Нови Београд </w:t>
            </w:r>
            <w:r w:rsidRPr="00E51C84">
              <w:rPr>
                <w:rFonts w:eastAsia="Times New Roman"/>
                <w:sz w:val="18"/>
                <w:szCs w:val="18"/>
                <w:lang w:val="sr-Cyrl-RS"/>
              </w:rPr>
              <w:t>-</w:t>
            </w:r>
            <w:r w:rsidRPr="00E51C84">
              <w:rPr>
                <w:rFonts w:eastAsia="Times New Roman"/>
                <w:sz w:val="18"/>
                <w:szCs w:val="18"/>
              </w:rPr>
              <w:t xml:space="preserve"> Сурчин,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437.000.000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5052 </w:t>
            </w:r>
            <w:r w:rsidRPr="00E51C84">
              <w:rPr>
                <w:rFonts w:eastAsia="Times New Roman"/>
                <w:sz w:val="18"/>
                <w:szCs w:val="18"/>
                <w:lang w:val="sr-Cyrl-RS"/>
              </w:rPr>
              <w:t>-</w:t>
            </w:r>
            <w:r w:rsidRPr="00E51C84">
              <w:rPr>
                <w:rFonts w:eastAsia="Times New Roman"/>
                <w:sz w:val="18"/>
                <w:szCs w:val="18"/>
              </w:rPr>
              <w:t xml:space="preserve"> Изградња постројења за пречишћавање воде за пиће у Кикинди,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63.582.000 динара;</w:t>
            </w:r>
            <w:r w:rsidRPr="00E51C84">
              <w:rPr>
                <w:rFonts w:eastAsia="Times New Roman"/>
                <w:sz w:val="18"/>
                <w:szCs w:val="18"/>
                <w:lang w:val="sr-Cyrl-RS"/>
              </w:rPr>
              <w:t xml:space="preserve"> </w:t>
            </w:r>
            <w:r w:rsidRPr="00E51C84">
              <w:rPr>
                <w:rFonts w:eastAsia="Times New Roman"/>
                <w:sz w:val="18"/>
                <w:szCs w:val="18"/>
              </w:rPr>
              <w:t xml:space="preserve">Пројекат 5066 </w:t>
            </w:r>
            <w:r w:rsidRPr="00E51C84">
              <w:rPr>
                <w:rFonts w:eastAsia="Times New Roman"/>
                <w:sz w:val="18"/>
                <w:szCs w:val="18"/>
                <w:lang w:val="sr-Cyrl-RS"/>
              </w:rPr>
              <w:t>-</w:t>
            </w:r>
            <w:r w:rsidRPr="00E51C84">
              <w:rPr>
                <w:rFonts w:eastAsia="Times New Roman"/>
                <w:sz w:val="18"/>
                <w:szCs w:val="18"/>
              </w:rPr>
              <w:t xml:space="preserve"> Изградња брзе саобраћајнице, деоница: Иверак</w:t>
            </w:r>
            <w:r w:rsidRPr="00E51C84">
              <w:rPr>
                <w:rFonts w:eastAsia="Times New Roman"/>
                <w:sz w:val="18"/>
                <w:szCs w:val="18"/>
                <w:lang w:val="sr-Cyrl-RS"/>
              </w:rPr>
              <w:t>-</w:t>
            </w:r>
            <w:r w:rsidRPr="00E51C84">
              <w:rPr>
                <w:rFonts w:eastAsia="Times New Roman"/>
                <w:sz w:val="18"/>
                <w:szCs w:val="18"/>
              </w:rPr>
              <w:t xml:space="preserve">Лајковац,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562.000.000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5069 </w:t>
            </w:r>
            <w:r w:rsidRPr="00E51C84">
              <w:rPr>
                <w:rFonts w:eastAsia="Times New Roman"/>
                <w:sz w:val="18"/>
                <w:szCs w:val="18"/>
                <w:lang w:val="sr-Cyrl-RS"/>
              </w:rPr>
              <w:t>-</w:t>
            </w:r>
            <w:r w:rsidRPr="00E51C84">
              <w:rPr>
                <w:rFonts w:eastAsia="Times New Roman"/>
                <w:sz w:val="18"/>
                <w:szCs w:val="18"/>
              </w:rPr>
              <w:t xml:space="preserve"> Пројекат изградње обилазница и тунела,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300.000.000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5070 </w:t>
            </w:r>
            <w:r w:rsidRPr="00E51C84">
              <w:rPr>
                <w:rFonts w:eastAsia="Times New Roman"/>
                <w:sz w:val="18"/>
                <w:szCs w:val="18"/>
                <w:lang w:val="sr-Cyrl-RS"/>
              </w:rPr>
              <w:t>-</w:t>
            </w:r>
            <w:r w:rsidRPr="00E51C84">
              <w:rPr>
                <w:rFonts w:eastAsia="Times New Roman"/>
                <w:sz w:val="18"/>
                <w:szCs w:val="18"/>
              </w:rPr>
              <w:t xml:space="preserve"> Пројекат изградње комуналне (канализационе) инфраструктуре и инфраструктуре за одлагање комуналног чврстог отпада у Републици Србији,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200.000.000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5072 </w:t>
            </w:r>
            <w:r w:rsidRPr="00E51C84">
              <w:rPr>
                <w:rFonts w:eastAsia="Times New Roman"/>
                <w:sz w:val="18"/>
                <w:szCs w:val="18"/>
                <w:lang w:val="sr-Cyrl-RS"/>
              </w:rPr>
              <w:t>-</w:t>
            </w:r>
            <w:r w:rsidRPr="00E51C84">
              <w:rPr>
                <w:rFonts w:eastAsia="Times New Roman"/>
                <w:sz w:val="18"/>
                <w:szCs w:val="18"/>
              </w:rPr>
              <w:t xml:space="preserve"> Изградња београдског метроа,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120.000.000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5074 </w:t>
            </w:r>
            <w:r w:rsidRPr="00E51C84">
              <w:rPr>
                <w:rFonts w:eastAsia="Times New Roman"/>
                <w:sz w:val="18"/>
                <w:szCs w:val="18"/>
                <w:lang w:val="sr-Cyrl-RS"/>
              </w:rPr>
              <w:t>-</w:t>
            </w:r>
            <w:r w:rsidRPr="00E51C84">
              <w:rPr>
                <w:rFonts w:eastAsia="Times New Roman"/>
                <w:sz w:val="18"/>
                <w:szCs w:val="18"/>
              </w:rPr>
              <w:t xml:space="preserve"> Изградња северне обилазнице око Крагујевца,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465.000.000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5076 </w:t>
            </w:r>
            <w:r w:rsidRPr="00E51C84">
              <w:rPr>
                <w:rFonts w:eastAsia="Times New Roman"/>
                <w:sz w:val="18"/>
                <w:szCs w:val="18"/>
                <w:lang w:val="sr-Cyrl-RS"/>
              </w:rPr>
              <w:t>-</w:t>
            </w:r>
            <w:r w:rsidRPr="00E51C84">
              <w:rPr>
                <w:rFonts w:eastAsia="Times New Roman"/>
                <w:sz w:val="18"/>
                <w:szCs w:val="18"/>
              </w:rPr>
              <w:t xml:space="preserve"> Брза саобраћајница Е-75, петља Пожаревац</w:t>
            </w:r>
            <w:r w:rsidRPr="00E51C84">
              <w:rPr>
                <w:rFonts w:eastAsia="Times New Roman"/>
                <w:sz w:val="18"/>
                <w:szCs w:val="18"/>
                <w:lang w:val="sr-Cyrl-RS"/>
              </w:rPr>
              <w:t>-</w:t>
            </w:r>
            <w:r w:rsidRPr="00E51C84">
              <w:rPr>
                <w:rFonts w:eastAsia="Times New Roman"/>
                <w:sz w:val="18"/>
                <w:szCs w:val="18"/>
              </w:rPr>
              <w:t xml:space="preserve">Голубац,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112.978.000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rPr>
              <w:t xml:space="preserve"> Уређење и надзор у области саобраћаја, Програмска активност 0005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апропријација економска класификација 462 </w:t>
            </w:r>
            <w:r w:rsidRPr="00E51C84">
              <w:rPr>
                <w:rFonts w:eastAsia="Times New Roman"/>
                <w:sz w:val="18"/>
                <w:szCs w:val="18"/>
                <w:lang w:val="sr-Cyrl-RS"/>
              </w:rPr>
              <w:t>-</w:t>
            </w:r>
            <w:r w:rsidRPr="00E51C84">
              <w:rPr>
                <w:rFonts w:eastAsia="Times New Roman"/>
                <w:sz w:val="18"/>
                <w:szCs w:val="18"/>
              </w:rPr>
              <w:t xml:space="preserve"> Дотације међународним организацијама, у износу од 2.000.000 динара;</w:t>
            </w:r>
            <w:r w:rsidRPr="00E51C84">
              <w:rPr>
                <w:rFonts w:eastAsia="Times New Roman"/>
                <w:sz w:val="18"/>
                <w:szCs w:val="18"/>
                <w:lang w:val="sr-Cyrl-RS"/>
              </w:rPr>
              <w:t xml:space="preserve"> </w:t>
            </w:r>
            <w:r w:rsidRPr="00E51C84">
              <w:rPr>
                <w:rFonts w:eastAsia="Times New Roman"/>
                <w:sz w:val="18"/>
                <w:szCs w:val="18"/>
              </w:rPr>
              <w:t xml:space="preserve">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 Пројекат 5064 </w:t>
            </w:r>
            <w:r w:rsidRPr="00E51C84">
              <w:rPr>
                <w:rFonts w:eastAsia="Times New Roman"/>
                <w:sz w:val="18"/>
                <w:szCs w:val="18"/>
                <w:lang w:val="sr-Cyrl-RS"/>
              </w:rPr>
              <w:t>-</w:t>
            </w:r>
            <w:r w:rsidRPr="00E51C84">
              <w:rPr>
                <w:rFonts w:eastAsia="Times New Roman"/>
                <w:sz w:val="18"/>
                <w:szCs w:val="18"/>
              </w:rPr>
              <w:t xml:space="preserve"> Изградња новог моста преко реке Саве у Београду,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44.000.000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5072 </w:t>
            </w:r>
            <w:r w:rsidRPr="00E51C84">
              <w:rPr>
                <w:rFonts w:eastAsia="Times New Roman"/>
                <w:sz w:val="18"/>
                <w:szCs w:val="18"/>
                <w:lang w:val="sr-Cyrl-RS"/>
              </w:rPr>
              <w:t>-</w:t>
            </w:r>
            <w:r w:rsidRPr="00E51C84">
              <w:rPr>
                <w:rFonts w:eastAsia="Times New Roman"/>
                <w:sz w:val="18"/>
                <w:szCs w:val="18"/>
              </w:rPr>
              <w:t xml:space="preserve"> Изградња београдског метроа,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2.853.000.000 динара;</w:t>
            </w:r>
            <w:r w:rsidRPr="00E51C84">
              <w:rPr>
                <w:rFonts w:eastAsia="Times New Roman"/>
                <w:sz w:val="18"/>
                <w:szCs w:val="18"/>
                <w:lang w:val="sr-Cyrl-RS"/>
              </w:rPr>
              <w:t xml:space="preserve"> </w:t>
            </w:r>
            <w:r w:rsidRPr="00E51C84">
              <w:rPr>
                <w:rFonts w:eastAsia="Times New Roman"/>
                <w:sz w:val="18"/>
                <w:szCs w:val="18"/>
              </w:rPr>
              <w:t xml:space="preserve">Програм 1101 </w:t>
            </w:r>
            <w:r w:rsidRPr="00E51C84">
              <w:rPr>
                <w:rFonts w:eastAsia="Times New Roman"/>
                <w:sz w:val="18"/>
                <w:szCs w:val="18"/>
                <w:lang w:val="sr-Cyrl-RS"/>
              </w:rPr>
              <w:t>-</w:t>
            </w:r>
            <w:r w:rsidRPr="00E51C84">
              <w:rPr>
                <w:rFonts w:eastAsia="Times New Roman"/>
                <w:sz w:val="18"/>
                <w:szCs w:val="18"/>
              </w:rPr>
              <w:t xml:space="preserve"> Уређење и надзор у области планирања и изградње, Програмска активност 0001 </w:t>
            </w:r>
            <w:r w:rsidRPr="00E51C84">
              <w:rPr>
                <w:rFonts w:eastAsia="Times New Roman"/>
                <w:sz w:val="18"/>
                <w:szCs w:val="18"/>
                <w:lang w:val="sr-Cyrl-RS"/>
              </w:rPr>
              <w:t>-</w:t>
            </w:r>
            <w:r w:rsidRPr="00E51C84">
              <w:rPr>
                <w:rFonts w:eastAsia="Times New Roman"/>
                <w:sz w:val="18"/>
                <w:szCs w:val="18"/>
              </w:rPr>
              <w:t xml:space="preserve"> Подршка изради просторних и урбанистичких планова, апропријација економска класификација 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22.000.000 динара</w:t>
            </w:r>
            <w:r w:rsidRPr="00E51C84">
              <w:rPr>
                <w:rFonts w:eastAsia="Times New Roman"/>
                <w:sz w:val="18"/>
                <w:szCs w:val="18"/>
                <w:lang w:val="sr-Cyrl-RS"/>
              </w:rPr>
              <w:t xml:space="preserve">, </w:t>
            </w:r>
            <w:r w:rsidRPr="00E51C84">
              <w:rPr>
                <w:rFonts w:eastAsia="Times New Roman"/>
                <w:sz w:val="18"/>
                <w:szCs w:val="18"/>
                <w:lang w:val="en-GB"/>
              </w:rPr>
              <w:t xml:space="preserve">за учешће у Међународном транспортном форуму (ЦЕМТ), за изградњу Депоа у Макишу, као и за израду Просторног плана подручја посебне намене Националног фудбалског стадиона </w:t>
            </w:r>
            <w:r w:rsidRPr="00E51C84">
              <w:rPr>
                <w:rFonts w:eastAsia="Times New Roman"/>
                <w:sz w:val="18"/>
                <w:szCs w:val="18"/>
                <w:lang w:val="sr-Cyrl-RS"/>
              </w:rPr>
              <w:t>-</w:t>
            </w:r>
            <w:r w:rsidRPr="00E51C84">
              <w:rPr>
                <w:rFonts w:eastAsia="Times New Roman"/>
                <w:sz w:val="18"/>
                <w:szCs w:val="18"/>
                <w:lang w:val="en-GB"/>
              </w:rPr>
              <w:t xml:space="preserve"> 4. фаза.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2.921.000.000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рударства и енергетике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12899</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рударства и енергетике, Програм 0501 </w:t>
            </w:r>
            <w:r w:rsidRPr="00E51C84">
              <w:rPr>
                <w:rFonts w:eastAsia="Times New Roman"/>
                <w:sz w:val="18"/>
                <w:szCs w:val="18"/>
                <w:lang w:val="sr-Cyrl-RS"/>
              </w:rPr>
              <w:t>-</w:t>
            </w:r>
            <w:r w:rsidRPr="00E51C84">
              <w:rPr>
                <w:rFonts w:eastAsia="Times New Roman"/>
                <w:sz w:val="18"/>
                <w:szCs w:val="18"/>
                <w:lang w:val="en-GB"/>
              </w:rPr>
              <w:t xml:space="preserve"> Планирање и спровођење енергетске политике, Пројекат 7096 </w:t>
            </w:r>
            <w:r w:rsidRPr="00E51C84">
              <w:rPr>
                <w:rFonts w:eastAsia="Times New Roman"/>
                <w:sz w:val="18"/>
                <w:szCs w:val="18"/>
                <w:lang w:val="sr-Cyrl-RS"/>
              </w:rPr>
              <w:t>-</w:t>
            </w:r>
            <w:r w:rsidRPr="00E51C84">
              <w:rPr>
                <w:rFonts w:eastAsia="Times New Roman"/>
                <w:sz w:val="18"/>
                <w:szCs w:val="18"/>
                <w:lang w:val="en-GB"/>
              </w:rPr>
              <w:t xml:space="preserve"> Подршка реализацији EXPO Београд 2027,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у износу од 431.348.000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1508 </w:t>
            </w:r>
            <w:r w:rsidRPr="00E51C84">
              <w:rPr>
                <w:rFonts w:eastAsia="Times New Roman"/>
                <w:sz w:val="18"/>
                <w:szCs w:val="18"/>
                <w:lang w:val="sr-Cyrl-RS"/>
              </w:rPr>
              <w:t>-</w:t>
            </w:r>
            <w:r w:rsidRPr="00E51C84">
              <w:rPr>
                <w:rFonts w:eastAsia="Times New Roman"/>
                <w:sz w:val="18"/>
                <w:szCs w:val="18"/>
                <w:lang w:val="en-GB"/>
              </w:rPr>
              <w:t xml:space="preserve"> Уређење и надзор у области привредног и регионалног развоја,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Контрола и надзор над радом јавних предузећа,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w:t>
            </w:r>
            <w:r w:rsidRPr="00E51C84">
              <w:rPr>
                <w:rFonts w:eastAsia="Times New Roman"/>
                <w:sz w:val="18"/>
                <w:szCs w:val="18"/>
                <w:lang w:val="en-GB"/>
              </w:rPr>
              <w:lastRenderedPageBreak/>
              <w:t>предузећима и организацијама</w:t>
            </w:r>
            <w:r w:rsidRPr="00E51C84">
              <w:rPr>
                <w:rFonts w:eastAsia="Times New Roman"/>
                <w:sz w:val="18"/>
                <w:szCs w:val="18"/>
                <w:lang w:val="sr-Cyrl-RS"/>
              </w:rPr>
              <w:t xml:space="preserve">, </w:t>
            </w:r>
            <w:r w:rsidRPr="00E51C84">
              <w:rPr>
                <w:rFonts w:eastAsia="Times New Roman"/>
                <w:sz w:val="18"/>
                <w:szCs w:val="18"/>
                <w:lang w:val="en-GB"/>
              </w:rPr>
              <w:t>за спровођење Програма о распореду и коришћењу средстава субвенција за Електродистрибуцију Србије д.о.о., Београд за 2024.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431.348.000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Судов</w:t>
            </w:r>
            <w:r w:rsidRPr="00E51C84">
              <w:rPr>
                <w:rFonts w:eastAsia="Times New Roman"/>
                <w:sz w:val="18"/>
                <w:szCs w:val="18"/>
                <w:lang w:val="sr-Cyrl-RS"/>
              </w:rPr>
              <w:t xml:space="preserve">и - </w:t>
            </w:r>
            <w:r w:rsidRPr="00E51C84">
              <w:rPr>
                <w:rFonts w:eastAsia="Times New Roman"/>
                <w:sz w:val="18"/>
                <w:szCs w:val="18"/>
                <w:lang w:val="en-GB"/>
              </w:rPr>
              <w:t>Виши судови</w:t>
            </w:r>
            <w:r w:rsidRPr="00E51C84">
              <w:rPr>
                <w:rFonts w:eastAsia="Times New Roman"/>
                <w:sz w:val="18"/>
                <w:szCs w:val="18"/>
                <w:lang w:val="sr-Cyrl-RS"/>
              </w:rPr>
              <w:t xml:space="preserve">, </w:t>
            </w:r>
            <w:r w:rsidRPr="00E51C84">
              <w:rPr>
                <w:rFonts w:eastAsia="Times New Roman"/>
                <w:sz w:val="18"/>
                <w:szCs w:val="18"/>
                <w:lang w:val="en-GB"/>
              </w:rPr>
              <w:t>Основни судови</w:t>
            </w:r>
            <w:r w:rsidRPr="00E51C84">
              <w:rPr>
                <w:rFonts w:eastAsia="Times New Roman"/>
                <w:sz w:val="18"/>
                <w:szCs w:val="18"/>
                <w:lang w:val="sr-Cyrl-RS"/>
              </w:rPr>
              <w:t xml:space="preserve">, </w:t>
            </w:r>
            <w:r w:rsidRPr="00E51C84">
              <w:rPr>
                <w:rFonts w:eastAsia="Times New Roman"/>
                <w:sz w:val="18"/>
                <w:szCs w:val="18"/>
                <w:lang w:val="en-GB"/>
              </w:rPr>
              <w:t>Привредни судови</w:t>
            </w:r>
            <w:r w:rsidRPr="00E51C84">
              <w:rPr>
                <w:rFonts w:eastAsia="Times New Roman"/>
                <w:sz w:val="18"/>
                <w:szCs w:val="18"/>
                <w:lang w:val="sr-Cyrl-RS"/>
              </w:rPr>
              <w:t xml:space="preserve">, </w:t>
            </w:r>
            <w:r w:rsidRPr="00E51C84">
              <w:rPr>
                <w:rFonts w:eastAsia="Times New Roman"/>
                <w:sz w:val="18"/>
                <w:szCs w:val="18"/>
                <w:lang w:val="en-GB"/>
              </w:rPr>
              <w:t>Прекршајни судови</w:t>
            </w:r>
            <w:r w:rsidRPr="00E51C84">
              <w:rPr>
                <w:rFonts w:eastAsia="Times New Roman"/>
                <w:sz w:val="18"/>
                <w:szCs w:val="18"/>
                <w:lang w:val="sr-Cyrl-RS"/>
              </w:rPr>
              <w:t xml:space="preserve">, </w:t>
            </w:r>
            <w:r w:rsidRPr="00E51C84">
              <w:rPr>
                <w:rFonts w:eastAsia="Times New Roman"/>
                <w:sz w:val="18"/>
                <w:szCs w:val="18"/>
                <w:lang w:val="en-GB"/>
              </w:rPr>
              <w:t>Јавна тужилаштва</w:t>
            </w:r>
            <w:r w:rsidRPr="00E51C84">
              <w:rPr>
                <w:rFonts w:eastAsia="Times New Roman"/>
                <w:sz w:val="18"/>
                <w:szCs w:val="18"/>
                <w:lang w:val="sr-Cyrl-RS"/>
              </w:rPr>
              <w:t xml:space="preserve"> - </w:t>
            </w:r>
            <w:r w:rsidRPr="00E51C84">
              <w:rPr>
                <w:rFonts w:eastAsia="Times New Roman"/>
                <w:sz w:val="18"/>
                <w:szCs w:val="18"/>
                <w:lang w:val="en-GB"/>
              </w:rPr>
              <w:t>Апелациона јавна тужилаштва</w:t>
            </w:r>
            <w:r w:rsidRPr="00E51C84">
              <w:rPr>
                <w:rFonts w:eastAsia="Times New Roman"/>
                <w:sz w:val="18"/>
                <w:szCs w:val="18"/>
                <w:lang w:val="sr-Cyrl-RS"/>
              </w:rPr>
              <w:t xml:space="preserve">, </w:t>
            </w:r>
            <w:r w:rsidRPr="00E51C84">
              <w:rPr>
                <w:rFonts w:eastAsia="Times New Roman"/>
                <w:sz w:val="18"/>
                <w:szCs w:val="18"/>
                <w:lang w:val="en-GB"/>
              </w:rPr>
              <w:t>Виша јавна тужилаштва</w:t>
            </w:r>
            <w:r w:rsidRPr="00E51C84">
              <w:rPr>
                <w:rFonts w:eastAsia="Times New Roman"/>
                <w:sz w:val="18"/>
                <w:szCs w:val="18"/>
                <w:lang w:val="sr-Cyrl-RS"/>
              </w:rPr>
              <w:t xml:space="preserve">, </w:t>
            </w:r>
            <w:r w:rsidRPr="00E51C84">
              <w:rPr>
                <w:rFonts w:eastAsia="Times New Roman"/>
                <w:sz w:val="18"/>
                <w:szCs w:val="18"/>
                <w:lang w:val="en-GB"/>
              </w:rPr>
              <w:t>Основна јавна тужилаштва</w:t>
            </w:r>
            <w:r w:rsidRPr="00E51C84">
              <w:rPr>
                <w:rFonts w:eastAsia="Times New Roman"/>
                <w:sz w:val="18"/>
                <w:szCs w:val="18"/>
                <w:lang w:val="sr-Cyrl-RS"/>
              </w:rPr>
              <w:t xml:space="preserve">, Министарство просвете - </w:t>
            </w:r>
            <w:r w:rsidRPr="00E51C84">
              <w:rPr>
                <w:rFonts w:eastAsia="Times New Roman"/>
                <w:sz w:val="18"/>
                <w:szCs w:val="18"/>
                <w:lang w:val="en-GB"/>
              </w:rPr>
              <w:t>Основно образовање</w:t>
            </w:r>
            <w:r w:rsidRPr="00E51C84">
              <w:rPr>
                <w:rFonts w:eastAsia="Times New Roman"/>
                <w:sz w:val="18"/>
                <w:szCs w:val="18"/>
                <w:lang w:val="sr-Cyrl-RS"/>
              </w:rPr>
              <w:t xml:space="preserve">, </w:t>
            </w:r>
            <w:r w:rsidRPr="00E51C84">
              <w:rPr>
                <w:rFonts w:eastAsia="Times New Roman"/>
                <w:sz w:val="18"/>
                <w:szCs w:val="18"/>
                <w:lang w:val="en-GB"/>
              </w:rPr>
              <w:t>Средње образовање</w:t>
            </w:r>
            <w:r w:rsidRPr="00E51C84">
              <w:rPr>
                <w:rFonts w:eastAsia="Times New Roman"/>
                <w:sz w:val="18"/>
                <w:szCs w:val="18"/>
                <w:lang w:val="sr-Cyrl-RS"/>
              </w:rPr>
              <w:t xml:space="preserve">, </w:t>
            </w:r>
            <w:r w:rsidRPr="00E51C84">
              <w:rPr>
                <w:rFonts w:eastAsia="Times New Roman"/>
                <w:sz w:val="18"/>
                <w:szCs w:val="18"/>
                <w:lang w:val="en-GB"/>
              </w:rPr>
              <w:t>Ученички стандард</w:t>
            </w:r>
            <w:r w:rsidRPr="00E51C84">
              <w:rPr>
                <w:rFonts w:eastAsia="Times New Roman"/>
                <w:sz w:val="18"/>
                <w:szCs w:val="18"/>
                <w:lang w:val="sr-Cyrl-RS"/>
              </w:rPr>
              <w:t xml:space="preserve">, </w:t>
            </w:r>
            <w:r w:rsidRPr="00E51C84">
              <w:rPr>
                <w:rFonts w:eastAsia="Times New Roman"/>
                <w:sz w:val="18"/>
                <w:szCs w:val="18"/>
                <w:lang w:val="en-GB"/>
              </w:rPr>
              <w:t>Студентски стандард</w:t>
            </w:r>
            <w:r w:rsidRPr="00E51C84">
              <w:rPr>
                <w:rFonts w:eastAsia="Times New Roman"/>
                <w:sz w:val="18"/>
                <w:szCs w:val="18"/>
                <w:lang w:val="sr-Cyrl-RS"/>
              </w:rPr>
              <w:t xml:space="preserve">, </w:t>
            </w:r>
            <w:r w:rsidRPr="00E51C84">
              <w:rPr>
                <w:rFonts w:eastAsia="Times New Roman"/>
                <w:sz w:val="18"/>
                <w:szCs w:val="18"/>
                <w:lang w:val="en-GB"/>
              </w:rPr>
              <w:t>Министарство за рад, запошљавање, борачка и социјална питања</w:t>
            </w:r>
            <w:r w:rsidRPr="00E51C84">
              <w:rPr>
                <w:rFonts w:eastAsia="Times New Roman"/>
                <w:sz w:val="18"/>
                <w:szCs w:val="18"/>
                <w:lang w:val="sr-Cyrl-RS"/>
              </w:rPr>
              <w:t xml:space="preserve"> - </w:t>
            </w:r>
            <w:r w:rsidRPr="00E51C84">
              <w:rPr>
                <w:rFonts w:eastAsia="Times New Roman"/>
                <w:sz w:val="18"/>
                <w:szCs w:val="18"/>
                <w:lang w:val="en-GB"/>
              </w:rPr>
              <w:t>Инспекторат за рад</w:t>
            </w:r>
            <w:r w:rsidRPr="00E51C84">
              <w:rPr>
                <w:rFonts w:eastAsia="Times New Roman"/>
                <w:sz w:val="18"/>
                <w:szCs w:val="18"/>
                <w:lang w:val="sr-Cyrl-RS"/>
              </w:rPr>
              <w:t xml:space="preserve"> и </w:t>
            </w:r>
            <w:r w:rsidRPr="00E51C84">
              <w:rPr>
                <w:rFonts w:eastAsia="Times New Roman"/>
                <w:sz w:val="18"/>
                <w:szCs w:val="18"/>
                <w:lang w:val="en-GB"/>
              </w:rPr>
              <w:t>Завод за интелектуалну својину</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12900</w:t>
            </w:r>
            <w:r w:rsidRPr="00E51C84">
              <w:rPr>
                <w:rFonts w:eastAsia="Times New Roman"/>
                <w:sz w:val="18"/>
                <w:szCs w:val="18"/>
                <w:lang w:val="en-GB"/>
              </w:rPr>
              <w:t>/202</w:t>
            </w:r>
            <w:r w:rsidRPr="00E51C84">
              <w:rPr>
                <w:rFonts w:eastAsia="Times New Roman"/>
                <w:sz w:val="18"/>
                <w:szCs w:val="18"/>
                <w:lang w:val="sr-Cyrl-RS"/>
              </w:rPr>
              <w:t>4-1</w:t>
            </w:r>
            <w:r w:rsidRPr="00E51C84">
              <w:rPr>
                <w:rFonts w:eastAsia="Times New Roman"/>
                <w:sz w:val="18"/>
                <w:szCs w:val="18"/>
                <w:lang w:val="en-GB"/>
              </w:rPr>
              <w:t xml:space="preserve"> од 20.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0802 – Уређење система рада и радно-правних односа,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обавезног социјалног осигурања за пореске олакшице,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638.810.000 динара</w:t>
            </w:r>
            <w:r w:rsidRPr="00E51C84">
              <w:rPr>
                <w:rFonts w:eastAsia="Times New Roman"/>
                <w:sz w:val="18"/>
                <w:szCs w:val="18"/>
                <w:lang w:val="sr-Cyrl-RS"/>
              </w:rPr>
              <w:t xml:space="preserve">, и распоређивање на Судове - Више судове, </w:t>
            </w:r>
            <w:r w:rsidRPr="00E51C84">
              <w:rPr>
                <w:sz w:val="18"/>
                <w:szCs w:val="18"/>
              </w:rPr>
              <w:t xml:space="preserve">Програм 1603 </w:t>
            </w:r>
            <w:r w:rsidRPr="00E51C84">
              <w:rPr>
                <w:sz w:val="18"/>
                <w:szCs w:val="18"/>
                <w:lang w:val="sr-Cyrl-RS"/>
              </w:rPr>
              <w:t>-</w:t>
            </w:r>
            <w:r w:rsidRPr="00E51C84">
              <w:rPr>
                <w:sz w:val="18"/>
                <w:szCs w:val="18"/>
              </w:rPr>
              <w:t xml:space="preserve"> Рад судова, Програмска активност 0013 </w:t>
            </w:r>
            <w:r w:rsidRPr="00E51C84">
              <w:rPr>
                <w:sz w:val="18"/>
                <w:szCs w:val="18"/>
                <w:lang w:val="sr-Cyrl-RS"/>
              </w:rPr>
              <w:t>-</w:t>
            </w:r>
            <w:r w:rsidRPr="00E51C84">
              <w:rPr>
                <w:sz w:val="18"/>
                <w:szCs w:val="18"/>
              </w:rPr>
              <w:t xml:space="preserve"> Спровођење судских поступака Виших судова, ,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10.500.000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2.000.000 динара;</w:t>
            </w:r>
            <w:r w:rsidRPr="00E51C84">
              <w:rPr>
                <w:sz w:val="18"/>
                <w:szCs w:val="18"/>
                <w:lang w:val="sr-Cyrl-RS"/>
              </w:rPr>
              <w:t xml:space="preserve"> </w:t>
            </w:r>
            <w:r w:rsidRPr="00E51C84">
              <w:rPr>
                <w:sz w:val="18"/>
                <w:szCs w:val="18"/>
              </w:rPr>
              <w:t>Основн</w:t>
            </w:r>
            <w:r w:rsidRPr="00E51C84">
              <w:rPr>
                <w:sz w:val="18"/>
                <w:szCs w:val="18"/>
                <w:lang w:val="sr-Cyrl-RS"/>
              </w:rPr>
              <w:t>е</w:t>
            </w:r>
            <w:r w:rsidRPr="00E51C84">
              <w:rPr>
                <w:sz w:val="18"/>
                <w:szCs w:val="18"/>
              </w:rPr>
              <w:t xml:space="preserve"> судов</w:t>
            </w:r>
            <w:r w:rsidRPr="00E51C84">
              <w:rPr>
                <w:sz w:val="18"/>
                <w:szCs w:val="18"/>
                <w:lang w:val="sr-Cyrl-RS"/>
              </w:rPr>
              <w:t>е</w:t>
            </w:r>
            <w:r w:rsidRPr="00E51C84">
              <w:rPr>
                <w:sz w:val="18"/>
                <w:szCs w:val="18"/>
              </w:rPr>
              <w:t xml:space="preserve">, Програм 1603 </w:t>
            </w:r>
            <w:r w:rsidRPr="00E51C84">
              <w:rPr>
                <w:sz w:val="18"/>
                <w:szCs w:val="18"/>
                <w:lang w:val="sr-Cyrl-RS"/>
              </w:rPr>
              <w:t>-</w:t>
            </w:r>
            <w:r w:rsidRPr="00E51C84">
              <w:rPr>
                <w:sz w:val="18"/>
                <w:szCs w:val="18"/>
              </w:rPr>
              <w:t xml:space="preserve"> Рад судова, Програмска активност 0015 </w:t>
            </w:r>
            <w:r w:rsidRPr="00E51C84">
              <w:rPr>
                <w:sz w:val="18"/>
                <w:szCs w:val="18"/>
                <w:lang w:val="sr-Cyrl-RS"/>
              </w:rPr>
              <w:t>-</w:t>
            </w:r>
            <w:r w:rsidRPr="00E51C84">
              <w:rPr>
                <w:sz w:val="18"/>
                <w:szCs w:val="18"/>
              </w:rPr>
              <w:t xml:space="preserve"> Спровођење судских поступака Основних судова,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10.000.000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2.000.000 динара;</w:t>
            </w:r>
            <w:r w:rsidRPr="00E51C84">
              <w:rPr>
                <w:sz w:val="18"/>
                <w:szCs w:val="18"/>
                <w:lang w:val="sr-Cyrl-RS"/>
              </w:rPr>
              <w:t xml:space="preserve"> </w:t>
            </w:r>
            <w:r w:rsidRPr="00E51C84">
              <w:rPr>
                <w:sz w:val="18"/>
                <w:szCs w:val="18"/>
              </w:rPr>
              <w:t>Привредн</w:t>
            </w:r>
            <w:r w:rsidRPr="00E51C84">
              <w:rPr>
                <w:sz w:val="18"/>
                <w:szCs w:val="18"/>
                <w:lang w:val="sr-Cyrl-RS"/>
              </w:rPr>
              <w:t>е</w:t>
            </w:r>
            <w:r w:rsidRPr="00E51C84">
              <w:rPr>
                <w:sz w:val="18"/>
                <w:szCs w:val="18"/>
              </w:rPr>
              <w:t xml:space="preserve"> судов</w:t>
            </w:r>
            <w:r w:rsidRPr="00E51C84">
              <w:rPr>
                <w:sz w:val="18"/>
                <w:szCs w:val="18"/>
                <w:lang w:val="sr-Cyrl-RS"/>
              </w:rPr>
              <w:t>е</w:t>
            </w:r>
            <w:r w:rsidRPr="00E51C84">
              <w:rPr>
                <w:sz w:val="18"/>
                <w:szCs w:val="18"/>
              </w:rPr>
              <w:t xml:space="preserve">, Програм 1603 </w:t>
            </w:r>
            <w:r w:rsidRPr="00E51C84">
              <w:rPr>
                <w:sz w:val="18"/>
                <w:szCs w:val="18"/>
                <w:lang w:val="sr-Cyrl-RS"/>
              </w:rPr>
              <w:t>-</w:t>
            </w:r>
            <w:r w:rsidRPr="00E51C84">
              <w:rPr>
                <w:sz w:val="18"/>
                <w:szCs w:val="18"/>
              </w:rPr>
              <w:t xml:space="preserve"> Рад судова</w:t>
            </w:r>
            <w:r w:rsidRPr="00E51C84">
              <w:rPr>
                <w:sz w:val="18"/>
                <w:szCs w:val="18"/>
                <w:lang w:val="sr-Cyrl-RS"/>
              </w:rPr>
              <w:t xml:space="preserve">, </w:t>
            </w:r>
            <w:r w:rsidRPr="00E51C84">
              <w:rPr>
                <w:sz w:val="18"/>
                <w:szCs w:val="18"/>
              </w:rPr>
              <w:t xml:space="preserve">Програмска активност 0017 </w:t>
            </w:r>
            <w:r w:rsidRPr="00E51C84">
              <w:rPr>
                <w:sz w:val="18"/>
                <w:szCs w:val="18"/>
                <w:lang w:val="sr-Cyrl-RS"/>
              </w:rPr>
              <w:t>-</w:t>
            </w:r>
            <w:r w:rsidRPr="00E51C84">
              <w:rPr>
                <w:sz w:val="18"/>
                <w:szCs w:val="18"/>
              </w:rPr>
              <w:t xml:space="preserve"> Спровођење судских поступака Привредних судова,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2.400.000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500.000 динара;</w:t>
            </w:r>
            <w:r w:rsidRPr="00E51C84">
              <w:rPr>
                <w:sz w:val="18"/>
                <w:szCs w:val="18"/>
                <w:lang w:val="sr-Cyrl-RS"/>
              </w:rPr>
              <w:t xml:space="preserve"> </w:t>
            </w:r>
            <w:r w:rsidRPr="00E51C84">
              <w:rPr>
                <w:sz w:val="18"/>
                <w:szCs w:val="18"/>
              </w:rPr>
              <w:t>Прекршајн</w:t>
            </w:r>
            <w:r w:rsidRPr="00E51C84">
              <w:rPr>
                <w:sz w:val="18"/>
                <w:szCs w:val="18"/>
                <w:lang w:val="sr-Cyrl-RS"/>
              </w:rPr>
              <w:t>е</w:t>
            </w:r>
            <w:r w:rsidRPr="00E51C84">
              <w:rPr>
                <w:sz w:val="18"/>
                <w:szCs w:val="18"/>
              </w:rPr>
              <w:t xml:space="preserve"> </w:t>
            </w:r>
            <w:r w:rsidRPr="00E51C84">
              <w:rPr>
                <w:sz w:val="18"/>
                <w:szCs w:val="18"/>
                <w:lang w:val="sr-Cyrl-RS"/>
              </w:rPr>
              <w:t>судове</w:t>
            </w:r>
            <w:r w:rsidRPr="00E51C84">
              <w:rPr>
                <w:sz w:val="18"/>
                <w:szCs w:val="18"/>
              </w:rPr>
              <w:t xml:space="preserve">, Програм 1603 – Рад судова, Програмска активност 0019 </w:t>
            </w:r>
            <w:r w:rsidRPr="00E51C84">
              <w:rPr>
                <w:sz w:val="18"/>
                <w:szCs w:val="18"/>
                <w:lang w:val="sr-Cyrl-RS"/>
              </w:rPr>
              <w:t>-</w:t>
            </w:r>
            <w:r w:rsidRPr="00E51C84">
              <w:rPr>
                <w:sz w:val="18"/>
                <w:szCs w:val="18"/>
              </w:rPr>
              <w:t xml:space="preserve"> Спровођење судских поступака Прекршајних судова,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3.600.000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500.000 динара;</w:t>
            </w:r>
            <w:r w:rsidRPr="00E51C84">
              <w:rPr>
                <w:sz w:val="18"/>
                <w:szCs w:val="18"/>
                <w:lang w:val="sr-Cyrl-RS"/>
              </w:rPr>
              <w:t xml:space="preserve"> </w:t>
            </w:r>
            <w:r w:rsidRPr="00E51C84">
              <w:rPr>
                <w:sz w:val="18"/>
                <w:szCs w:val="18"/>
              </w:rPr>
              <w:t>Јавна тужилаштва</w:t>
            </w:r>
            <w:r w:rsidRPr="00E51C84">
              <w:rPr>
                <w:sz w:val="18"/>
                <w:szCs w:val="18"/>
                <w:lang w:val="sr-Cyrl-RS"/>
              </w:rPr>
              <w:t xml:space="preserve"> -</w:t>
            </w:r>
            <w:r w:rsidRPr="00E51C84">
              <w:rPr>
                <w:sz w:val="18"/>
                <w:szCs w:val="18"/>
              </w:rPr>
              <w:t xml:space="preserve"> Апелациона јавна тужилаштва, Програм 1604 </w:t>
            </w:r>
            <w:r w:rsidRPr="00E51C84">
              <w:rPr>
                <w:sz w:val="18"/>
                <w:szCs w:val="18"/>
                <w:lang w:val="sr-Cyrl-RS"/>
              </w:rPr>
              <w:t>-</w:t>
            </w:r>
            <w:r w:rsidRPr="00E51C84">
              <w:rPr>
                <w:sz w:val="18"/>
                <w:szCs w:val="18"/>
              </w:rPr>
              <w:t xml:space="preserve"> Рад тужилаштва, Програмска активност 0009 </w:t>
            </w:r>
            <w:r w:rsidRPr="00E51C84">
              <w:rPr>
                <w:sz w:val="18"/>
                <w:szCs w:val="18"/>
                <w:lang w:val="sr-Cyrl-RS"/>
              </w:rPr>
              <w:t>-</w:t>
            </w:r>
            <w:r w:rsidRPr="00E51C84">
              <w:rPr>
                <w:sz w:val="18"/>
                <w:szCs w:val="18"/>
              </w:rPr>
              <w:t xml:space="preserve"> Спровођење тужилачких активности Апелационих јавних тужилаштава,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6.400.000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970.000 динара;</w:t>
            </w:r>
            <w:r w:rsidRPr="00E51C84">
              <w:rPr>
                <w:sz w:val="18"/>
                <w:szCs w:val="18"/>
                <w:lang w:val="sr-Cyrl-RS"/>
              </w:rPr>
              <w:t xml:space="preserve"> </w:t>
            </w:r>
            <w:r w:rsidRPr="00E51C84">
              <w:rPr>
                <w:sz w:val="18"/>
                <w:szCs w:val="18"/>
              </w:rPr>
              <w:t>Виша јавна тужилаштва, Програм 1604 – Рад тужилаштва, Програмска активност 0011 – Спровођење тужилачких активности Виших јавних тужилаштава,</w:t>
            </w:r>
            <w:r w:rsidRPr="00E51C84">
              <w:rPr>
                <w:sz w:val="18"/>
                <w:szCs w:val="18"/>
                <w:lang w:val="sr-Cyrl-RS"/>
              </w:rPr>
              <w:t xml:space="preserve"> </w:t>
            </w:r>
            <w:r w:rsidRPr="00E51C84">
              <w:rPr>
                <w:sz w:val="18"/>
                <w:szCs w:val="18"/>
              </w:rPr>
              <w:t>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19.800.000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3.000.000 динара;</w:t>
            </w:r>
            <w:r w:rsidRPr="00E51C84">
              <w:rPr>
                <w:sz w:val="18"/>
                <w:szCs w:val="18"/>
                <w:lang w:val="sr-Cyrl-RS"/>
              </w:rPr>
              <w:t xml:space="preserve"> </w:t>
            </w:r>
            <w:r w:rsidRPr="00E51C84">
              <w:rPr>
                <w:sz w:val="18"/>
                <w:szCs w:val="18"/>
              </w:rPr>
              <w:t xml:space="preserve">Програмска активност 0012 </w:t>
            </w:r>
            <w:r w:rsidRPr="00E51C84">
              <w:rPr>
                <w:sz w:val="18"/>
                <w:szCs w:val="18"/>
                <w:lang w:val="sr-Cyrl-RS"/>
              </w:rPr>
              <w:t>-</w:t>
            </w:r>
            <w:r w:rsidRPr="00E51C84">
              <w:rPr>
                <w:sz w:val="18"/>
                <w:szCs w:val="18"/>
              </w:rPr>
              <w:t xml:space="preserve"> Административна подршка раду Виших јавних тужилаштава,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7.000.000 динара; 412 </w:t>
            </w:r>
            <w:r w:rsidRPr="00E51C84">
              <w:rPr>
                <w:sz w:val="18"/>
                <w:szCs w:val="18"/>
                <w:lang w:val="sr-Cyrl-RS"/>
              </w:rPr>
              <w:t>-</w:t>
            </w:r>
            <w:r w:rsidRPr="00E51C84">
              <w:rPr>
                <w:sz w:val="18"/>
                <w:szCs w:val="18"/>
              </w:rPr>
              <w:t xml:space="preserve"> Социјални доприноси на терет послодавца, у износу од 1.000.000 динара;</w:t>
            </w:r>
            <w:r w:rsidRPr="00E51C84">
              <w:rPr>
                <w:sz w:val="18"/>
                <w:szCs w:val="18"/>
                <w:lang w:val="sr-Cyrl-RS"/>
              </w:rPr>
              <w:t xml:space="preserve"> </w:t>
            </w:r>
            <w:r w:rsidRPr="00E51C84">
              <w:rPr>
                <w:sz w:val="18"/>
                <w:szCs w:val="18"/>
              </w:rPr>
              <w:t xml:space="preserve">Основна јавна тужилаштва, Програм 1604 </w:t>
            </w:r>
            <w:r w:rsidRPr="00E51C84">
              <w:rPr>
                <w:sz w:val="18"/>
                <w:szCs w:val="18"/>
                <w:lang w:val="sr-Cyrl-RS"/>
              </w:rPr>
              <w:t>-</w:t>
            </w:r>
            <w:r w:rsidRPr="00E51C84">
              <w:rPr>
                <w:sz w:val="18"/>
                <w:szCs w:val="18"/>
              </w:rPr>
              <w:t xml:space="preserve"> Рад тужилаштва, Програмска активност 0014 </w:t>
            </w:r>
            <w:r w:rsidRPr="00E51C84">
              <w:rPr>
                <w:sz w:val="18"/>
                <w:szCs w:val="18"/>
                <w:lang w:val="sr-Cyrl-RS"/>
              </w:rPr>
              <w:t>-</w:t>
            </w:r>
            <w:r w:rsidRPr="00E51C84">
              <w:rPr>
                <w:sz w:val="18"/>
                <w:szCs w:val="18"/>
              </w:rPr>
              <w:t xml:space="preserve"> Административна подршка раду Основних јавних тужилаштава,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6.000.000 динара; 412 </w:t>
            </w:r>
            <w:r w:rsidRPr="00E51C84">
              <w:rPr>
                <w:sz w:val="18"/>
                <w:szCs w:val="18"/>
                <w:lang w:val="sr-Cyrl-RS"/>
              </w:rPr>
              <w:t>-</w:t>
            </w:r>
            <w:r w:rsidRPr="00E51C84">
              <w:rPr>
                <w:sz w:val="18"/>
                <w:szCs w:val="18"/>
              </w:rPr>
              <w:t xml:space="preserve"> Социјални доприноси на терет послодавца, у износу од 700.000 динара; Министарство просвете</w:t>
            </w:r>
            <w:r w:rsidRPr="00E51C84">
              <w:rPr>
                <w:sz w:val="18"/>
                <w:szCs w:val="18"/>
                <w:lang w:val="sr-Cyrl-RS"/>
              </w:rPr>
              <w:t xml:space="preserve"> -</w:t>
            </w:r>
            <w:r w:rsidRPr="00E51C84">
              <w:rPr>
                <w:sz w:val="18"/>
                <w:szCs w:val="18"/>
              </w:rPr>
              <w:t xml:space="preserve"> Основно образовање, Програм 2003 – Основно образовање, Програмска активност 0001 – Реализација делатности основног образовања,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w:t>
            </w:r>
            <w:r w:rsidRPr="00E51C84">
              <w:rPr>
                <w:sz w:val="18"/>
                <w:szCs w:val="18"/>
              </w:rPr>
              <w:lastRenderedPageBreak/>
              <w:t>190.000.000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30.000.000 динара;</w:t>
            </w:r>
            <w:r w:rsidRPr="00E51C84">
              <w:rPr>
                <w:sz w:val="18"/>
                <w:szCs w:val="18"/>
                <w:lang w:val="sr-Cyrl-RS"/>
              </w:rPr>
              <w:t xml:space="preserve"> </w:t>
            </w:r>
            <w:r w:rsidRPr="00E51C84">
              <w:rPr>
                <w:sz w:val="18"/>
                <w:szCs w:val="18"/>
              </w:rPr>
              <w:t xml:space="preserve">463 </w:t>
            </w:r>
            <w:r w:rsidRPr="00E51C84">
              <w:rPr>
                <w:sz w:val="18"/>
                <w:szCs w:val="18"/>
                <w:lang w:val="sr-Cyrl-RS"/>
              </w:rPr>
              <w:t>-</w:t>
            </w:r>
            <w:r w:rsidRPr="00E51C84">
              <w:rPr>
                <w:sz w:val="18"/>
                <w:szCs w:val="18"/>
              </w:rPr>
              <w:t xml:space="preserve"> Трансфери осталим нивоима власти, у износу од 110.000.000 динара;</w:t>
            </w:r>
            <w:r w:rsidRPr="00E51C84">
              <w:rPr>
                <w:sz w:val="18"/>
                <w:szCs w:val="18"/>
                <w:lang w:val="sr-Cyrl-RS"/>
              </w:rPr>
              <w:t xml:space="preserve"> </w:t>
            </w:r>
            <w:r w:rsidRPr="00E51C84">
              <w:rPr>
                <w:sz w:val="18"/>
                <w:szCs w:val="18"/>
              </w:rPr>
              <w:t xml:space="preserve">Средње образовање, Програм 2004 </w:t>
            </w:r>
            <w:r w:rsidRPr="00E51C84">
              <w:rPr>
                <w:sz w:val="18"/>
                <w:szCs w:val="18"/>
                <w:lang w:val="sr-Cyrl-RS"/>
              </w:rPr>
              <w:t>-</w:t>
            </w:r>
            <w:r w:rsidRPr="00E51C84">
              <w:rPr>
                <w:sz w:val="18"/>
                <w:szCs w:val="18"/>
              </w:rPr>
              <w:t xml:space="preserve"> Средње образовање, Програмска активност 0001 </w:t>
            </w:r>
            <w:r w:rsidRPr="00E51C84">
              <w:rPr>
                <w:sz w:val="18"/>
                <w:szCs w:val="18"/>
                <w:lang w:val="sr-Cyrl-RS"/>
              </w:rPr>
              <w:t>-</w:t>
            </w:r>
            <w:r w:rsidRPr="00E51C84">
              <w:rPr>
                <w:sz w:val="18"/>
                <w:szCs w:val="18"/>
              </w:rPr>
              <w:t xml:space="preserve"> Реализација делатности средњег образовања и образовања одраслих,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121.000.000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50.000.000 динара;</w:t>
            </w:r>
            <w:r w:rsidRPr="00E51C84">
              <w:rPr>
                <w:sz w:val="18"/>
                <w:szCs w:val="18"/>
                <w:lang w:val="sr-Cyrl-RS"/>
              </w:rPr>
              <w:t xml:space="preserve"> </w:t>
            </w:r>
            <w:r w:rsidRPr="00E51C84">
              <w:rPr>
                <w:sz w:val="18"/>
                <w:szCs w:val="18"/>
              </w:rPr>
              <w:t xml:space="preserve">Програмска активност 0003 </w:t>
            </w:r>
            <w:r w:rsidRPr="00E51C84">
              <w:rPr>
                <w:sz w:val="18"/>
                <w:szCs w:val="18"/>
                <w:lang w:val="sr-Cyrl-RS"/>
              </w:rPr>
              <w:t>-</w:t>
            </w:r>
            <w:r w:rsidRPr="00E51C84">
              <w:rPr>
                <w:sz w:val="18"/>
                <w:szCs w:val="18"/>
              </w:rPr>
              <w:t xml:space="preserve"> Подршка раду школа од посебног интереса за Републику Србију,</w:t>
            </w:r>
            <w:r w:rsidRPr="00E51C84">
              <w:rPr>
                <w:sz w:val="18"/>
                <w:szCs w:val="18"/>
                <w:lang w:val="sr-Cyrl-RS"/>
              </w:rPr>
              <w:t xml:space="preserve"> </w:t>
            </w:r>
            <w:r w:rsidRPr="00E51C84">
              <w:rPr>
                <w:sz w:val="18"/>
                <w:szCs w:val="18"/>
              </w:rPr>
              <w:t>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6.000.000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1.000.000 динара;</w:t>
            </w:r>
            <w:r w:rsidRPr="00E51C84">
              <w:rPr>
                <w:sz w:val="18"/>
                <w:szCs w:val="18"/>
                <w:lang w:val="sr-Cyrl-RS"/>
              </w:rPr>
              <w:t xml:space="preserve"> </w:t>
            </w:r>
            <w:r w:rsidRPr="00E51C84">
              <w:rPr>
                <w:sz w:val="18"/>
                <w:szCs w:val="18"/>
              </w:rPr>
              <w:t xml:space="preserve">Ученички стандард, Програм 2007 </w:t>
            </w:r>
            <w:r w:rsidRPr="00E51C84">
              <w:rPr>
                <w:sz w:val="18"/>
                <w:szCs w:val="18"/>
                <w:lang w:val="sr-Cyrl-RS"/>
              </w:rPr>
              <w:t>-</w:t>
            </w:r>
            <w:r w:rsidRPr="00E51C84">
              <w:rPr>
                <w:sz w:val="18"/>
                <w:szCs w:val="18"/>
              </w:rPr>
              <w:t xml:space="preserve"> Подршка у образовању ученика и студената, Програмска активност 0001 </w:t>
            </w:r>
            <w:r w:rsidRPr="00E51C84">
              <w:rPr>
                <w:sz w:val="18"/>
                <w:szCs w:val="18"/>
                <w:lang w:val="sr-Cyrl-RS"/>
              </w:rPr>
              <w:t>-</w:t>
            </w:r>
            <w:r w:rsidRPr="00E51C84">
              <w:rPr>
                <w:sz w:val="18"/>
                <w:szCs w:val="18"/>
              </w:rPr>
              <w:t xml:space="preserve"> Систем установа ученичког стандарда,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10.000.000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2.000.000 динара;</w:t>
            </w:r>
            <w:r w:rsidRPr="00E51C84">
              <w:rPr>
                <w:sz w:val="18"/>
                <w:szCs w:val="18"/>
                <w:lang w:val="sr-Cyrl-RS"/>
              </w:rPr>
              <w:t xml:space="preserve"> </w:t>
            </w:r>
            <w:r w:rsidRPr="00E51C84">
              <w:rPr>
                <w:sz w:val="18"/>
                <w:szCs w:val="18"/>
              </w:rPr>
              <w:t xml:space="preserve">Студентски стандард, Програм 2007 </w:t>
            </w:r>
            <w:r w:rsidRPr="00E51C84">
              <w:rPr>
                <w:sz w:val="18"/>
                <w:szCs w:val="18"/>
                <w:lang w:val="sr-Cyrl-RS"/>
              </w:rPr>
              <w:t>-</w:t>
            </w:r>
            <w:r w:rsidRPr="00E51C84">
              <w:rPr>
                <w:sz w:val="18"/>
                <w:szCs w:val="18"/>
              </w:rPr>
              <w:t xml:space="preserve"> Подршка у образовању ученика и студената, Програмска активност 0004 </w:t>
            </w:r>
            <w:r w:rsidRPr="00E51C84">
              <w:rPr>
                <w:sz w:val="18"/>
                <w:szCs w:val="18"/>
                <w:lang w:val="sr-Cyrl-RS"/>
              </w:rPr>
              <w:t>-</w:t>
            </w:r>
            <w:r w:rsidRPr="00E51C84">
              <w:rPr>
                <w:sz w:val="18"/>
                <w:szCs w:val="18"/>
              </w:rPr>
              <w:t xml:space="preserve"> Систем установа студентског стандарда,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32.000.000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9.000.000 динара;</w:t>
            </w:r>
            <w:r w:rsidRPr="00E51C84">
              <w:rPr>
                <w:sz w:val="18"/>
                <w:szCs w:val="18"/>
                <w:lang w:val="sr-Cyrl-RS"/>
              </w:rPr>
              <w:t xml:space="preserve"> </w:t>
            </w:r>
            <w:r w:rsidRPr="00E51C84">
              <w:rPr>
                <w:sz w:val="18"/>
                <w:szCs w:val="18"/>
              </w:rPr>
              <w:t>Министарство за рад, запошљавање, борачка и социјална питања</w:t>
            </w:r>
            <w:r w:rsidRPr="00E51C84">
              <w:rPr>
                <w:sz w:val="18"/>
                <w:szCs w:val="18"/>
                <w:lang w:val="sr-Cyrl-RS"/>
              </w:rPr>
              <w:t xml:space="preserve"> -</w:t>
            </w:r>
            <w:r w:rsidRPr="00E51C84">
              <w:rPr>
                <w:sz w:val="18"/>
                <w:szCs w:val="18"/>
              </w:rPr>
              <w:t xml:space="preserve"> Инспекторат за рад, Програм 0802 </w:t>
            </w:r>
            <w:r w:rsidRPr="00E51C84">
              <w:rPr>
                <w:sz w:val="18"/>
                <w:szCs w:val="18"/>
                <w:lang w:val="sr-Cyrl-RS"/>
              </w:rPr>
              <w:t>-</w:t>
            </w:r>
            <w:r w:rsidRPr="00E51C84">
              <w:rPr>
                <w:sz w:val="18"/>
                <w:szCs w:val="18"/>
              </w:rPr>
              <w:t xml:space="preserve"> Уређење система рада и радно-правних односа,</w:t>
            </w:r>
            <w:r w:rsidRPr="00E51C84">
              <w:rPr>
                <w:sz w:val="18"/>
                <w:szCs w:val="18"/>
                <w:lang w:val="sr-Cyrl-RS"/>
              </w:rPr>
              <w:t xml:space="preserve"> </w:t>
            </w:r>
            <w:r w:rsidRPr="00E51C84">
              <w:rPr>
                <w:sz w:val="18"/>
                <w:szCs w:val="18"/>
              </w:rPr>
              <w:t xml:space="preserve">Програмска активност 0003 </w:t>
            </w:r>
            <w:r w:rsidRPr="00E51C84">
              <w:rPr>
                <w:sz w:val="18"/>
                <w:szCs w:val="18"/>
                <w:lang w:val="sr-Cyrl-RS"/>
              </w:rPr>
              <w:t>-</w:t>
            </w:r>
            <w:r w:rsidRPr="00E51C84">
              <w:rPr>
                <w:sz w:val="18"/>
                <w:szCs w:val="18"/>
              </w:rPr>
              <w:t xml:space="preserve"> Инспекција рада, апропријација економска класификација 412 </w:t>
            </w:r>
            <w:r w:rsidRPr="00E51C84">
              <w:rPr>
                <w:sz w:val="18"/>
                <w:szCs w:val="18"/>
                <w:lang w:val="sr-Cyrl-RS"/>
              </w:rPr>
              <w:t>-</w:t>
            </w:r>
            <w:r w:rsidRPr="00E51C84">
              <w:rPr>
                <w:sz w:val="18"/>
                <w:szCs w:val="18"/>
              </w:rPr>
              <w:t xml:space="preserve"> Социјални доприноси на терет послодавца, у износу од 60.000 динара;</w:t>
            </w:r>
            <w:r w:rsidRPr="00E51C84">
              <w:rPr>
                <w:sz w:val="18"/>
                <w:szCs w:val="18"/>
                <w:lang w:val="sr-Cyrl-RS"/>
              </w:rPr>
              <w:t xml:space="preserve"> </w:t>
            </w:r>
            <w:r w:rsidRPr="00E51C84">
              <w:rPr>
                <w:sz w:val="18"/>
                <w:szCs w:val="18"/>
              </w:rPr>
              <w:t xml:space="preserve">Завод за интелектуалну својину, Програм 0202 </w:t>
            </w:r>
            <w:r w:rsidRPr="00E51C84">
              <w:rPr>
                <w:sz w:val="18"/>
                <w:szCs w:val="18"/>
                <w:lang w:val="sr-Cyrl-RS"/>
              </w:rPr>
              <w:t>-</w:t>
            </w:r>
            <w:r w:rsidRPr="00E51C84">
              <w:rPr>
                <w:sz w:val="18"/>
                <w:szCs w:val="18"/>
              </w:rPr>
              <w:t xml:space="preserve"> Заштита интелектуалне својине, Програмска активност 0001 </w:t>
            </w:r>
            <w:r w:rsidRPr="00E51C84">
              <w:rPr>
                <w:sz w:val="18"/>
                <w:szCs w:val="18"/>
                <w:lang w:val="sr-Cyrl-RS"/>
              </w:rPr>
              <w:t>-</w:t>
            </w:r>
            <w:r w:rsidRPr="00E51C84">
              <w:rPr>
                <w:sz w:val="18"/>
                <w:szCs w:val="18"/>
              </w:rPr>
              <w:t xml:space="preserve"> Заштита индустријске својине, ауторског и сродних права и информационо образовни послови у вези са значајем заштите, 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1.000.000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210.000 динара;</w:t>
            </w:r>
            <w:r w:rsidRPr="00E51C84">
              <w:rPr>
                <w:sz w:val="18"/>
                <w:szCs w:val="18"/>
                <w:lang w:val="sr-Cyrl-RS"/>
              </w:rPr>
              <w:t xml:space="preserve"> </w:t>
            </w:r>
            <w:r w:rsidRPr="00E51C84">
              <w:rPr>
                <w:sz w:val="18"/>
                <w:szCs w:val="18"/>
              </w:rPr>
              <w:t xml:space="preserve">Програмска активност 0003 </w:t>
            </w:r>
            <w:r w:rsidRPr="00E51C84">
              <w:rPr>
                <w:sz w:val="18"/>
                <w:szCs w:val="18"/>
                <w:lang w:val="sr-Cyrl-RS"/>
              </w:rPr>
              <w:t>-</w:t>
            </w:r>
            <w:r w:rsidRPr="00E51C84">
              <w:rPr>
                <w:sz w:val="18"/>
                <w:szCs w:val="18"/>
              </w:rPr>
              <w:t xml:space="preserve"> Администрација и управљање,</w:t>
            </w:r>
            <w:r w:rsidRPr="00E51C84">
              <w:rPr>
                <w:sz w:val="18"/>
                <w:szCs w:val="18"/>
                <w:lang w:val="sr-Cyrl-RS"/>
              </w:rPr>
              <w:t xml:space="preserve"> </w:t>
            </w:r>
            <w:r w:rsidRPr="00E51C84">
              <w:rPr>
                <w:sz w:val="18"/>
                <w:szCs w:val="18"/>
              </w:rPr>
              <w:t>апропријација економска класификација, и то:</w:t>
            </w:r>
            <w:r w:rsidRPr="00E51C84">
              <w:rPr>
                <w:sz w:val="18"/>
                <w:szCs w:val="18"/>
                <w:lang w:val="sr-Cyrl-RS"/>
              </w:rPr>
              <w:t xml:space="preserve"> </w:t>
            </w:r>
            <w:r w:rsidRPr="00E51C84">
              <w:rPr>
                <w:sz w:val="18"/>
                <w:szCs w:val="18"/>
              </w:rPr>
              <w:t xml:space="preserve">411 </w:t>
            </w:r>
            <w:r w:rsidRPr="00E51C84">
              <w:rPr>
                <w:sz w:val="18"/>
                <w:szCs w:val="18"/>
                <w:lang w:val="sr-Cyrl-RS"/>
              </w:rPr>
              <w:t>-</w:t>
            </w:r>
            <w:r w:rsidRPr="00E51C84">
              <w:rPr>
                <w:sz w:val="18"/>
                <w:szCs w:val="18"/>
              </w:rPr>
              <w:t xml:space="preserve"> Плате, додаци и накнаде запослених (зараде), у износу од 160.000 динара;</w:t>
            </w:r>
            <w:r w:rsidRPr="00E51C84">
              <w:rPr>
                <w:sz w:val="18"/>
                <w:szCs w:val="18"/>
                <w:lang w:val="sr-Cyrl-RS"/>
              </w:rPr>
              <w:t xml:space="preserve"> </w:t>
            </w:r>
            <w:r w:rsidRPr="00E51C84">
              <w:rPr>
                <w:sz w:val="18"/>
                <w:szCs w:val="18"/>
              </w:rPr>
              <w:t xml:space="preserve">412 </w:t>
            </w:r>
            <w:r w:rsidRPr="00E51C84">
              <w:rPr>
                <w:sz w:val="18"/>
                <w:szCs w:val="18"/>
                <w:lang w:val="sr-Cyrl-RS"/>
              </w:rPr>
              <w:t>-</w:t>
            </w:r>
            <w:r w:rsidRPr="00E51C84">
              <w:rPr>
                <w:sz w:val="18"/>
                <w:szCs w:val="18"/>
              </w:rPr>
              <w:t xml:space="preserve"> Социјални доприноси на терет послодавца, у износу од 10.000 динара</w:t>
            </w:r>
            <w:r w:rsidRPr="00E51C84">
              <w:rPr>
                <w:sz w:val="18"/>
                <w:szCs w:val="18"/>
                <w:lang w:val="sr-Cyrl-RS"/>
              </w:rPr>
              <w:t xml:space="preserve">, </w:t>
            </w:r>
            <w:r w:rsidRPr="00E51C84">
              <w:rPr>
                <w:sz w:val="18"/>
                <w:szCs w:val="18"/>
                <w:lang w:val="en-GB"/>
              </w:rPr>
              <w:t>за исплату плата, додатака и накнада запослених (зараде) и припадајућих социјалних доприноса.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638.810.000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en-GB"/>
              </w:rPr>
            </w:pPr>
            <w:r w:rsidRPr="00E51C84">
              <w:rPr>
                <w:rFonts w:eastAsia="Times New Roman"/>
                <w:sz w:val="18"/>
                <w:szCs w:val="18"/>
                <w:lang w:val="en-GB"/>
              </w:rPr>
              <w:t>Министарство финансија</w:t>
            </w:r>
          </w:p>
          <w:p w:rsidR="00E51C84" w:rsidRPr="00E51C84" w:rsidRDefault="00E51C84" w:rsidP="00E51C84">
            <w:pPr>
              <w:jc w:val="center"/>
              <w:rPr>
                <w:rFonts w:eastAsia="Times New Roman"/>
                <w:sz w:val="18"/>
                <w:szCs w:val="18"/>
                <w:lang w:val="en-GB"/>
              </w:rPr>
            </w:pPr>
            <w:r w:rsidRPr="00E51C84">
              <w:rPr>
                <w:rFonts w:eastAsia="Times New Roman"/>
                <w:sz w:val="18"/>
                <w:szCs w:val="18"/>
                <w:lang w:val="sr-Cyrl-RS"/>
              </w:rPr>
              <w:t>н</w:t>
            </w:r>
            <w:r w:rsidRPr="00E51C84">
              <w:rPr>
                <w:rFonts w:eastAsia="Times New Roman"/>
                <w:sz w:val="18"/>
                <w:szCs w:val="18"/>
                <w:lang w:val="en-GB"/>
              </w:rPr>
              <w:t>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П 05 Број: 00-514/2024 од 20.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1.100.000.000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Министарства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П 05 Број: 00-515/2024 од 20.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Министарства грађевинарства, саобраћаја и инфраструктуре</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00-521/2024 од 20.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596.000.000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П 05 Број: 00-523/2024 од 20.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162.000.000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lastRenderedPageBreak/>
              <w:t>187.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12998</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24</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w:t>
            </w:r>
            <w:r w:rsidRPr="00E51C84">
              <w:rPr>
                <w:rFonts w:eastAsia="Times New Roman"/>
                <w:sz w:val="18"/>
                <w:szCs w:val="18"/>
                <w:lang w:val="sr-Cyrl-RS"/>
              </w:rPr>
              <w:t xml:space="preserve"> </w:t>
            </w:r>
            <w:r w:rsidRPr="00E51C84">
              <w:rPr>
                <w:rFonts w:eastAsia="Times New Roman"/>
                <w:sz w:val="18"/>
                <w:szCs w:val="18"/>
                <w:lang w:val="en-GB"/>
              </w:rPr>
              <w:t>у износу од 150.000.000</w:t>
            </w:r>
            <w:r w:rsidRPr="00E51C84">
              <w:rPr>
                <w:rFonts w:eastAsia="Times New Roman"/>
                <w:sz w:val="18"/>
                <w:szCs w:val="18"/>
                <w:lang w:val="sr-Cyrl-RS"/>
              </w:rPr>
              <w:t xml:space="preserve"> динара,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јединицама локалне самоуправе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rFonts w:eastAsia="Times New Roman"/>
                <w:sz w:val="18"/>
                <w:szCs w:val="18"/>
                <w:lang w:val="en-GB"/>
              </w:rPr>
              <w:t>Министарство грађевинарства, саобраћаја и инфраструктуре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13050</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24</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грађевинарства, саобраћаја и инфраструктуре,</w:t>
            </w:r>
            <w:r w:rsidRPr="00E51C84">
              <w:rPr>
                <w:rFonts w:eastAsia="Times New Roman"/>
                <w:sz w:val="18"/>
                <w:szCs w:val="18"/>
                <w:lang w:val="sr-Cyrl-RS"/>
              </w:rPr>
              <w:t xml:space="preserve"> </w:t>
            </w:r>
            <w:r w:rsidRPr="00E51C84">
              <w:rPr>
                <w:rFonts w:eastAsia="Times New Roman"/>
                <w:sz w:val="18"/>
                <w:szCs w:val="18"/>
              </w:rPr>
              <w:t xml:space="preserve">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 Пројекат 5029 </w:t>
            </w:r>
            <w:r w:rsidRPr="00E51C84">
              <w:rPr>
                <w:rFonts w:eastAsia="Times New Roman"/>
                <w:sz w:val="18"/>
                <w:szCs w:val="18"/>
                <w:lang w:val="sr-Cyrl-RS"/>
              </w:rPr>
              <w:t>-</w:t>
            </w:r>
            <w:r w:rsidRPr="00E51C84">
              <w:rPr>
                <w:rFonts w:eastAsia="Times New Roman"/>
                <w:sz w:val="18"/>
                <w:szCs w:val="18"/>
              </w:rPr>
              <w:t xml:space="preserve"> Реконструкција старог моста на граничном прелазу Љубовија </w:t>
            </w:r>
            <w:r w:rsidRPr="00E51C84">
              <w:rPr>
                <w:rFonts w:eastAsia="Times New Roman"/>
                <w:sz w:val="18"/>
                <w:szCs w:val="18"/>
                <w:lang w:val="sr-Cyrl-RS"/>
              </w:rPr>
              <w:t>-</w:t>
            </w:r>
            <w:r w:rsidRPr="00E51C84">
              <w:rPr>
                <w:rFonts w:eastAsia="Times New Roman"/>
                <w:sz w:val="18"/>
                <w:szCs w:val="18"/>
              </w:rPr>
              <w:t xml:space="preserve"> Братунац,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2.198.000 динара; Пројекат 5051 </w:t>
            </w:r>
            <w:r w:rsidRPr="00E51C84">
              <w:rPr>
                <w:rFonts w:eastAsia="Times New Roman"/>
                <w:sz w:val="18"/>
                <w:szCs w:val="18"/>
                <w:lang w:val="sr-Cyrl-RS"/>
              </w:rPr>
              <w:t>-</w:t>
            </w:r>
            <w:r w:rsidRPr="00E51C84">
              <w:rPr>
                <w:rFonts w:eastAsia="Times New Roman"/>
                <w:sz w:val="18"/>
                <w:szCs w:val="18"/>
              </w:rPr>
              <w:t xml:space="preserve"> Хидротехнички и багерски радови на критичним секторима за пловидбу на реци Сави,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5054 </w:t>
            </w:r>
            <w:r w:rsidRPr="00E51C84">
              <w:rPr>
                <w:rFonts w:eastAsia="Times New Roman"/>
                <w:sz w:val="18"/>
                <w:szCs w:val="18"/>
                <w:lang w:val="sr-Cyrl-RS"/>
              </w:rPr>
              <w:t>-</w:t>
            </w:r>
            <w:r w:rsidRPr="00E51C84">
              <w:rPr>
                <w:rFonts w:eastAsia="Times New Roman"/>
                <w:sz w:val="18"/>
                <w:szCs w:val="18"/>
              </w:rPr>
              <w:t xml:space="preserve"> Унапређење услова за превођење бродова у оквиру бране на Тиси код Новог Бечеја,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10.702.000 динара;</w:t>
            </w:r>
            <w:r w:rsidRPr="00E51C84">
              <w:rPr>
                <w:rFonts w:eastAsia="Times New Roman"/>
                <w:sz w:val="18"/>
                <w:szCs w:val="18"/>
                <w:lang w:val="sr-Cyrl-RS"/>
              </w:rPr>
              <w:t xml:space="preserve"> </w:t>
            </w:r>
            <w:r w:rsidRPr="00E51C84">
              <w:rPr>
                <w:rFonts w:eastAsia="Times New Roman"/>
                <w:sz w:val="18"/>
                <w:szCs w:val="18"/>
              </w:rPr>
              <w:t xml:space="preserve">Пројекат 5056 </w:t>
            </w:r>
            <w:r w:rsidRPr="00E51C84">
              <w:rPr>
                <w:rFonts w:eastAsia="Times New Roman"/>
                <w:sz w:val="18"/>
                <w:szCs w:val="18"/>
                <w:lang w:val="sr-Cyrl-RS"/>
              </w:rPr>
              <w:t>-</w:t>
            </w:r>
            <w:r w:rsidRPr="00E51C84">
              <w:rPr>
                <w:rFonts w:eastAsia="Times New Roman"/>
                <w:sz w:val="18"/>
                <w:szCs w:val="18"/>
              </w:rPr>
              <w:t xml:space="preserve"> Проширење капацитета Луке Сремска Митровица,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17.100.000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85.000.000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5067 </w:t>
            </w:r>
            <w:r w:rsidRPr="00E51C84">
              <w:rPr>
                <w:rFonts w:eastAsia="Times New Roman"/>
                <w:sz w:val="18"/>
                <w:szCs w:val="18"/>
                <w:lang w:val="sr-Cyrl-RS"/>
              </w:rPr>
              <w:t>-</w:t>
            </w:r>
            <w:r w:rsidRPr="00E51C84">
              <w:rPr>
                <w:rFonts w:eastAsia="Times New Roman"/>
                <w:sz w:val="18"/>
                <w:szCs w:val="18"/>
              </w:rPr>
              <w:t xml:space="preserve"> Изградња моста – обилазнице око Новог Сада са приступним саобраћајницама,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20.000.000 динара; Програм 1101 </w:t>
            </w:r>
            <w:r w:rsidRPr="00E51C84">
              <w:rPr>
                <w:rFonts w:eastAsia="Times New Roman"/>
                <w:sz w:val="18"/>
                <w:szCs w:val="18"/>
                <w:lang w:val="sr-Cyrl-RS"/>
              </w:rPr>
              <w:t>-</w:t>
            </w:r>
            <w:r w:rsidRPr="00E51C84">
              <w:rPr>
                <w:rFonts w:eastAsia="Times New Roman"/>
                <w:sz w:val="18"/>
                <w:szCs w:val="18"/>
              </w:rPr>
              <w:t xml:space="preserve"> Уређење и надзор у области планирања и изградње,</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0002 </w:t>
            </w:r>
            <w:r w:rsidRPr="00E51C84">
              <w:rPr>
                <w:rFonts w:eastAsia="Times New Roman"/>
                <w:sz w:val="18"/>
                <w:szCs w:val="18"/>
                <w:lang w:val="sr-Cyrl-RS"/>
              </w:rPr>
              <w:t>-</w:t>
            </w:r>
            <w:r w:rsidRPr="00E51C84">
              <w:rPr>
                <w:rFonts w:eastAsia="Times New Roman"/>
                <w:sz w:val="18"/>
                <w:szCs w:val="18"/>
              </w:rPr>
              <w:t xml:space="preserve"> Издавање дозвола и других управних и вануправних аката,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25.000.000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0003 </w:t>
            </w:r>
            <w:r w:rsidRPr="00E51C84">
              <w:rPr>
                <w:rFonts w:eastAsia="Times New Roman"/>
                <w:sz w:val="18"/>
                <w:szCs w:val="18"/>
                <w:lang w:val="sr-Cyrl-RS"/>
              </w:rPr>
              <w:t>-</w:t>
            </w:r>
            <w:r w:rsidRPr="00E51C84">
              <w:rPr>
                <w:rFonts w:eastAsia="Times New Roman"/>
                <w:sz w:val="18"/>
                <w:szCs w:val="18"/>
              </w:rPr>
              <w:t xml:space="preserve"> Припрема и спровођење мера стамбене и архитектонске политике и унапређење комуналних делатности, енергетске ефикасности и грађевинских производа,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15.000.000 динар</w:t>
            </w:r>
            <w:r w:rsidRPr="00E51C84">
              <w:rPr>
                <w:rFonts w:eastAsia="Times New Roman"/>
                <w:sz w:val="18"/>
                <w:szCs w:val="18"/>
                <w:lang w:val="sr-Cyrl-RS"/>
              </w:rPr>
              <w:t xml:space="preserve">а, и распоређивање на </w:t>
            </w:r>
            <w:r w:rsidRPr="00E51C84">
              <w:rPr>
                <w:rFonts w:eastAsia="Times New Roman"/>
                <w:sz w:val="18"/>
                <w:szCs w:val="18"/>
                <w:lang w:val="en-GB"/>
              </w:rPr>
              <w:t xml:space="preserve">Министарство 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5072 </w:t>
            </w:r>
            <w:r w:rsidRPr="00E51C84">
              <w:rPr>
                <w:rFonts w:eastAsia="Times New Roman"/>
                <w:sz w:val="18"/>
                <w:szCs w:val="18"/>
                <w:lang w:val="sr-Cyrl-RS"/>
              </w:rPr>
              <w:t>-</w:t>
            </w:r>
            <w:r w:rsidRPr="00E51C84">
              <w:rPr>
                <w:rFonts w:eastAsia="Times New Roman"/>
                <w:sz w:val="18"/>
                <w:szCs w:val="18"/>
                <w:lang w:val="en-GB"/>
              </w:rPr>
              <w:t xml:space="preserve"> Изградња београдског метроа,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за изградњу београдског метроа.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185.000.000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189.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одбране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П 05 Број: 00-528/2024 од 24.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710.542.000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Управа за јавни дуг</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13151</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финансија</w:t>
            </w:r>
            <w:r w:rsidRPr="00E51C84">
              <w:rPr>
                <w:rFonts w:eastAsia="Times New Roman"/>
                <w:sz w:val="18"/>
                <w:szCs w:val="18"/>
                <w:lang w:val="sr-Cyrl-RS"/>
              </w:rPr>
              <w:t xml:space="preserve"> - </w:t>
            </w:r>
            <w:r w:rsidRPr="00E51C84">
              <w:rPr>
                <w:rFonts w:eastAsia="Times New Roman"/>
                <w:sz w:val="18"/>
                <w:szCs w:val="18"/>
                <w:lang w:val="en-GB"/>
              </w:rPr>
              <w:t>Управ</w:t>
            </w:r>
            <w:r w:rsidRPr="00E51C84">
              <w:rPr>
                <w:rFonts w:eastAsia="Times New Roman"/>
                <w:sz w:val="18"/>
                <w:szCs w:val="18"/>
                <w:lang w:val="sr-Cyrl-RS"/>
              </w:rPr>
              <w:t xml:space="preserve">е </w:t>
            </w:r>
            <w:r w:rsidRPr="00E51C84">
              <w:rPr>
                <w:rFonts w:eastAsia="Times New Roman"/>
                <w:sz w:val="18"/>
                <w:szCs w:val="18"/>
                <w:lang w:val="en-GB"/>
              </w:rPr>
              <w:t xml:space="preserve">за јавни дуг, Програм 2201 </w:t>
            </w:r>
            <w:r w:rsidRPr="00E51C84">
              <w:rPr>
                <w:rFonts w:eastAsia="Times New Roman"/>
                <w:sz w:val="18"/>
                <w:szCs w:val="18"/>
                <w:lang w:val="sr-Cyrl-RS"/>
              </w:rPr>
              <w:t>-</w:t>
            </w:r>
            <w:r w:rsidRPr="00E51C84">
              <w:rPr>
                <w:rFonts w:eastAsia="Times New Roman"/>
                <w:sz w:val="18"/>
                <w:szCs w:val="18"/>
                <w:lang w:val="en-GB"/>
              </w:rPr>
              <w:t xml:space="preserve"> Управљање јавним дугом,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Сервисирање спољног јавног дуга, апропријација економска класификација 442 </w:t>
            </w:r>
            <w:r w:rsidRPr="00E51C84">
              <w:rPr>
                <w:rFonts w:eastAsia="Times New Roman"/>
                <w:sz w:val="18"/>
                <w:szCs w:val="18"/>
                <w:lang w:val="sr-Cyrl-RS"/>
              </w:rPr>
              <w:t>-</w:t>
            </w:r>
            <w:r w:rsidRPr="00E51C84">
              <w:rPr>
                <w:rFonts w:eastAsia="Times New Roman"/>
                <w:sz w:val="18"/>
                <w:szCs w:val="18"/>
                <w:lang w:val="en-GB"/>
              </w:rPr>
              <w:t xml:space="preserve"> Отплата страних камата</w:t>
            </w:r>
            <w:r w:rsidRPr="00E51C84">
              <w:rPr>
                <w:rFonts w:eastAsia="Times New Roman"/>
                <w:sz w:val="18"/>
                <w:szCs w:val="18"/>
                <w:lang w:val="sr-Cyrl-RS"/>
              </w:rPr>
              <w:t xml:space="preserve"> </w:t>
            </w:r>
            <w:r w:rsidRPr="00E51C84">
              <w:rPr>
                <w:rFonts w:eastAsia="Times New Roman"/>
                <w:sz w:val="18"/>
                <w:szCs w:val="18"/>
                <w:lang w:val="en-GB"/>
              </w:rPr>
              <w:t>у износу од 58.676.000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w:t>
            </w:r>
            <w:r w:rsidRPr="00E51C84">
              <w:rPr>
                <w:rFonts w:eastAsia="Times New Roman"/>
                <w:sz w:val="18"/>
                <w:szCs w:val="18"/>
                <w:lang w:val="en-GB"/>
              </w:rPr>
              <w:lastRenderedPageBreak/>
              <w:t xml:space="preserve">Владе, апропријација економска класификација 465 </w:t>
            </w:r>
            <w:r w:rsidRPr="00E51C84">
              <w:rPr>
                <w:rFonts w:eastAsia="Times New Roman"/>
                <w:sz w:val="18"/>
                <w:szCs w:val="18"/>
                <w:lang w:val="sr-Cyrl-RS"/>
              </w:rPr>
              <w:t>-</w:t>
            </w:r>
            <w:r w:rsidRPr="00E51C84">
              <w:rPr>
                <w:rFonts w:eastAsia="Times New Roman"/>
                <w:sz w:val="18"/>
                <w:szCs w:val="18"/>
                <w:lang w:val="en-GB"/>
              </w:rPr>
              <w:t xml:space="preserve"> Остале дотације и трансфери</w:t>
            </w:r>
            <w:r w:rsidRPr="00E51C84">
              <w:rPr>
                <w:rFonts w:eastAsia="Times New Roman"/>
                <w:sz w:val="18"/>
                <w:szCs w:val="18"/>
                <w:lang w:val="sr-Cyrl-RS"/>
              </w:rPr>
              <w:t xml:space="preserve">, </w:t>
            </w:r>
            <w:r w:rsidRPr="00E51C84">
              <w:rPr>
                <w:rFonts w:eastAsia="Times New Roman"/>
                <w:sz w:val="18"/>
                <w:szCs w:val="18"/>
                <w:lang w:val="en-GB"/>
              </w:rPr>
              <w:t>на име трансфера Институту за вирусологију, вакцине и серуме „Торлак” ради накнаде трошкова набавке мазута и потрошње електричне енергије за период од априла до новембра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58.676.000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rFonts w:eastAsia="Times New Roman"/>
                <w:sz w:val="18"/>
                <w:szCs w:val="18"/>
                <w:lang w:val="en-GB"/>
              </w:rPr>
              <w:t>Министарство грађевинарства, саобраћаја и инфраструктуре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13152</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5027 </w:t>
            </w:r>
            <w:r w:rsidRPr="00E51C84">
              <w:rPr>
                <w:rFonts w:eastAsia="Times New Roman"/>
                <w:sz w:val="18"/>
                <w:szCs w:val="18"/>
                <w:lang w:val="sr-Cyrl-RS"/>
              </w:rPr>
              <w:t>-</w:t>
            </w:r>
            <w:r w:rsidRPr="00E51C84">
              <w:rPr>
                <w:rFonts w:eastAsia="Times New Roman"/>
                <w:sz w:val="18"/>
                <w:szCs w:val="18"/>
                <w:lang w:val="en-GB"/>
              </w:rPr>
              <w:t xml:space="preserve"> Реконструкција железничке пруге Ниш</w:t>
            </w:r>
            <w:r w:rsidRPr="00E51C84">
              <w:rPr>
                <w:rFonts w:eastAsia="Times New Roman"/>
                <w:sz w:val="18"/>
                <w:szCs w:val="18"/>
                <w:lang w:val="sr-Cyrl-RS"/>
              </w:rPr>
              <w:t>-</w:t>
            </w:r>
            <w:r w:rsidRPr="00E51C84">
              <w:rPr>
                <w:rFonts w:eastAsia="Times New Roman"/>
                <w:sz w:val="18"/>
                <w:szCs w:val="18"/>
                <w:lang w:val="en-GB"/>
              </w:rPr>
              <w:t xml:space="preserve">Димитровград,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839.000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5027 </w:t>
            </w:r>
            <w:r w:rsidRPr="00E51C84">
              <w:rPr>
                <w:rFonts w:eastAsia="Times New Roman"/>
                <w:sz w:val="18"/>
                <w:szCs w:val="18"/>
                <w:lang w:val="sr-Cyrl-RS"/>
              </w:rPr>
              <w:t>-</w:t>
            </w:r>
            <w:r w:rsidRPr="00E51C84">
              <w:rPr>
                <w:rFonts w:eastAsia="Times New Roman"/>
                <w:sz w:val="18"/>
                <w:szCs w:val="18"/>
                <w:lang w:val="en-GB"/>
              </w:rPr>
              <w:t xml:space="preserve"> Реконструкција железничке пруге Ниш–Димитровград, апропријација економска класификација 423 </w:t>
            </w:r>
            <w:r w:rsidRPr="00E51C84">
              <w:rPr>
                <w:rFonts w:eastAsia="Times New Roman"/>
                <w:sz w:val="18"/>
                <w:szCs w:val="18"/>
                <w:lang w:val="sr-Cyrl-RS"/>
              </w:rPr>
              <w:t>-</w:t>
            </w:r>
            <w:r w:rsidRPr="00E51C84">
              <w:rPr>
                <w:rFonts w:eastAsia="Times New Roman"/>
                <w:sz w:val="18"/>
                <w:szCs w:val="18"/>
                <w:lang w:val="en-GB"/>
              </w:rPr>
              <w:t xml:space="preserve"> Услуге по уговору</w:t>
            </w:r>
            <w:r w:rsidRPr="00E51C84">
              <w:rPr>
                <w:rFonts w:eastAsia="Times New Roman"/>
                <w:sz w:val="18"/>
                <w:szCs w:val="18"/>
                <w:lang w:val="sr-Cyrl-RS"/>
              </w:rPr>
              <w:t xml:space="preserve">, </w:t>
            </w:r>
            <w:r w:rsidRPr="00E51C84">
              <w:rPr>
                <w:rFonts w:eastAsia="Times New Roman"/>
                <w:sz w:val="18"/>
                <w:szCs w:val="18"/>
                <w:lang w:val="en-GB"/>
              </w:rPr>
              <w:t>за услугу екстерне ревизије у циљу реализације пројекта реконструкције железничке пруге Ниш–Димитровград.</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839.000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грађевинарства, саобраћаја и инфраструктуре</w:t>
            </w:r>
            <w:r w:rsidRPr="00E51C84">
              <w:rPr>
                <w:rFonts w:eastAsia="Times New Roman"/>
                <w:sz w:val="18"/>
                <w:szCs w:val="18"/>
                <w:lang w:val="sr-Cyrl-RS"/>
              </w:rPr>
              <w:t xml:space="preserve">, </w:t>
            </w:r>
            <w:r w:rsidRPr="00E51C84">
              <w:rPr>
                <w:rFonts w:eastAsia="Times New Roman"/>
                <w:sz w:val="18"/>
                <w:szCs w:val="18"/>
                <w:lang w:val="en-GB"/>
              </w:rPr>
              <w:t>Министарство рударства и енергетике</w:t>
            </w:r>
            <w:r w:rsidRPr="00E51C84">
              <w:rPr>
                <w:rFonts w:eastAsia="Times New Roman"/>
                <w:sz w:val="18"/>
                <w:szCs w:val="18"/>
                <w:lang w:val="sr-Cyrl-RS"/>
              </w:rPr>
              <w:t xml:space="preserve"> и </w:t>
            </w:r>
            <w:r w:rsidRPr="00E51C84">
              <w:rPr>
                <w:rFonts w:eastAsia="Times New Roman"/>
                <w:sz w:val="18"/>
                <w:szCs w:val="18"/>
                <w:lang w:val="en-GB"/>
              </w:rPr>
              <w:t>Министарство за јавна улагања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en-GB"/>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13161</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грађевинарства, саобраћаја и инфраструктуре, Програм 0701 </w:t>
            </w:r>
            <w:r w:rsidRPr="00E51C84">
              <w:rPr>
                <w:rFonts w:eastAsia="Times New Roman"/>
                <w:sz w:val="18"/>
                <w:szCs w:val="18"/>
                <w:lang w:val="sr-Cyrl-RS"/>
              </w:rPr>
              <w:t>-</w:t>
            </w:r>
            <w:r w:rsidRPr="00E51C84">
              <w:rPr>
                <w:rFonts w:eastAsia="Times New Roman"/>
                <w:sz w:val="18"/>
                <w:szCs w:val="18"/>
              </w:rPr>
              <w:t xml:space="preserve"> Уређење и надзор у области саобраћаја, Програмска активност 0001 </w:t>
            </w:r>
            <w:r w:rsidRPr="00E51C84">
              <w:rPr>
                <w:rFonts w:eastAsia="Times New Roman"/>
                <w:sz w:val="18"/>
                <w:szCs w:val="18"/>
                <w:lang w:val="sr-Cyrl-RS"/>
              </w:rPr>
              <w:t>-</w:t>
            </w:r>
            <w:r w:rsidRPr="00E51C84">
              <w:rPr>
                <w:rFonts w:eastAsia="Times New Roman"/>
                <w:sz w:val="18"/>
                <w:szCs w:val="18"/>
              </w:rPr>
              <w:t xml:space="preserve"> Друмски транспорт, путеви и безбедност саобраћаја, апропријација економска класификација 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5.600.000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0002 </w:t>
            </w:r>
            <w:r w:rsidRPr="00E51C84">
              <w:rPr>
                <w:rFonts w:eastAsia="Times New Roman"/>
                <w:sz w:val="18"/>
                <w:szCs w:val="18"/>
                <w:lang w:val="sr-Cyrl-RS"/>
              </w:rPr>
              <w:t>-</w:t>
            </w:r>
            <w:r w:rsidRPr="00E51C84">
              <w:rPr>
                <w:rFonts w:eastAsia="Times New Roman"/>
                <w:sz w:val="18"/>
                <w:szCs w:val="18"/>
              </w:rPr>
              <w:t xml:space="preserve"> Железнички и интермодални саобраћај,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16.000.000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19.000.000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0005 </w:t>
            </w:r>
            <w:r w:rsidRPr="00E51C84">
              <w:rPr>
                <w:rFonts w:eastAsia="Times New Roman"/>
                <w:sz w:val="18"/>
                <w:szCs w:val="18"/>
                <w:lang w:val="sr-Cyrl-RS"/>
              </w:rPr>
              <w:t>-</w:t>
            </w:r>
            <w:r w:rsidRPr="00E51C84">
              <w:rPr>
                <w:rFonts w:eastAsia="Times New Roman"/>
                <w:sz w:val="18"/>
                <w:szCs w:val="18"/>
              </w:rPr>
              <w:t xml:space="preserve"> Администрација и управљање,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10.000.000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32.000.000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7060 </w:t>
            </w:r>
            <w:r w:rsidRPr="00E51C84">
              <w:rPr>
                <w:rFonts w:eastAsia="Times New Roman"/>
                <w:sz w:val="18"/>
                <w:szCs w:val="18"/>
                <w:lang w:val="sr-Cyrl-RS"/>
              </w:rPr>
              <w:t>-</w:t>
            </w:r>
            <w:r w:rsidRPr="00E51C84">
              <w:rPr>
                <w:rFonts w:eastAsia="Times New Roman"/>
                <w:sz w:val="18"/>
                <w:szCs w:val="18"/>
              </w:rPr>
              <w:t xml:space="preserve"> ИПА 2015 Саобраћај,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16.400.000 динара; Програм 0702 </w:t>
            </w:r>
            <w:r w:rsidRPr="00E51C84">
              <w:rPr>
                <w:rFonts w:eastAsia="Times New Roman"/>
                <w:sz w:val="18"/>
                <w:szCs w:val="18"/>
                <w:lang w:val="sr-Cyrl-RS"/>
              </w:rPr>
              <w:t>-</w:t>
            </w:r>
            <w:r w:rsidRPr="00E51C84">
              <w:rPr>
                <w:rFonts w:eastAsia="Times New Roman"/>
                <w:sz w:val="18"/>
                <w:szCs w:val="18"/>
              </w:rPr>
              <w:t xml:space="preserve"> Реализација инфраструктурних пројеката од значаја за Републику Србију</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0001 – Подршка реализацији пројеката и међународна сарадња,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rPr>
              <w:t xml:space="preserve"> Дотације невладиним организацијама, у износу од 21.000.000 динара;</w:t>
            </w:r>
            <w:r w:rsidRPr="00E51C84">
              <w:rPr>
                <w:rFonts w:eastAsia="Times New Roman"/>
                <w:sz w:val="18"/>
                <w:szCs w:val="18"/>
                <w:lang w:val="sr-Cyrl-RS"/>
              </w:rPr>
              <w:t xml:space="preserve"> </w:t>
            </w:r>
            <w:r w:rsidRPr="00E51C84">
              <w:rPr>
                <w:rFonts w:eastAsia="Times New Roman"/>
                <w:sz w:val="18"/>
                <w:szCs w:val="18"/>
              </w:rPr>
              <w:t xml:space="preserve">Пројекат 5029 </w:t>
            </w:r>
            <w:r w:rsidRPr="00E51C84">
              <w:rPr>
                <w:rFonts w:eastAsia="Times New Roman"/>
                <w:sz w:val="18"/>
                <w:szCs w:val="18"/>
                <w:lang w:val="sr-Cyrl-RS"/>
              </w:rPr>
              <w:t>-</w:t>
            </w:r>
            <w:r w:rsidRPr="00E51C84">
              <w:rPr>
                <w:rFonts w:eastAsia="Times New Roman"/>
                <w:sz w:val="18"/>
                <w:szCs w:val="18"/>
              </w:rPr>
              <w:t xml:space="preserve"> Реконструкција старог моста на граничном прелазу Љубовија </w:t>
            </w:r>
            <w:r w:rsidRPr="00E51C84">
              <w:rPr>
                <w:rFonts w:eastAsia="Times New Roman"/>
                <w:sz w:val="18"/>
                <w:szCs w:val="18"/>
                <w:lang w:val="sr-Cyrl-RS"/>
              </w:rPr>
              <w:t>-</w:t>
            </w:r>
            <w:r w:rsidRPr="00E51C84">
              <w:rPr>
                <w:rFonts w:eastAsia="Times New Roman"/>
                <w:sz w:val="18"/>
                <w:szCs w:val="18"/>
              </w:rPr>
              <w:t xml:space="preserve"> Братунац,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9.564.000 динара;</w:t>
            </w:r>
            <w:r w:rsidRPr="00E51C84">
              <w:rPr>
                <w:rFonts w:eastAsia="Times New Roman"/>
                <w:sz w:val="18"/>
                <w:szCs w:val="18"/>
                <w:lang w:val="sr-Cyrl-RS"/>
              </w:rPr>
              <w:t xml:space="preserve"> </w:t>
            </w:r>
            <w:r w:rsidRPr="00E51C84">
              <w:rPr>
                <w:rFonts w:eastAsia="Times New Roman"/>
                <w:sz w:val="18"/>
                <w:szCs w:val="18"/>
              </w:rPr>
              <w:t xml:space="preserve">Пројекат 5076 </w:t>
            </w:r>
            <w:r w:rsidRPr="00E51C84">
              <w:rPr>
                <w:rFonts w:eastAsia="Times New Roman"/>
                <w:sz w:val="18"/>
                <w:szCs w:val="18"/>
                <w:lang w:val="sr-Cyrl-RS"/>
              </w:rPr>
              <w:t>-</w:t>
            </w:r>
            <w:r w:rsidRPr="00E51C84">
              <w:rPr>
                <w:rFonts w:eastAsia="Times New Roman"/>
                <w:sz w:val="18"/>
                <w:szCs w:val="18"/>
              </w:rPr>
              <w:t xml:space="preserve"> Брза саобраћајница Е-75, петља Пожаревац–Голубац,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22.022.000 динара;</w:t>
            </w:r>
            <w:r w:rsidRPr="00E51C84">
              <w:rPr>
                <w:rFonts w:eastAsia="Times New Roman"/>
                <w:sz w:val="18"/>
                <w:szCs w:val="18"/>
                <w:lang w:val="sr-Cyrl-RS"/>
              </w:rPr>
              <w:t xml:space="preserve"> </w:t>
            </w:r>
            <w:r w:rsidRPr="00E51C84">
              <w:rPr>
                <w:rFonts w:eastAsia="Times New Roman"/>
                <w:sz w:val="18"/>
                <w:szCs w:val="18"/>
              </w:rPr>
              <w:t xml:space="preserve">Програм 1101 </w:t>
            </w:r>
            <w:r w:rsidRPr="00E51C84">
              <w:rPr>
                <w:rFonts w:eastAsia="Times New Roman"/>
                <w:sz w:val="18"/>
                <w:szCs w:val="18"/>
                <w:lang w:val="sr-Cyrl-RS"/>
              </w:rPr>
              <w:t>-</w:t>
            </w:r>
            <w:r w:rsidRPr="00E51C84">
              <w:rPr>
                <w:rFonts w:eastAsia="Times New Roman"/>
                <w:sz w:val="18"/>
                <w:szCs w:val="18"/>
              </w:rPr>
              <w:t xml:space="preserve"> Уређење и надзор у области планирања и изградње, Програмска активност 0003 </w:t>
            </w:r>
            <w:r w:rsidRPr="00E51C84">
              <w:rPr>
                <w:rFonts w:eastAsia="Times New Roman"/>
                <w:sz w:val="18"/>
                <w:szCs w:val="18"/>
                <w:lang w:val="sr-Cyrl-RS"/>
              </w:rPr>
              <w:t>-</w:t>
            </w:r>
            <w:r w:rsidRPr="00E51C84">
              <w:rPr>
                <w:rFonts w:eastAsia="Times New Roman"/>
                <w:sz w:val="18"/>
                <w:szCs w:val="18"/>
              </w:rPr>
              <w:t xml:space="preserve"> Припрема и спровођење мера стамбене и архитектонске политике и унапређење комуналних делатности, енергетске ефикасности и грађевинских производа, апропријациј</w:t>
            </w:r>
            <w:r w:rsidRPr="00E51C84">
              <w:rPr>
                <w:rFonts w:eastAsia="Times New Roman"/>
                <w:sz w:val="18"/>
                <w:szCs w:val="18"/>
                <w:lang w:val="sr-Cyrl-RS"/>
              </w:rPr>
              <w:t xml:space="preserve">а </w:t>
            </w:r>
            <w:r w:rsidRPr="00E51C84">
              <w:rPr>
                <w:rFonts w:eastAsia="Times New Roman"/>
                <w:sz w:val="18"/>
                <w:szCs w:val="18"/>
              </w:rPr>
              <w:t>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8.414.000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30.000.000 динара;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рударства и енергетике, Програм 0501 – Планирање и спровођење енергетске политике, Пројекат 4008 </w:t>
            </w:r>
            <w:r w:rsidRPr="00E51C84">
              <w:rPr>
                <w:rFonts w:eastAsia="Times New Roman"/>
                <w:sz w:val="18"/>
                <w:szCs w:val="18"/>
                <w:lang w:val="sr-Cyrl-RS"/>
              </w:rPr>
              <w:t>-</w:t>
            </w:r>
            <w:r w:rsidRPr="00E51C84">
              <w:rPr>
                <w:rFonts w:eastAsia="Times New Roman"/>
                <w:sz w:val="18"/>
                <w:szCs w:val="18"/>
              </w:rPr>
              <w:t xml:space="preserve"> ИПА 2017 </w:t>
            </w:r>
            <w:r w:rsidRPr="00E51C84">
              <w:rPr>
                <w:rFonts w:eastAsia="Times New Roman"/>
                <w:sz w:val="18"/>
                <w:szCs w:val="18"/>
                <w:lang w:val="sr-Cyrl-RS"/>
              </w:rPr>
              <w:t>-</w:t>
            </w:r>
            <w:r w:rsidRPr="00E51C84">
              <w:rPr>
                <w:rFonts w:eastAsia="Times New Roman"/>
                <w:sz w:val="18"/>
                <w:szCs w:val="18"/>
              </w:rPr>
              <w:t xml:space="preserve"> Изградња гасног интерконектора Србија–Бугарска,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објети, у износу од 400.000.000 динара;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за јавна улагања, Програм 1511 – Обнова и изградња објеката јавне намене и санирање </w:t>
            </w:r>
            <w:r w:rsidRPr="00E51C84">
              <w:rPr>
                <w:rFonts w:eastAsia="Times New Roman"/>
                <w:sz w:val="18"/>
                <w:szCs w:val="18"/>
              </w:rPr>
              <w:lastRenderedPageBreak/>
              <w:t xml:space="preserve">последица елементарне непогоде, Пројекат 5003 </w:t>
            </w:r>
            <w:r w:rsidRPr="00E51C84">
              <w:rPr>
                <w:rFonts w:eastAsia="Times New Roman"/>
                <w:sz w:val="18"/>
                <w:szCs w:val="18"/>
                <w:lang w:val="sr-Cyrl-RS"/>
              </w:rPr>
              <w:t>-</w:t>
            </w:r>
            <w:r w:rsidRPr="00E51C84">
              <w:rPr>
                <w:rFonts w:eastAsia="Times New Roman"/>
                <w:sz w:val="18"/>
                <w:szCs w:val="18"/>
              </w:rPr>
              <w:t xml:space="preserve"> Обнова и изградња објеката јавне намене у области спортске инфраструктуре,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rPr>
              <w:t xml:space="preserve"> Зграде и грађевински објети, у износу од 400.000.000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0902 </w:t>
            </w:r>
            <w:r w:rsidRPr="00E51C84">
              <w:rPr>
                <w:rFonts w:eastAsia="Times New Roman"/>
                <w:sz w:val="18"/>
                <w:szCs w:val="18"/>
                <w:lang w:val="sr-Cyrl-RS"/>
              </w:rPr>
              <w:t>-</w:t>
            </w:r>
            <w:r w:rsidRPr="00E51C84">
              <w:rPr>
                <w:rFonts w:eastAsia="Times New Roman"/>
                <w:sz w:val="18"/>
                <w:szCs w:val="18"/>
                <w:lang w:val="en-GB"/>
              </w:rPr>
              <w:t xml:space="preserve"> Социјална заштита,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Републичком фонду за здравствено осигурање,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на име трансфера Републичком фонду за здравствено осигурање.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1.000.000.000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13165</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w:t>
            </w:r>
            <w:r w:rsidRPr="00E51C84">
              <w:rPr>
                <w:rFonts w:eastAsia="Times New Roman"/>
                <w:sz w:val="18"/>
                <w:szCs w:val="18"/>
                <w:lang w:val="sr-Cyrl-RS"/>
              </w:rPr>
              <w:t xml:space="preserve">, </w:t>
            </w:r>
            <w:r w:rsidRPr="00E51C84">
              <w:rPr>
                <w:rFonts w:eastAsia="Times New Roman"/>
                <w:sz w:val="18"/>
                <w:szCs w:val="18"/>
                <w:lang w:val="en-GB"/>
              </w:rPr>
              <w:t xml:space="preserve">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обавезног социјалног осигурања за пореске олакшице,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5.900.000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Српском привредном друштву „Привредник” из Републике Хрватске, ради помоћи у стипендирању ученика и студената за текућу школску/академску 2024/25. годину.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5.900.000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Управа за јавни дуг</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13166</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Министарство финансија</w:t>
            </w:r>
            <w:r w:rsidRPr="00E51C84">
              <w:rPr>
                <w:rFonts w:eastAsia="Times New Roman"/>
                <w:sz w:val="18"/>
                <w:szCs w:val="18"/>
                <w:lang w:val="sr-Cyrl-RS"/>
              </w:rPr>
              <w:t xml:space="preserve"> - </w:t>
            </w:r>
            <w:r w:rsidRPr="00E51C84">
              <w:rPr>
                <w:rFonts w:eastAsia="Times New Roman"/>
                <w:sz w:val="18"/>
                <w:szCs w:val="18"/>
                <w:lang w:val="en-GB"/>
              </w:rPr>
              <w:t>Управ</w:t>
            </w:r>
            <w:r w:rsidRPr="00E51C84">
              <w:rPr>
                <w:rFonts w:eastAsia="Times New Roman"/>
                <w:sz w:val="18"/>
                <w:szCs w:val="18"/>
                <w:lang w:val="sr-Cyrl-RS"/>
              </w:rPr>
              <w:t>е</w:t>
            </w:r>
            <w:r w:rsidRPr="00E51C84">
              <w:rPr>
                <w:rFonts w:eastAsia="Times New Roman"/>
                <w:sz w:val="18"/>
                <w:szCs w:val="18"/>
                <w:lang w:val="en-GB"/>
              </w:rPr>
              <w:t xml:space="preserve"> за јавни дуг, Програм 2201 </w:t>
            </w:r>
            <w:r w:rsidRPr="00E51C84">
              <w:rPr>
                <w:rFonts w:eastAsia="Times New Roman"/>
                <w:sz w:val="18"/>
                <w:szCs w:val="18"/>
                <w:lang w:val="sr-Cyrl-RS"/>
              </w:rPr>
              <w:t>-</w:t>
            </w:r>
            <w:r w:rsidRPr="00E51C84">
              <w:rPr>
                <w:rFonts w:eastAsia="Times New Roman"/>
                <w:sz w:val="18"/>
                <w:szCs w:val="18"/>
                <w:lang w:val="en-GB"/>
              </w:rPr>
              <w:t xml:space="preserve"> Управљање јавним дугом, Програмска активност 0002 </w:t>
            </w:r>
            <w:r w:rsidRPr="00E51C84">
              <w:rPr>
                <w:rFonts w:eastAsia="Times New Roman"/>
                <w:sz w:val="18"/>
                <w:szCs w:val="18"/>
                <w:lang w:val="sr-Cyrl-RS"/>
              </w:rPr>
              <w:t>-</w:t>
            </w:r>
            <w:r w:rsidRPr="00E51C84">
              <w:rPr>
                <w:rFonts w:eastAsia="Times New Roman"/>
                <w:sz w:val="18"/>
                <w:szCs w:val="18"/>
                <w:lang w:val="en-GB"/>
              </w:rPr>
              <w:t xml:space="preserve"> Сервисирање спољног јавног дуга, апропријација економска класификација 442 </w:t>
            </w:r>
            <w:r w:rsidRPr="00E51C84">
              <w:rPr>
                <w:rFonts w:eastAsia="Times New Roman"/>
                <w:sz w:val="18"/>
                <w:szCs w:val="18"/>
                <w:lang w:val="sr-Cyrl-RS"/>
              </w:rPr>
              <w:t>-</w:t>
            </w:r>
            <w:r w:rsidRPr="00E51C84">
              <w:rPr>
                <w:rFonts w:eastAsia="Times New Roman"/>
                <w:sz w:val="18"/>
                <w:szCs w:val="18"/>
                <w:lang w:val="en-GB"/>
              </w:rPr>
              <w:t xml:space="preserve"> Отплата страних камата</w:t>
            </w:r>
            <w:r w:rsidRPr="00E51C84">
              <w:rPr>
                <w:rFonts w:eastAsia="Times New Roman"/>
                <w:sz w:val="18"/>
                <w:szCs w:val="18"/>
                <w:lang w:val="sr-Cyrl-RS"/>
              </w:rPr>
              <w:t xml:space="preserve"> </w:t>
            </w:r>
            <w:r w:rsidRPr="00E51C84">
              <w:rPr>
                <w:rFonts w:eastAsia="Times New Roman"/>
                <w:sz w:val="18"/>
                <w:szCs w:val="18"/>
                <w:lang w:val="en-GB"/>
              </w:rPr>
              <w:t>у износу од 236.000.000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Фудбалском савезу Србије, ради обезбеђивања финансијске помоћи потребне за редован рад Фудбалског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236.000.000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13167</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а</w:t>
            </w:r>
            <w:r w:rsidRPr="00E51C84">
              <w:rPr>
                <w:rFonts w:eastAsia="Times New Roman"/>
                <w:sz w:val="18"/>
                <w:szCs w:val="18"/>
                <w:lang w:val="en-GB"/>
              </w:rPr>
              <w:t xml:space="preserve"> финансија, 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обавезног социјалног осигурања за пореске олакшице,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12.000.000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Српском културном центру Скопље ради обезбеђивања финансијске помоћи потребне за реализацију започетих пројекта.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12.000.000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 xml:space="preserve">на </w:t>
            </w:r>
          </w:p>
          <w:p w:rsidR="00E51C84" w:rsidRPr="00E51C84" w:rsidRDefault="00E51C84" w:rsidP="00E51C84">
            <w:pPr>
              <w:jc w:val="center"/>
              <w:rPr>
                <w:sz w:val="18"/>
                <w:szCs w:val="18"/>
                <w:lang w:val="sr-Cyrl-RS"/>
              </w:rPr>
            </w:pPr>
            <w:r w:rsidRPr="00E51C84">
              <w:rPr>
                <w:sz w:val="18"/>
                <w:szCs w:val="18"/>
                <w:lang w:val="sr-Cyrl-RS"/>
              </w:rPr>
              <w:t>Миистарство културе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13168</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 xml:space="preserve">финансија, Програм 0802 </w:t>
            </w:r>
            <w:r w:rsidRPr="00E51C84">
              <w:rPr>
                <w:rFonts w:eastAsia="Times New Roman"/>
                <w:sz w:val="18"/>
                <w:szCs w:val="18"/>
                <w:lang w:val="sr-Cyrl-RS"/>
              </w:rPr>
              <w:t>-</w:t>
            </w:r>
            <w:r w:rsidRPr="00E51C84">
              <w:rPr>
                <w:rFonts w:eastAsia="Times New Roman"/>
                <w:sz w:val="18"/>
                <w:szCs w:val="18"/>
              </w:rPr>
              <w:t xml:space="preserve"> Уређење система рада и радно-правних односа, Програмска активност 0014 </w:t>
            </w:r>
            <w:r w:rsidRPr="00E51C84">
              <w:rPr>
                <w:rFonts w:eastAsia="Times New Roman"/>
                <w:sz w:val="18"/>
                <w:szCs w:val="18"/>
                <w:lang w:val="sr-Cyrl-RS"/>
              </w:rPr>
              <w:t>-</w:t>
            </w:r>
            <w:r w:rsidRPr="00E51C84">
              <w:rPr>
                <w:rFonts w:eastAsia="Times New Roman"/>
                <w:sz w:val="18"/>
                <w:szCs w:val="18"/>
              </w:rPr>
              <w:t xml:space="preserve"> Дотације организацијама обавезног социјалног осигурања за пореске олакшице,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rPr>
              <w:t xml:space="preserve"> Дотације организацијама за обавезно социјално осигурање, средства у износу од 12.000.000 динара;</w:t>
            </w:r>
            <w:r w:rsidRPr="00E51C84">
              <w:rPr>
                <w:rFonts w:eastAsia="Times New Roman"/>
                <w:sz w:val="18"/>
                <w:szCs w:val="18"/>
                <w:lang w:val="sr-Cyrl-RS"/>
              </w:rPr>
              <w:t xml:space="preserve"> </w:t>
            </w:r>
            <w:r w:rsidRPr="00E51C84">
              <w:rPr>
                <w:rFonts w:eastAsia="Times New Roman"/>
                <w:sz w:val="18"/>
                <w:szCs w:val="18"/>
              </w:rPr>
              <w:t>Управ</w:t>
            </w:r>
            <w:r w:rsidRPr="00E51C84">
              <w:rPr>
                <w:rFonts w:eastAsia="Times New Roman"/>
                <w:sz w:val="18"/>
                <w:szCs w:val="18"/>
                <w:lang w:val="sr-Cyrl-RS"/>
              </w:rPr>
              <w:t>е</w:t>
            </w:r>
            <w:r w:rsidRPr="00E51C84">
              <w:rPr>
                <w:rFonts w:eastAsia="Times New Roman"/>
                <w:sz w:val="18"/>
                <w:szCs w:val="18"/>
              </w:rPr>
              <w:t xml:space="preserve"> за јавни дуг, Програм 2201 </w:t>
            </w:r>
            <w:r w:rsidRPr="00E51C84">
              <w:rPr>
                <w:rFonts w:eastAsia="Times New Roman"/>
                <w:sz w:val="18"/>
                <w:szCs w:val="18"/>
                <w:lang w:val="sr-Cyrl-RS"/>
              </w:rPr>
              <w:t>-</w:t>
            </w:r>
            <w:r w:rsidRPr="00E51C84">
              <w:rPr>
                <w:rFonts w:eastAsia="Times New Roman"/>
                <w:sz w:val="18"/>
                <w:szCs w:val="18"/>
              </w:rPr>
              <w:t xml:space="preserve"> Управљање јавним дугом, Програмска активност 0002 </w:t>
            </w:r>
            <w:r w:rsidRPr="00E51C84">
              <w:rPr>
                <w:rFonts w:eastAsia="Times New Roman"/>
                <w:sz w:val="18"/>
                <w:szCs w:val="18"/>
                <w:lang w:val="sr-Cyrl-RS"/>
              </w:rPr>
              <w:t>-</w:t>
            </w:r>
            <w:r w:rsidRPr="00E51C84">
              <w:rPr>
                <w:rFonts w:eastAsia="Times New Roman"/>
                <w:sz w:val="18"/>
                <w:szCs w:val="18"/>
              </w:rPr>
              <w:t xml:space="preserve"> Сервисирање спољног јавног дуга, апропријација економска класификација 442 </w:t>
            </w:r>
            <w:r w:rsidRPr="00E51C84">
              <w:rPr>
                <w:rFonts w:eastAsia="Times New Roman"/>
                <w:sz w:val="18"/>
                <w:szCs w:val="18"/>
                <w:lang w:val="sr-Cyrl-RS"/>
              </w:rPr>
              <w:t>-</w:t>
            </w:r>
            <w:r w:rsidRPr="00E51C84">
              <w:rPr>
                <w:rFonts w:eastAsia="Times New Roman"/>
                <w:sz w:val="18"/>
                <w:szCs w:val="18"/>
              </w:rPr>
              <w:t xml:space="preserve"> Отплата страних камата, </w:t>
            </w:r>
            <w:r w:rsidRPr="00E51C84">
              <w:rPr>
                <w:rFonts w:eastAsia="Times New Roman"/>
                <w:sz w:val="18"/>
                <w:szCs w:val="18"/>
              </w:rPr>
              <w:lastRenderedPageBreak/>
              <w:t>средства у износу од 105.000.000 динара</w:t>
            </w:r>
            <w:r w:rsidRPr="00E51C84">
              <w:rPr>
                <w:rFonts w:eastAsia="Times New Roman"/>
                <w:sz w:val="18"/>
                <w:szCs w:val="18"/>
                <w:lang w:val="sr-Cyrl-RS"/>
              </w:rPr>
              <w:t xml:space="preserve">, и распоређивање на Министарство културе, </w:t>
            </w:r>
            <w:r w:rsidRPr="00E51C84">
              <w:rPr>
                <w:rFonts w:eastAsia="Times New Roman"/>
                <w:sz w:val="18"/>
                <w:szCs w:val="18"/>
                <w:lang w:val="en-GB"/>
              </w:rPr>
              <w:t xml:space="preserve">Програм 1202 </w:t>
            </w:r>
            <w:r w:rsidRPr="00E51C84">
              <w:rPr>
                <w:rFonts w:eastAsia="Times New Roman"/>
                <w:sz w:val="18"/>
                <w:szCs w:val="18"/>
                <w:lang w:val="sr-Cyrl-RS"/>
              </w:rPr>
              <w:t>-</w:t>
            </w:r>
            <w:r w:rsidRPr="00E51C84">
              <w:rPr>
                <w:rFonts w:eastAsia="Times New Roman"/>
                <w:sz w:val="18"/>
                <w:szCs w:val="18"/>
                <w:lang w:val="en-GB"/>
              </w:rPr>
              <w:t xml:space="preserve"> Унапређење система заштите културног наслеђа,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истраживању, заштити и очувању непокретног културног наслеђа,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за суфинансирање радова на реконструкцији зграде Матице Српске у Новом Саду.</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117.000.000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13169</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lang w:val="en-GB"/>
              </w:rPr>
              <w:t>Министарств</w:t>
            </w:r>
            <w:r w:rsidRPr="00E51C84">
              <w:rPr>
                <w:rFonts w:eastAsia="Times New Roman"/>
                <w:sz w:val="18"/>
                <w:szCs w:val="18"/>
                <w:lang w:val="sr-Cyrl-RS"/>
              </w:rPr>
              <w:t xml:space="preserve">а </w:t>
            </w:r>
            <w:r w:rsidRPr="00E51C84">
              <w:rPr>
                <w:rFonts w:eastAsia="Times New Roman"/>
                <w:sz w:val="18"/>
                <w:szCs w:val="18"/>
              </w:rPr>
              <w:t>финансија</w:t>
            </w:r>
            <w:r w:rsidRPr="00E51C84">
              <w:rPr>
                <w:rFonts w:eastAsia="Times New Roman"/>
                <w:sz w:val="18"/>
                <w:szCs w:val="18"/>
                <w:lang w:val="sr-Cyrl-RS"/>
              </w:rPr>
              <w:t xml:space="preserve"> - П</w:t>
            </w:r>
            <w:r w:rsidRPr="00E51C84">
              <w:rPr>
                <w:rFonts w:eastAsia="Times New Roman"/>
                <w:sz w:val="18"/>
                <w:szCs w:val="18"/>
              </w:rPr>
              <w:t>ореск</w:t>
            </w:r>
            <w:r w:rsidRPr="00E51C84">
              <w:rPr>
                <w:rFonts w:eastAsia="Times New Roman"/>
                <w:sz w:val="18"/>
                <w:szCs w:val="18"/>
                <w:lang w:val="sr-Cyrl-RS"/>
              </w:rPr>
              <w:t>е</w:t>
            </w:r>
            <w:r w:rsidRPr="00E51C84">
              <w:rPr>
                <w:rFonts w:eastAsia="Times New Roman"/>
                <w:sz w:val="18"/>
                <w:szCs w:val="18"/>
              </w:rPr>
              <w:t xml:space="preserve"> управ</w:t>
            </w:r>
            <w:r w:rsidRPr="00E51C84">
              <w:rPr>
                <w:rFonts w:eastAsia="Times New Roman"/>
                <w:sz w:val="18"/>
                <w:szCs w:val="18"/>
                <w:lang w:val="sr-Cyrl-RS"/>
              </w:rPr>
              <w:t>е</w:t>
            </w:r>
            <w:r w:rsidRPr="00E51C84">
              <w:rPr>
                <w:rFonts w:eastAsia="Times New Roman"/>
                <w:sz w:val="18"/>
                <w:szCs w:val="18"/>
              </w:rPr>
              <w:t xml:space="preserve">, Програм 2302 </w:t>
            </w:r>
            <w:r w:rsidRPr="00E51C84">
              <w:rPr>
                <w:rFonts w:eastAsia="Times New Roman"/>
                <w:sz w:val="18"/>
                <w:szCs w:val="18"/>
                <w:lang w:val="sr-Cyrl-RS"/>
              </w:rPr>
              <w:t>-</w:t>
            </w:r>
            <w:r w:rsidRPr="00E51C84">
              <w:rPr>
                <w:rFonts w:eastAsia="Times New Roman"/>
                <w:sz w:val="18"/>
                <w:szCs w:val="18"/>
              </w:rPr>
              <w:t xml:space="preserve"> Управљање пореским системом, Програмска активност 0001 </w:t>
            </w:r>
            <w:r w:rsidRPr="00E51C84">
              <w:rPr>
                <w:rFonts w:eastAsia="Times New Roman"/>
                <w:sz w:val="18"/>
                <w:szCs w:val="18"/>
                <w:lang w:val="sr-Cyrl-RS"/>
              </w:rPr>
              <w:t>-</w:t>
            </w:r>
            <w:r w:rsidRPr="00E51C84">
              <w:rPr>
                <w:rFonts w:eastAsia="Times New Roman"/>
                <w:sz w:val="18"/>
                <w:szCs w:val="18"/>
              </w:rPr>
              <w:t xml:space="preserve"> Утврђивање, контрола и наплата пореза и оперативна подршка,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411 </w:t>
            </w:r>
            <w:r w:rsidRPr="00E51C84">
              <w:rPr>
                <w:rFonts w:eastAsia="Times New Roman"/>
                <w:sz w:val="18"/>
                <w:szCs w:val="18"/>
                <w:lang w:val="sr-Cyrl-RS"/>
              </w:rPr>
              <w:t>-</w:t>
            </w:r>
            <w:r w:rsidRPr="00E51C84">
              <w:rPr>
                <w:rFonts w:eastAsia="Times New Roman"/>
                <w:sz w:val="18"/>
                <w:szCs w:val="18"/>
              </w:rPr>
              <w:t xml:space="preserve"> Плате, додаци и накнаде запослених (зараде), у износу од 180.873.000 динара;</w:t>
            </w:r>
            <w:r w:rsidRPr="00E51C84">
              <w:rPr>
                <w:rFonts w:eastAsia="Times New Roman"/>
                <w:sz w:val="18"/>
                <w:szCs w:val="18"/>
                <w:lang w:val="sr-Cyrl-RS"/>
              </w:rPr>
              <w:t xml:space="preserve"> </w:t>
            </w:r>
            <w:r w:rsidRPr="00E51C84">
              <w:rPr>
                <w:rFonts w:eastAsia="Times New Roman"/>
                <w:sz w:val="18"/>
                <w:szCs w:val="18"/>
              </w:rPr>
              <w:t xml:space="preserve">413 </w:t>
            </w:r>
            <w:r w:rsidRPr="00E51C84">
              <w:rPr>
                <w:rFonts w:eastAsia="Times New Roman"/>
                <w:sz w:val="18"/>
                <w:szCs w:val="18"/>
                <w:lang w:val="sr-Cyrl-RS"/>
              </w:rPr>
              <w:t>-</w:t>
            </w:r>
            <w:r w:rsidRPr="00E51C84">
              <w:rPr>
                <w:rFonts w:eastAsia="Times New Roman"/>
                <w:sz w:val="18"/>
                <w:szCs w:val="18"/>
              </w:rPr>
              <w:t xml:space="preserve"> Накнаде у натури, у износу од 4.297.000 динара; 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172.691.000 динара;</w:t>
            </w:r>
            <w:r w:rsidRPr="00E51C84">
              <w:rPr>
                <w:rFonts w:eastAsia="Times New Roman"/>
                <w:sz w:val="18"/>
                <w:szCs w:val="18"/>
                <w:lang w:val="sr-Cyrl-RS"/>
              </w:rPr>
              <w:t xml:space="preserve"> </w:t>
            </w:r>
            <w:r w:rsidRPr="00E51C84">
              <w:rPr>
                <w:rFonts w:eastAsia="Times New Roman"/>
                <w:sz w:val="18"/>
                <w:szCs w:val="18"/>
              </w:rPr>
              <w:t xml:space="preserve">422 </w:t>
            </w:r>
            <w:r w:rsidRPr="00E51C84">
              <w:rPr>
                <w:rFonts w:eastAsia="Times New Roman"/>
                <w:sz w:val="18"/>
                <w:szCs w:val="18"/>
                <w:lang w:val="sr-Cyrl-RS"/>
              </w:rPr>
              <w:t>-</w:t>
            </w:r>
            <w:r w:rsidRPr="00E51C84">
              <w:rPr>
                <w:rFonts w:eastAsia="Times New Roman"/>
                <w:sz w:val="18"/>
                <w:szCs w:val="18"/>
              </w:rPr>
              <w:t xml:space="preserve"> Трошкови путовања, у износу од 1.510.000 динара;</w:t>
            </w:r>
            <w:r w:rsidRPr="00E51C84">
              <w:rPr>
                <w:rFonts w:eastAsia="Times New Roman"/>
                <w:sz w:val="18"/>
                <w:szCs w:val="18"/>
                <w:lang w:val="sr-Cyrl-RS"/>
              </w:rPr>
              <w:t xml:space="preserve"> </w:t>
            </w:r>
            <w:r w:rsidRPr="00E51C84">
              <w:rPr>
                <w:rFonts w:eastAsia="Times New Roman"/>
                <w:sz w:val="18"/>
                <w:szCs w:val="18"/>
              </w:rPr>
              <w:t xml:space="preserve">425 </w:t>
            </w:r>
            <w:r w:rsidRPr="00E51C84">
              <w:rPr>
                <w:rFonts w:eastAsia="Times New Roman"/>
                <w:sz w:val="18"/>
                <w:szCs w:val="18"/>
                <w:lang w:val="sr-Cyrl-RS"/>
              </w:rPr>
              <w:t>-</w:t>
            </w:r>
            <w:r w:rsidRPr="00E51C84">
              <w:rPr>
                <w:rFonts w:eastAsia="Times New Roman"/>
                <w:sz w:val="18"/>
                <w:szCs w:val="18"/>
              </w:rPr>
              <w:t xml:space="preserve"> Текуће поправке и одржавање, у износу од 122.888.000 динара;</w:t>
            </w:r>
            <w:r w:rsidRPr="00E51C84">
              <w:rPr>
                <w:rFonts w:eastAsia="Times New Roman"/>
                <w:sz w:val="18"/>
                <w:szCs w:val="18"/>
                <w:lang w:val="sr-Cyrl-RS"/>
              </w:rPr>
              <w:t xml:space="preserve"> </w:t>
            </w:r>
            <w:r w:rsidRPr="00E51C84">
              <w:rPr>
                <w:rFonts w:eastAsia="Times New Roman"/>
                <w:sz w:val="18"/>
                <w:szCs w:val="18"/>
              </w:rPr>
              <w:t xml:space="preserve">462 </w:t>
            </w:r>
            <w:r w:rsidRPr="00E51C84">
              <w:rPr>
                <w:rFonts w:eastAsia="Times New Roman"/>
                <w:sz w:val="18"/>
                <w:szCs w:val="18"/>
                <w:lang w:val="sr-Cyrl-RS"/>
              </w:rPr>
              <w:t>-</w:t>
            </w:r>
            <w:r w:rsidRPr="00E51C84">
              <w:rPr>
                <w:rFonts w:eastAsia="Times New Roman"/>
                <w:sz w:val="18"/>
                <w:szCs w:val="18"/>
              </w:rPr>
              <w:t xml:space="preserve"> Дотације међународним организацијама, у износу од 2.741.000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5081 </w:t>
            </w:r>
            <w:r w:rsidRPr="00E51C84">
              <w:rPr>
                <w:rFonts w:eastAsia="Times New Roman"/>
                <w:sz w:val="18"/>
                <w:szCs w:val="18"/>
                <w:lang w:val="sr-Cyrl-RS"/>
              </w:rPr>
              <w:t>-</w:t>
            </w:r>
            <w:r w:rsidRPr="00E51C84">
              <w:rPr>
                <w:rFonts w:eastAsia="Times New Roman"/>
                <w:sz w:val="18"/>
                <w:szCs w:val="18"/>
                <w:lang w:val="en-GB"/>
              </w:rPr>
              <w:t xml:space="preserve"> EXPO Београд 2027,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за реализацију пројекта EXPO Београд 2027.</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485.000.000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198.</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w:t>
            </w:r>
          </w:p>
          <w:p w:rsidR="00E51C84" w:rsidRPr="00E51C84" w:rsidRDefault="00E51C84" w:rsidP="00E51C84">
            <w:pPr>
              <w:jc w:val="center"/>
              <w:rPr>
                <w:sz w:val="18"/>
                <w:szCs w:val="18"/>
                <w:lang w:val="sr-Cyrl-RS"/>
              </w:rPr>
            </w:pPr>
            <w:r w:rsidRPr="00E51C84">
              <w:rPr>
                <w:sz w:val="18"/>
                <w:szCs w:val="18"/>
                <w:lang w:val="sr-Cyrl-RS"/>
              </w:rPr>
              <w:t>на</w:t>
            </w:r>
          </w:p>
          <w:p w:rsidR="00E51C84" w:rsidRPr="00E51C84" w:rsidRDefault="00E51C84" w:rsidP="00E51C84">
            <w:pPr>
              <w:jc w:val="center"/>
              <w:rPr>
                <w:sz w:val="18"/>
                <w:szCs w:val="18"/>
                <w:lang w:val="sr-Cyrl-RS"/>
              </w:rPr>
            </w:pPr>
            <w:r w:rsidRPr="00E51C84">
              <w:rPr>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13170</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0014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обавезног социјалног осигурања за пореске олакшице,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10.000.000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Српском културно-информативном центру „Спона”, Скопље, Република Северна Македонија, ради помоћи у функционисању центра и имплементацији планираних пројеката и активности.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199.</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13172</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 у износу од 209.822.000 динара</w:t>
            </w:r>
            <w:r w:rsidRPr="00E51C84">
              <w:rPr>
                <w:rFonts w:eastAsia="Times New Roman"/>
                <w:sz w:val="18"/>
                <w:szCs w:val="18"/>
                <w:lang w:val="sr-Cyrl-RS"/>
              </w:rPr>
              <w:t xml:space="preserve">, и распоређивање на </w:t>
            </w:r>
            <w:r w:rsidRPr="00E51C84">
              <w:rPr>
                <w:rFonts w:eastAsia="Times New Roman"/>
                <w:sz w:val="18"/>
                <w:szCs w:val="18"/>
              </w:rPr>
              <w:t xml:space="preserve">Министарство привреде, Програм 1508 </w:t>
            </w:r>
            <w:r w:rsidRPr="00E51C84">
              <w:rPr>
                <w:rFonts w:eastAsia="Times New Roman"/>
                <w:sz w:val="18"/>
                <w:szCs w:val="18"/>
                <w:lang w:val="sr-Cyrl-RS"/>
              </w:rPr>
              <w:t>-</w:t>
            </w:r>
            <w:r w:rsidRPr="00E51C84">
              <w:rPr>
                <w:rFonts w:eastAsia="Times New Roman"/>
                <w:sz w:val="18"/>
                <w:szCs w:val="18"/>
              </w:rPr>
              <w:t xml:space="preserve"> Уређење и надзор у области привредног и регионалног развоја, Пројекат 4002 </w:t>
            </w:r>
            <w:r w:rsidRPr="00E51C84">
              <w:rPr>
                <w:rFonts w:eastAsia="Times New Roman"/>
                <w:sz w:val="18"/>
                <w:szCs w:val="18"/>
                <w:lang w:val="sr-Cyrl-RS"/>
              </w:rPr>
              <w:t>-</w:t>
            </w:r>
            <w:r w:rsidRPr="00E51C84">
              <w:rPr>
                <w:rFonts w:eastAsia="Times New Roman"/>
                <w:sz w:val="18"/>
                <w:szCs w:val="18"/>
              </w:rPr>
              <w:t xml:space="preserve"> Кредитна подршка предузећима у поступку приватизације, апропријација економска класификација 621 </w:t>
            </w:r>
            <w:r w:rsidRPr="00E51C84">
              <w:rPr>
                <w:rFonts w:eastAsia="Times New Roman"/>
                <w:sz w:val="18"/>
                <w:szCs w:val="18"/>
                <w:lang w:val="sr-Cyrl-RS"/>
              </w:rPr>
              <w:t>-</w:t>
            </w:r>
            <w:r w:rsidRPr="00E51C84">
              <w:rPr>
                <w:rFonts w:eastAsia="Times New Roman"/>
                <w:sz w:val="18"/>
                <w:szCs w:val="18"/>
              </w:rPr>
              <w:t xml:space="preserve"> Набавка домаће финансијске имовине, у износу од 159.822.000 динара;</w:t>
            </w:r>
            <w:r w:rsidRPr="00E51C84">
              <w:rPr>
                <w:rFonts w:eastAsia="Times New Roman"/>
                <w:sz w:val="18"/>
                <w:szCs w:val="18"/>
                <w:lang w:val="sr-Cyrl-RS"/>
              </w:rPr>
              <w:t xml:space="preserve"> </w:t>
            </w:r>
            <w:r w:rsidRPr="00E51C84">
              <w:rPr>
                <w:rFonts w:eastAsia="Times New Roman"/>
                <w:sz w:val="18"/>
                <w:szCs w:val="18"/>
              </w:rPr>
              <w:t xml:space="preserve">Програм 1510 </w:t>
            </w:r>
            <w:r w:rsidRPr="00E51C84">
              <w:rPr>
                <w:rFonts w:eastAsia="Times New Roman"/>
                <w:sz w:val="18"/>
                <w:szCs w:val="18"/>
                <w:lang w:val="sr-Cyrl-RS"/>
              </w:rPr>
              <w:t>-</w:t>
            </w:r>
            <w:r w:rsidRPr="00E51C84">
              <w:rPr>
                <w:rFonts w:eastAsia="Times New Roman"/>
                <w:sz w:val="18"/>
                <w:szCs w:val="18"/>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50.000.000 динара</w:t>
            </w:r>
            <w:r w:rsidRPr="00E51C84">
              <w:rPr>
                <w:rFonts w:eastAsia="Times New Roman"/>
                <w:sz w:val="18"/>
                <w:szCs w:val="18"/>
                <w:lang w:val="sr-Cyrl-RS"/>
              </w:rPr>
              <w:t xml:space="preserve">, </w:t>
            </w:r>
            <w:r w:rsidRPr="00E51C84">
              <w:rPr>
                <w:rFonts w:eastAsia="Times New Roman"/>
                <w:sz w:val="18"/>
                <w:szCs w:val="18"/>
                <w:lang w:val="en-GB"/>
              </w:rPr>
              <w:t>за кредитну подршку предузећима у поступку приватизације преко Фонда за развој Републике Србије за 2024. годину, као и за реализацију Програма о распореду и коришћењу средстава за унапређење производње у производним гранама од значаја за равномерни и регионални развој.</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209.822.000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lastRenderedPageBreak/>
              <w:t>200.</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Пореска управа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sz w:val="18"/>
                <w:szCs w:val="18"/>
                <w:lang w:val="en-GB"/>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13179</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финансија</w:t>
            </w:r>
            <w:r w:rsidRPr="00E51C84">
              <w:rPr>
                <w:rFonts w:eastAsia="Times New Roman"/>
                <w:sz w:val="18"/>
                <w:szCs w:val="18"/>
                <w:lang w:val="sr-Cyrl-RS"/>
              </w:rPr>
              <w:t xml:space="preserve"> - </w:t>
            </w:r>
            <w:r w:rsidRPr="00E51C84">
              <w:rPr>
                <w:rFonts w:eastAsia="Times New Roman"/>
                <w:sz w:val="18"/>
                <w:szCs w:val="18"/>
              </w:rPr>
              <w:t>Пореск</w:t>
            </w:r>
            <w:r w:rsidRPr="00E51C84">
              <w:rPr>
                <w:rFonts w:eastAsia="Times New Roman"/>
                <w:sz w:val="18"/>
                <w:szCs w:val="18"/>
                <w:lang w:val="sr-Cyrl-RS"/>
              </w:rPr>
              <w:t>е</w:t>
            </w:r>
            <w:r w:rsidRPr="00E51C84">
              <w:rPr>
                <w:rFonts w:eastAsia="Times New Roman"/>
                <w:sz w:val="18"/>
                <w:szCs w:val="18"/>
              </w:rPr>
              <w:t xml:space="preserve"> управа, Програм 2302 – Управљање пореским системом, Програмска активност 0001 </w:t>
            </w:r>
            <w:r w:rsidRPr="00E51C84">
              <w:rPr>
                <w:rFonts w:eastAsia="Times New Roman"/>
                <w:sz w:val="18"/>
                <w:szCs w:val="18"/>
                <w:lang w:val="sr-Cyrl-RS"/>
              </w:rPr>
              <w:t>-</w:t>
            </w:r>
            <w:r w:rsidRPr="00E51C84">
              <w:rPr>
                <w:rFonts w:eastAsia="Times New Roman"/>
                <w:sz w:val="18"/>
                <w:szCs w:val="18"/>
              </w:rPr>
              <w:t xml:space="preserve"> Утврђивање, контрола и наплата пореза и оперативна подршка, апропријациј</w:t>
            </w:r>
            <w:r w:rsidRPr="00E51C84">
              <w:rPr>
                <w:rFonts w:eastAsia="Times New Roman"/>
                <w:sz w:val="18"/>
                <w:szCs w:val="18"/>
                <w:lang w:val="sr-Cyrl-RS"/>
              </w:rPr>
              <w:t>а</w:t>
            </w:r>
            <w:r w:rsidRPr="00E51C84">
              <w:rPr>
                <w:rFonts w:eastAsia="Times New Roman"/>
                <w:sz w:val="18"/>
                <w:szCs w:val="18"/>
              </w:rPr>
              <w:t xml:space="preserve"> економск</w:t>
            </w:r>
            <w:r w:rsidRPr="00E51C84">
              <w:rPr>
                <w:rFonts w:eastAsia="Times New Roman"/>
                <w:sz w:val="18"/>
                <w:szCs w:val="18"/>
                <w:lang w:val="sr-Cyrl-RS"/>
              </w:rPr>
              <w:t>а</w:t>
            </w:r>
            <w:r w:rsidRPr="00E51C84">
              <w:rPr>
                <w:rFonts w:eastAsia="Times New Roman"/>
                <w:sz w:val="18"/>
                <w:szCs w:val="18"/>
              </w:rPr>
              <w:t xml:space="preserve"> класификациј</w:t>
            </w:r>
            <w:r w:rsidRPr="00E51C84">
              <w:rPr>
                <w:rFonts w:eastAsia="Times New Roman"/>
                <w:sz w:val="18"/>
                <w:szCs w:val="18"/>
                <w:lang w:val="sr-Cyrl-RS"/>
              </w:rPr>
              <w:t>а</w:t>
            </w:r>
            <w:r w:rsidRPr="00E51C84">
              <w:rPr>
                <w:rFonts w:eastAsia="Times New Roman"/>
                <w:sz w:val="18"/>
                <w:szCs w:val="18"/>
              </w:rPr>
              <w:t>, и то:</w:t>
            </w:r>
            <w:r w:rsidRPr="00E51C84">
              <w:rPr>
                <w:rFonts w:eastAsia="Times New Roman"/>
                <w:sz w:val="18"/>
                <w:szCs w:val="18"/>
                <w:lang w:val="sr-Cyrl-RS"/>
              </w:rPr>
              <w:t xml:space="preserve"> </w:t>
            </w:r>
            <w:r w:rsidRPr="00E51C84">
              <w:rPr>
                <w:rFonts w:eastAsia="Times New Roman"/>
                <w:sz w:val="18"/>
                <w:szCs w:val="18"/>
              </w:rPr>
              <w:t xml:space="preserve">423 </w:t>
            </w:r>
            <w:r w:rsidRPr="00E51C84">
              <w:rPr>
                <w:rFonts w:eastAsia="Times New Roman"/>
                <w:sz w:val="18"/>
                <w:szCs w:val="18"/>
                <w:lang w:val="sr-Cyrl-RS"/>
              </w:rPr>
              <w:t>-</w:t>
            </w:r>
            <w:r w:rsidRPr="00E51C84">
              <w:rPr>
                <w:rFonts w:eastAsia="Times New Roman"/>
                <w:sz w:val="18"/>
                <w:szCs w:val="18"/>
              </w:rPr>
              <w:t xml:space="preserve"> Услуге по уговору, у износу од 104.113.000 динара;</w:t>
            </w:r>
            <w:r w:rsidRPr="00E51C84">
              <w:rPr>
                <w:rFonts w:eastAsia="Times New Roman"/>
                <w:sz w:val="18"/>
                <w:szCs w:val="18"/>
                <w:lang w:val="sr-Cyrl-RS"/>
              </w:rPr>
              <w:t xml:space="preserve"> </w:t>
            </w:r>
            <w:r w:rsidRPr="00E51C84">
              <w:rPr>
                <w:rFonts w:eastAsia="Times New Roman"/>
                <w:sz w:val="18"/>
                <w:szCs w:val="18"/>
              </w:rPr>
              <w:t xml:space="preserve">424 </w:t>
            </w:r>
            <w:r w:rsidRPr="00E51C84">
              <w:rPr>
                <w:rFonts w:eastAsia="Times New Roman"/>
                <w:sz w:val="18"/>
                <w:szCs w:val="18"/>
                <w:lang w:val="sr-Cyrl-RS"/>
              </w:rPr>
              <w:t>-</w:t>
            </w:r>
            <w:r w:rsidRPr="00E51C84">
              <w:rPr>
                <w:rFonts w:eastAsia="Times New Roman"/>
                <w:sz w:val="18"/>
                <w:szCs w:val="18"/>
              </w:rPr>
              <w:t xml:space="preserve"> Специјализоване услуге, у износу од 79.390.000 динара</w:t>
            </w:r>
            <w:r w:rsidRPr="00E51C84">
              <w:rPr>
                <w:rFonts w:eastAsia="Times New Roman"/>
                <w:sz w:val="18"/>
                <w:szCs w:val="18"/>
                <w:lang w:val="sr-Cyrl-RS"/>
              </w:rPr>
              <w:t>;</w:t>
            </w:r>
            <w:r w:rsidRPr="00E51C84">
              <w:rPr>
                <w:rFonts w:eastAsia="Times New Roman"/>
                <w:sz w:val="18"/>
                <w:szCs w:val="18"/>
              </w:rPr>
              <w:t xml:space="preserve"> 482 </w:t>
            </w:r>
            <w:r w:rsidRPr="00E51C84">
              <w:rPr>
                <w:rFonts w:eastAsia="Times New Roman"/>
                <w:sz w:val="18"/>
                <w:szCs w:val="18"/>
                <w:lang w:val="sr-Cyrl-RS"/>
              </w:rPr>
              <w:t>-</w:t>
            </w:r>
            <w:r w:rsidRPr="00E51C84">
              <w:rPr>
                <w:rFonts w:eastAsia="Times New Roman"/>
                <w:sz w:val="18"/>
                <w:szCs w:val="18"/>
              </w:rPr>
              <w:t xml:space="preserve"> Порези, обавезне таксе, казне, пенали и камате, у износу од 182.562.000 динара;</w:t>
            </w:r>
            <w:r w:rsidRPr="00E51C84">
              <w:rPr>
                <w:rFonts w:eastAsia="Times New Roman"/>
                <w:sz w:val="18"/>
                <w:szCs w:val="18"/>
                <w:lang w:val="sr-Cyrl-RS"/>
              </w:rPr>
              <w:t xml:space="preserve"> </w:t>
            </w:r>
            <w:r w:rsidRPr="00E51C84">
              <w:rPr>
                <w:rFonts w:eastAsia="Times New Roman"/>
                <w:sz w:val="18"/>
                <w:szCs w:val="18"/>
              </w:rPr>
              <w:t xml:space="preserve">511 </w:t>
            </w:r>
            <w:r w:rsidRPr="00E51C84">
              <w:rPr>
                <w:rFonts w:eastAsia="Times New Roman"/>
                <w:sz w:val="18"/>
                <w:szCs w:val="18"/>
                <w:lang w:val="sr-Cyrl-RS"/>
              </w:rPr>
              <w:t>-</w:t>
            </w:r>
            <w:r w:rsidRPr="00E51C84">
              <w:rPr>
                <w:rFonts w:eastAsia="Times New Roman"/>
                <w:sz w:val="18"/>
                <w:szCs w:val="18"/>
              </w:rPr>
              <w:t xml:space="preserve"> Зграде и грађевински објекти, у износу од 100.618.000 динара;</w:t>
            </w:r>
            <w:r w:rsidRPr="00E51C84">
              <w:rPr>
                <w:rFonts w:eastAsia="Times New Roman"/>
                <w:sz w:val="18"/>
                <w:szCs w:val="18"/>
                <w:lang w:val="sr-Cyrl-RS"/>
              </w:rPr>
              <w:t xml:space="preserve"> </w:t>
            </w:r>
            <w:r w:rsidRPr="00E51C84">
              <w:rPr>
                <w:rFonts w:eastAsia="Times New Roman"/>
                <w:sz w:val="18"/>
                <w:szCs w:val="18"/>
              </w:rPr>
              <w:t xml:space="preserve">512 </w:t>
            </w:r>
            <w:r w:rsidRPr="00E51C84">
              <w:rPr>
                <w:rFonts w:eastAsia="Times New Roman"/>
                <w:sz w:val="18"/>
                <w:szCs w:val="18"/>
                <w:lang w:val="sr-Cyrl-RS"/>
              </w:rPr>
              <w:t>-</w:t>
            </w:r>
            <w:r w:rsidRPr="00E51C84">
              <w:rPr>
                <w:rFonts w:eastAsia="Times New Roman"/>
                <w:sz w:val="18"/>
                <w:szCs w:val="18"/>
              </w:rPr>
              <w:t xml:space="preserve"> Машине и опрема, у износу од 81.105.000 динара;</w:t>
            </w:r>
            <w:r w:rsidRPr="00E51C84">
              <w:rPr>
                <w:rFonts w:eastAsia="Times New Roman"/>
                <w:sz w:val="18"/>
                <w:szCs w:val="18"/>
                <w:lang w:val="sr-Cyrl-RS"/>
              </w:rPr>
              <w:t xml:space="preserve"> </w:t>
            </w:r>
            <w:r w:rsidRPr="00E51C84">
              <w:rPr>
                <w:rFonts w:eastAsia="Times New Roman"/>
                <w:sz w:val="18"/>
                <w:szCs w:val="18"/>
              </w:rPr>
              <w:t xml:space="preserve">515 </w:t>
            </w:r>
            <w:r w:rsidRPr="00E51C84">
              <w:rPr>
                <w:rFonts w:eastAsia="Times New Roman"/>
                <w:sz w:val="18"/>
                <w:szCs w:val="18"/>
                <w:lang w:val="sr-Cyrl-RS"/>
              </w:rPr>
              <w:t>-</w:t>
            </w:r>
            <w:r w:rsidRPr="00E51C84">
              <w:rPr>
                <w:rFonts w:eastAsia="Times New Roman"/>
                <w:sz w:val="18"/>
                <w:szCs w:val="18"/>
              </w:rPr>
              <w:t xml:space="preserve"> Нематеријална имовина, у износу од 79.560.000 динара;</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0002 </w:t>
            </w:r>
            <w:r w:rsidRPr="00E51C84">
              <w:rPr>
                <w:rFonts w:eastAsia="Times New Roman"/>
                <w:sz w:val="18"/>
                <w:szCs w:val="18"/>
                <w:lang w:val="sr-Cyrl-RS"/>
              </w:rPr>
              <w:t>-</w:t>
            </w:r>
            <w:r w:rsidRPr="00E51C84">
              <w:rPr>
                <w:rFonts w:eastAsia="Times New Roman"/>
                <w:sz w:val="18"/>
                <w:szCs w:val="18"/>
              </w:rPr>
              <w:t xml:space="preserve"> Утврђивање, контрола и наплата пореза и осталих јавних прихода </w:t>
            </w:r>
            <w:r w:rsidRPr="00E51C84">
              <w:rPr>
                <w:rFonts w:eastAsia="Times New Roman"/>
                <w:sz w:val="18"/>
                <w:szCs w:val="18"/>
                <w:lang w:val="sr-Cyrl-RS"/>
              </w:rPr>
              <w:t xml:space="preserve">- </w:t>
            </w:r>
            <w:r w:rsidRPr="00E51C84">
              <w:rPr>
                <w:rFonts w:eastAsia="Times New Roman"/>
                <w:sz w:val="18"/>
                <w:szCs w:val="18"/>
              </w:rPr>
              <w:t>издвојене активности, апропријација економска класификација, и то:</w:t>
            </w:r>
            <w:r w:rsidRPr="00E51C84">
              <w:rPr>
                <w:rFonts w:eastAsia="Times New Roman"/>
                <w:sz w:val="18"/>
                <w:szCs w:val="18"/>
                <w:lang w:val="sr-Cyrl-RS"/>
              </w:rPr>
              <w:t xml:space="preserve"> </w:t>
            </w:r>
            <w:r w:rsidRPr="00E51C84">
              <w:rPr>
                <w:rFonts w:eastAsia="Times New Roman"/>
                <w:sz w:val="18"/>
                <w:szCs w:val="18"/>
              </w:rPr>
              <w:t xml:space="preserve">416 </w:t>
            </w:r>
            <w:r w:rsidRPr="00E51C84">
              <w:rPr>
                <w:rFonts w:eastAsia="Times New Roman"/>
                <w:sz w:val="18"/>
                <w:szCs w:val="18"/>
                <w:lang w:val="sr-Cyrl-RS"/>
              </w:rPr>
              <w:t>-</w:t>
            </w:r>
            <w:r w:rsidRPr="00E51C84">
              <w:rPr>
                <w:rFonts w:eastAsia="Times New Roman"/>
                <w:sz w:val="18"/>
                <w:szCs w:val="18"/>
              </w:rPr>
              <w:t xml:space="preserve"> Награде запосленима и остали посебни расходи</w:t>
            </w:r>
            <w:r w:rsidRPr="00E51C84">
              <w:rPr>
                <w:rFonts w:eastAsia="Times New Roman"/>
                <w:sz w:val="18"/>
                <w:szCs w:val="18"/>
                <w:lang w:val="sr-Cyrl-RS"/>
              </w:rPr>
              <w:t xml:space="preserve">, </w:t>
            </w:r>
            <w:r w:rsidRPr="00E51C84">
              <w:rPr>
                <w:rFonts w:eastAsia="Times New Roman"/>
                <w:sz w:val="18"/>
                <w:szCs w:val="18"/>
              </w:rPr>
              <w:t xml:space="preserve">у износу од 2.497.000 динара; 421 </w:t>
            </w:r>
            <w:r w:rsidRPr="00E51C84">
              <w:rPr>
                <w:rFonts w:eastAsia="Times New Roman"/>
                <w:sz w:val="18"/>
                <w:szCs w:val="18"/>
                <w:lang w:val="sr-Cyrl-RS"/>
              </w:rPr>
              <w:t>-</w:t>
            </w:r>
            <w:r w:rsidRPr="00E51C84">
              <w:rPr>
                <w:rFonts w:eastAsia="Times New Roman"/>
                <w:sz w:val="18"/>
                <w:szCs w:val="18"/>
              </w:rPr>
              <w:t xml:space="preserve"> Стални трошкови, у износу од 1.395.000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451 </w:t>
            </w:r>
            <w:r w:rsidRPr="00E51C84">
              <w:rPr>
                <w:rFonts w:eastAsia="Times New Roman"/>
                <w:sz w:val="18"/>
                <w:szCs w:val="18"/>
                <w:lang w:val="sr-Cyrl-RS"/>
              </w:rPr>
              <w:t>-</w:t>
            </w:r>
            <w:r w:rsidRPr="00E51C84">
              <w:rPr>
                <w:rFonts w:eastAsia="Times New Roman"/>
                <w:sz w:val="18"/>
                <w:szCs w:val="18"/>
                <w:lang w:val="en-GB"/>
              </w:rPr>
              <w:t xml:space="preserve"> Субвенције јавним нефинансијским предузећима и организацијама</w:t>
            </w:r>
            <w:r w:rsidRPr="00E51C84">
              <w:rPr>
                <w:rFonts w:eastAsia="Times New Roman"/>
                <w:sz w:val="18"/>
                <w:szCs w:val="18"/>
                <w:lang w:val="sr-Cyrl-RS"/>
              </w:rPr>
              <w:t xml:space="preserve">, за </w:t>
            </w:r>
            <w:r w:rsidRPr="00E51C84">
              <w:rPr>
                <w:rFonts w:eastAsia="Times New Roman"/>
                <w:sz w:val="18"/>
                <w:szCs w:val="18"/>
                <w:lang w:val="en-GB"/>
              </w:rPr>
              <w:t>Јединиц</w:t>
            </w:r>
            <w:r w:rsidRPr="00E51C84">
              <w:rPr>
                <w:rFonts w:eastAsia="Times New Roman"/>
                <w:sz w:val="18"/>
                <w:szCs w:val="18"/>
                <w:lang w:val="sr-Cyrl-RS"/>
              </w:rPr>
              <w:t xml:space="preserve">у </w:t>
            </w:r>
            <w:r w:rsidRPr="00E51C84">
              <w:rPr>
                <w:rFonts w:eastAsia="Times New Roman"/>
                <w:sz w:val="18"/>
                <w:szCs w:val="18"/>
                <w:lang w:val="en-GB"/>
              </w:rPr>
              <w:t>за управљање пројектима у јавном сектору д.о.о. Београд на име повећања укупне вредности изградње вишепородичних и стамбених објеката и монтажних кућа у оквиру Програма регионалног стамбеног збрињавања у Републици Србији.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631.240.000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201.</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en-GB"/>
              </w:rPr>
              <w:t>Министарство грађевинарства, саобраћаја и инфраструктуре</w:t>
            </w:r>
          </w:p>
          <w:p w:rsidR="00E51C84" w:rsidRPr="00E51C84" w:rsidRDefault="00E51C84" w:rsidP="00E51C84">
            <w:pPr>
              <w:jc w:val="center"/>
              <w:rPr>
                <w:sz w:val="18"/>
                <w:szCs w:val="18"/>
                <w:lang w:val="sr-Cyrl-RS"/>
              </w:rPr>
            </w:pPr>
            <w:r w:rsidRPr="00E51C84">
              <w:rPr>
                <w:sz w:val="18"/>
                <w:szCs w:val="18"/>
                <w:lang w:val="sr-Cyrl-RS"/>
              </w:rPr>
              <w:t>на</w:t>
            </w:r>
          </w:p>
          <w:p w:rsidR="00E51C84" w:rsidRPr="00E51C84" w:rsidRDefault="00E51C84" w:rsidP="00E51C84">
            <w:pPr>
              <w:jc w:val="center"/>
              <w:rPr>
                <w:sz w:val="18"/>
                <w:szCs w:val="18"/>
                <w:lang w:val="sr-Cyrl-RS"/>
              </w:rPr>
            </w:pPr>
            <w:r w:rsidRPr="00E51C84">
              <w:rPr>
                <w:sz w:val="18"/>
                <w:szCs w:val="18"/>
                <w:lang w:val="en-GB"/>
              </w:rPr>
              <w:t>Министарство финансија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13264</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26</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 xml:space="preserve">а </w:t>
            </w:r>
            <w:r w:rsidRPr="00E51C84">
              <w:rPr>
                <w:rFonts w:eastAsia="Times New Roman"/>
                <w:sz w:val="18"/>
                <w:szCs w:val="18"/>
                <w:lang w:val="en-GB"/>
              </w:rPr>
              <w:t xml:space="preserve">грађевинарства, саобраћаја и инфраструктуре, 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5059 </w:t>
            </w:r>
            <w:r w:rsidRPr="00E51C84">
              <w:rPr>
                <w:rFonts w:eastAsia="Times New Roman"/>
                <w:sz w:val="18"/>
                <w:szCs w:val="18"/>
                <w:lang w:val="sr-Cyrl-RS"/>
              </w:rPr>
              <w:t>-</w:t>
            </w:r>
            <w:r w:rsidRPr="00E51C84">
              <w:rPr>
                <w:rFonts w:eastAsia="Times New Roman"/>
                <w:sz w:val="18"/>
                <w:szCs w:val="18"/>
                <w:lang w:val="en-GB"/>
              </w:rPr>
              <w:t xml:space="preserve"> Адаптација бродске преводнице у саставу ХЕПС „Ђердап 2”, апропријација економска класификација 511 </w:t>
            </w:r>
            <w:r w:rsidRPr="00E51C84">
              <w:rPr>
                <w:rFonts w:eastAsia="Times New Roman"/>
                <w:sz w:val="18"/>
                <w:szCs w:val="18"/>
                <w:lang w:val="sr-Cyrl-RS"/>
              </w:rPr>
              <w:t>-</w:t>
            </w:r>
            <w:r w:rsidRPr="00E51C84">
              <w:rPr>
                <w:rFonts w:eastAsia="Times New Roman"/>
                <w:sz w:val="18"/>
                <w:szCs w:val="18"/>
                <w:lang w:val="en-GB"/>
              </w:rPr>
              <w:t xml:space="preserve"> Зграде и грађевински објекти</w:t>
            </w:r>
            <w:r w:rsidRPr="00E51C84">
              <w:rPr>
                <w:rFonts w:eastAsia="Times New Roman"/>
                <w:sz w:val="18"/>
                <w:szCs w:val="18"/>
                <w:lang w:val="sr-Cyrl-RS"/>
              </w:rPr>
              <w:t xml:space="preserve"> </w:t>
            </w:r>
            <w:r w:rsidRPr="00E51C84">
              <w:rPr>
                <w:rFonts w:eastAsia="Times New Roman"/>
                <w:sz w:val="18"/>
                <w:szCs w:val="18"/>
                <w:lang w:val="en-GB"/>
              </w:rPr>
              <w:t>у износу од 24.000.000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финансија, Програм 0608 </w:t>
            </w:r>
            <w:r w:rsidRPr="00E51C84">
              <w:rPr>
                <w:rFonts w:eastAsia="Times New Roman"/>
                <w:sz w:val="18"/>
                <w:szCs w:val="18"/>
                <w:lang w:val="sr-Cyrl-RS"/>
              </w:rPr>
              <w:t>-</w:t>
            </w:r>
            <w:r w:rsidRPr="00E51C84">
              <w:rPr>
                <w:rFonts w:eastAsia="Times New Roman"/>
                <w:sz w:val="18"/>
                <w:szCs w:val="18"/>
                <w:lang w:val="en-GB"/>
              </w:rPr>
              <w:t xml:space="preserve"> Систем локалне самоуправе, Програмска активност 0001 </w:t>
            </w:r>
            <w:r w:rsidRPr="00E51C84">
              <w:rPr>
                <w:rFonts w:eastAsia="Times New Roman"/>
                <w:sz w:val="18"/>
                <w:szCs w:val="18"/>
                <w:lang w:val="sr-Cyrl-RS"/>
              </w:rPr>
              <w:t>-</w:t>
            </w:r>
            <w:r w:rsidRPr="00E51C84">
              <w:rPr>
                <w:rFonts w:eastAsia="Times New Roman"/>
                <w:sz w:val="18"/>
                <w:szCs w:val="18"/>
                <w:lang w:val="en-GB"/>
              </w:rPr>
              <w:t xml:space="preserve"> Подршка локалној самоуправи,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Новом Саду за извршавање обавеза из разлога које није било могуће предвидети у поступку припреме и доношења буџета, а који могу довести до угрожавања текуће ликвидности.</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24.000.000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202.</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Министарство финансија - Пореска управа</w:t>
            </w:r>
          </w:p>
          <w:p w:rsidR="00E51C84" w:rsidRPr="00E51C84" w:rsidRDefault="00E51C84" w:rsidP="00E51C84">
            <w:pPr>
              <w:jc w:val="center"/>
              <w:rPr>
                <w:rFonts w:eastAsia="Times New Roman"/>
                <w:sz w:val="18"/>
                <w:szCs w:val="18"/>
                <w:lang w:val="sr-Cyrl-RS"/>
              </w:rPr>
            </w:pPr>
            <w:r w:rsidRPr="00E51C84">
              <w:rPr>
                <w:rFonts w:eastAsia="Times New Roman"/>
                <w:sz w:val="18"/>
                <w:szCs w:val="18"/>
                <w:lang w:val="sr-Cyrl-RS"/>
              </w:rPr>
              <w:t>на</w:t>
            </w:r>
          </w:p>
          <w:p w:rsidR="00E51C84" w:rsidRPr="00E51C84" w:rsidRDefault="00E51C84" w:rsidP="00E51C84">
            <w:pPr>
              <w:jc w:val="center"/>
              <w:rPr>
                <w:sz w:val="18"/>
                <w:szCs w:val="18"/>
                <w:lang w:val="sr-Cyrl-RS"/>
              </w:rPr>
            </w:pPr>
            <w:r w:rsidRPr="00E51C84">
              <w:rPr>
                <w:rFonts w:eastAsia="Times New Roman"/>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rPr>
            </w:pPr>
            <w:r w:rsidRPr="00E51C84">
              <w:rPr>
                <w:rFonts w:eastAsia="Times New Roman"/>
                <w:sz w:val="18"/>
                <w:szCs w:val="18"/>
                <w:lang w:val="sr-Cyrl-RS"/>
              </w:rPr>
              <w:t>СП 05 Број: 00-538/2024 од 26.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19.200.000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203.</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w:t>
            </w:r>
          </w:p>
          <w:p w:rsidR="00E51C84" w:rsidRPr="00E51C84" w:rsidRDefault="00E51C84" w:rsidP="00E51C84">
            <w:pPr>
              <w:jc w:val="center"/>
              <w:rPr>
                <w:sz w:val="18"/>
                <w:szCs w:val="18"/>
                <w:lang w:val="sr-Cyrl-RS"/>
              </w:rPr>
            </w:pPr>
            <w:r w:rsidRPr="00E51C84">
              <w:rPr>
                <w:sz w:val="18"/>
                <w:szCs w:val="18"/>
                <w:lang w:val="sr-Cyrl-RS"/>
              </w:rPr>
              <w:t>на</w:t>
            </w:r>
          </w:p>
          <w:p w:rsidR="00E51C84" w:rsidRPr="00E51C84" w:rsidRDefault="00E51C84" w:rsidP="00E51C84">
            <w:pPr>
              <w:jc w:val="center"/>
              <w:rPr>
                <w:sz w:val="18"/>
                <w:szCs w:val="18"/>
                <w:lang w:val="sr-Cyrl-RS"/>
              </w:rPr>
            </w:pPr>
            <w:r w:rsidRPr="00E51C84">
              <w:rPr>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13354</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30</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финансија, </w:t>
            </w:r>
            <w:r w:rsidRPr="00E51C84">
              <w:rPr>
                <w:rFonts w:eastAsia="Times New Roman"/>
                <w:sz w:val="18"/>
                <w:szCs w:val="18"/>
                <w:lang w:val="en-GB"/>
              </w:rPr>
              <w:t xml:space="preserve">Програм 0802 </w:t>
            </w:r>
            <w:r w:rsidRPr="00E51C84">
              <w:rPr>
                <w:rFonts w:eastAsia="Times New Roman"/>
                <w:sz w:val="18"/>
                <w:szCs w:val="18"/>
                <w:lang w:val="sr-Cyrl-RS"/>
              </w:rPr>
              <w:t>-</w:t>
            </w:r>
            <w:r w:rsidRPr="00E51C84">
              <w:rPr>
                <w:rFonts w:eastAsia="Times New Roman"/>
                <w:sz w:val="18"/>
                <w:szCs w:val="18"/>
                <w:lang w:val="en-GB"/>
              </w:rPr>
              <w:t xml:space="preserve"> Уређење система рада и радно-правних односа, Програмска активност 0010 </w:t>
            </w:r>
            <w:r w:rsidRPr="00E51C84">
              <w:rPr>
                <w:rFonts w:eastAsia="Times New Roman"/>
                <w:sz w:val="18"/>
                <w:szCs w:val="18"/>
                <w:lang w:val="sr-Cyrl-RS"/>
              </w:rPr>
              <w:t>-</w:t>
            </w:r>
            <w:r w:rsidRPr="00E51C84">
              <w:rPr>
                <w:rFonts w:eastAsia="Times New Roman"/>
                <w:sz w:val="18"/>
                <w:szCs w:val="18"/>
                <w:lang w:val="en-GB"/>
              </w:rPr>
              <w:t xml:space="preserve"> Подршка Националној служби за запошљавање, апропријација економска класификација 464 </w:t>
            </w:r>
            <w:r w:rsidRPr="00E51C84">
              <w:rPr>
                <w:rFonts w:eastAsia="Times New Roman"/>
                <w:sz w:val="18"/>
                <w:szCs w:val="18"/>
                <w:lang w:val="sr-Cyrl-RS"/>
              </w:rPr>
              <w:t>-</w:t>
            </w:r>
            <w:r w:rsidRPr="00E51C84">
              <w:rPr>
                <w:rFonts w:eastAsia="Times New Roman"/>
                <w:sz w:val="18"/>
                <w:szCs w:val="18"/>
                <w:lang w:val="en-GB"/>
              </w:rPr>
              <w:t xml:space="preserve"> Дотације организацијама за обавезно социјално осигурање</w:t>
            </w:r>
            <w:r w:rsidRPr="00E51C84">
              <w:rPr>
                <w:rFonts w:eastAsia="Times New Roman"/>
                <w:sz w:val="18"/>
                <w:szCs w:val="18"/>
                <w:lang w:val="sr-Cyrl-RS"/>
              </w:rPr>
              <w:t xml:space="preserve"> </w:t>
            </w:r>
            <w:r w:rsidRPr="00E51C84">
              <w:rPr>
                <w:rFonts w:eastAsia="Times New Roman"/>
                <w:sz w:val="18"/>
                <w:szCs w:val="18"/>
                <w:lang w:val="en-GB"/>
              </w:rPr>
              <w:t>у износу од 55.000.000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Ватерполо савезу Србије, ради обезбеђивања финансијске помоћи потребне за редован рад Ватерполо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55.000.000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204.</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13355</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30</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привреде, </w:t>
            </w:r>
            <w:r w:rsidRPr="00E51C84">
              <w:rPr>
                <w:rFonts w:eastAsia="Times New Roman"/>
                <w:sz w:val="18"/>
                <w:szCs w:val="18"/>
                <w:lang w:val="en-GB"/>
              </w:rPr>
              <w:t xml:space="preserve">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w:t>
            </w:r>
            <w:r w:rsidRPr="00E51C84">
              <w:rPr>
                <w:rFonts w:eastAsia="Times New Roman"/>
                <w:sz w:val="18"/>
                <w:szCs w:val="18"/>
                <w:lang w:val="en-GB"/>
              </w:rPr>
              <w:lastRenderedPageBreak/>
              <w:t xml:space="preserve">Улагања од посебног значаја,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у износу од 150.000.000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1505 </w:t>
            </w:r>
            <w:r w:rsidRPr="00E51C84">
              <w:rPr>
                <w:rFonts w:eastAsia="Times New Roman"/>
                <w:sz w:val="18"/>
                <w:szCs w:val="18"/>
                <w:lang w:val="sr-Cyrl-RS"/>
              </w:rPr>
              <w:t>-</w:t>
            </w:r>
            <w:r w:rsidRPr="00E51C84">
              <w:rPr>
                <w:rFonts w:eastAsia="Times New Roman"/>
                <w:sz w:val="18"/>
                <w:szCs w:val="18"/>
                <w:lang w:val="en-GB"/>
              </w:rPr>
              <w:t xml:space="preserve"> Регионални развој, Пројекат 4004 </w:t>
            </w:r>
            <w:r w:rsidRPr="00E51C84">
              <w:rPr>
                <w:rFonts w:eastAsia="Times New Roman"/>
                <w:sz w:val="18"/>
                <w:szCs w:val="18"/>
                <w:lang w:val="sr-Cyrl-RS"/>
              </w:rPr>
              <w:t>-</w:t>
            </w:r>
            <w:r w:rsidRPr="00E51C84">
              <w:rPr>
                <w:rFonts w:eastAsia="Times New Roman"/>
                <w:sz w:val="18"/>
                <w:szCs w:val="18"/>
                <w:lang w:val="en-GB"/>
              </w:rPr>
              <w:t xml:space="preserve"> Подршка развоју пословне инфраструктуре,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lang w:val="en-GB"/>
              </w:rPr>
              <w:t xml:space="preserve"> Трансфери осталим нивоима власти</w:t>
            </w:r>
            <w:r w:rsidRPr="00E51C84">
              <w:rPr>
                <w:rFonts w:eastAsia="Times New Roman"/>
                <w:sz w:val="18"/>
                <w:szCs w:val="18"/>
                <w:lang w:val="sr-Cyrl-RS"/>
              </w:rPr>
              <w:t xml:space="preserve">, </w:t>
            </w:r>
            <w:r w:rsidRPr="00E51C84">
              <w:rPr>
                <w:rFonts w:eastAsia="Times New Roman"/>
                <w:sz w:val="18"/>
                <w:szCs w:val="18"/>
                <w:lang w:val="en-GB"/>
              </w:rPr>
              <w:t>на име трансфера Граду Нишу, ради обезбеђивања недостајућих средстава потребних за реализацију Пројекта „Радови на регулацији – уређење корита Суводолског потока”, у оквиру инвестиционог пројекта компаније „Palfinger proizvodnja”.</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lastRenderedPageBreak/>
              <w:t>150.000.000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205.</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 и Министарство привреде</w:t>
            </w:r>
          </w:p>
          <w:p w:rsidR="00E51C84" w:rsidRPr="00E51C84" w:rsidRDefault="00E51C84" w:rsidP="00E51C84">
            <w:pPr>
              <w:jc w:val="center"/>
              <w:rPr>
                <w:sz w:val="18"/>
                <w:szCs w:val="18"/>
                <w:lang w:val="sr-Cyrl-RS"/>
              </w:rPr>
            </w:pPr>
            <w:r w:rsidRPr="00E51C84">
              <w:rPr>
                <w:sz w:val="18"/>
                <w:szCs w:val="18"/>
                <w:lang w:val="sr-Cyrl-RS"/>
              </w:rPr>
              <w:t>на</w:t>
            </w:r>
          </w:p>
          <w:p w:rsidR="00E51C84" w:rsidRPr="00E51C84" w:rsidRDefault="00E51C84" w:rsidP="00E51C84">
            <w:pPr>
              <w:jc w:val="center"/>
              <w:rPr>
                <w:sz w:val="18"/>
                <w:szCs w:val="18"/>
                <w:lang w:val="sr-Cyrl-RS"/>
              </w:rPr>
            </w:pPr>
            <w:r w:rsidRPr="00E51C84">
              <w:rPr>
                <w:sz w:val="18"/>
                <w:szCs w:val="18"/>
                <w:lang w:val="sr-Cyrl-RS"/>
              </w:rPr>
              <w:t>Министарство привреде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13384</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30</w:t>
            </w:r>
            <w:r w:rsidRPr="00E51C84">
              <w:rPr>
                <w:rFonts w:eastAsia="Times New Roman"/>
                <w:sz w:val="18"/>
                <w:szCs w:val="18"/>
                <w:lang w:val="en-GB"/>
              </w:rPr>
              <w:t>. децембра 2024. године.</w:t>
            </w:r>
          </w:p>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 xml:space="preserve">финансија, Програм 0606 </w:t>
            </w:r>
            <w:r w:rsidRPr="00E51C84">
              <w:rPr>
                <w:rFonts w:eastAsia="Times New Roman"/>
                <w:sz w:val="18"/>
                <w:szCs w:val="18"/>
                <w:lang w:val="sr-Cyrl-RS"/>
              </w:rPr>
              <w:t>-</w:t>
            </w:r>
            <w:r w:rsidRPr="00E51C84">
              <w:rPr>
                <w:rFonts w:eastAsia="Times New Roman"/>
                <w:sz w:val="18"/>
                <w:szCs w:val="18"/>
                <w:lang w:val="en-GB"/>
              </w:rPr>
              <w:t xml:space="preserve"> Подршка раду органа јавне управе, Програмска активност 0039 </w:t>
            </w:r>
            <w:r w:rsidRPr="00E51C84">
              <w:rPr>
                <w:rFonts w:eastAsia="Times New Roman"/>
                <w:sz w:val="18"/>
                <w:szCs w:val="18"/>
                <w:lang w:val="sr-Cyrl-RS"/>
              </w:rPr>
              <w:t>-</w:t>
            </w:r>
            <w:r w:rsidRPr="00E51C84">
              <w:rPr>
                <w:rFonts w:eastAsia="Times New Roman"/>
                <w:sz w:val="18"/>
                <w:szCs w:val="18"/>
                <w:lang w:val="en-GB"/>
              </w:rPr>
              <w:t xml:space="preserve"> Извршење судских поступака, апропријација економска класификација 483 </w:t>
            </w:r>
            <w:r w:rsidRPr="00E51C84">
              <w:rPr>
                <w:rFonts w:eastAsia="Times New Roman"/>
                <w:sz w:val="18"/>
                <w:szCs w:val="18"/>
                <w:lang w:val="sr-Cyrl-RS"/>
              </w:rPr>
              <w:t>-</w:t>
            </w:r>
            <w:r w:rsidRPr="00E51C84">
              <w:rPr>
                <w:rFonts w:eastAsia="Times New Roman"/>
                <w:sz w:val="18"/>
                <w:szCs w:val="18"/>
                <w:lang w:val="en-GB"/>
              </w:rPr>
              <w:t xml:space="preserve"> Новчане казне и пенали по решењу судова, у износу од 31.604.000 динара</w:t>
            </w:r>
            <w:r w:rsidRPr="00E51C84">
              <w:rPr>
                <w:rFonts w:eastAsia="Times New Roman"/>
                <w:sz w:val="18"/>
                <w:szCs w:val="18"/>
                <w:lang w:val="sr-Cyrl-RS"/>
              </w:rPr>
              <w:t xml:space="preserve">; </w:t>
            </w:r>
            <w:r w:rsidRPr="00E51C84">
              <w:rPr>
                <w:rFonts w:eastAsia="Times New Roman"/>
                <w:sz w:val="18"/>
                <w:szCs w:val="18"/>
              </w:rPr>
              <w:t>Министарств</w:t>
            </w:r>
            <w:r w:rsidRPr="00E51C84">
              <w:rPr>
                <w:rFonts w:eastAsia="Times New Roman"/>
                <w:sz w:val="18"/>
                <w:szCs w:val="18"/>
                <w:lang w:val="sr-Cyrl-RS"/>
              </w:rPr>
              <w:t>а</w:t>
            </w:r>
            <w:r w:rsidRPr="00E51C84">
              <w:rPr>
                <w:rFonts w:eastAsia="Times New Roman"/>
                <w:sz w:val="18"/>
                <w:szCs w:val="18"/>
              </w:rPr>
              <w:t xml:space="preserve"> привреде, Програм 1505 </w:t>
            </w:r>
            <w:r w:rsidRPr="00E51C84">
              <w:rPr>
                <w:rFonts w:eastAsia="Times New Roman"/>
                <w:sz w:val="18"/>
                <w:szCs w:val="18"/>
                <w:lang w:val="sr-Cyrl-RS"/>
              </w:rPr>
              <w:t>-</w:t>
            </w:r>
            <w:r w:rsidRPr="00E51C84">
              <w:rPr>
                <w:rFonts w:eastAsia="Times New Roman"/>
                <w:sz w:val="18"/>
                <w:szCs w:val="18"/>
              </w:rPr>
              <w:t xml:space="preserve"> Регионални развој,</w:t>
            </w:r>
            <w:r w:rsidRPr="00E51C84">
              <w:rPr>
                <w:rFonts w:eastAsia="Times New Roman"/>
                <w:sz w:val="18"/>
                <w:szCs w:val="18"/>
                <w:lang w:val="sr-Cyrl-RS"/>
              </w:rPr>
              <w:t xml:space="preserve"> </w:t>
            </w:r>
            <w:r w:rsidRPr="00E51C84">
              <w:rPr>
                <w:rFonts w:eastAsia="Times New Roman"/>
                <w:sz w:val="18"/>
                <w:szCs w:val="18"/>
              </w:rPr>
              <w:t xml:space="preserve">Програмска активност 0004 </w:t>
            </w:r>
            <w:r w:rsidRPr="00E51C84">
              <w:rPr>
                <w:rFonts w:eastAsia="Times New Roman"/>
                <w:sz w:val="18"/>
                <w:szCs w:val="18"/>
                <w:lang w:val="sr-Cyrl-RS"/>
              </w:rPr>
              <w:t>-</w:t>
            </w:r>
            <w:r w:rsidRPr="00E51C84">
              <w:rPr>
                <w:rFonts w:eastAsia="Times New Roman"/>
                <w:sz w:val="18"/>
                <w:szCs w:val="18"/>
              </w:rPr>
              <w:t xml:space="preserve"> Подстицање равномерног регионалног развоја,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1.370.000 динара</w:t>
            </w:r>
            <w:r w:rsidRPr="00E51C84">
              <w:rPr>
                <w:rFonts w:eastAsia="Times New Roman"/>
                <w:sz w:val="18"/>
                <w:szCs w:val="18"/>
                <w:lang w:val="sr-Cyrl-RS"/>
              </w:rPr>
              <w:t>;</w:t>
            </w:r>
            <w:r w:rsidRPr="00E51C84">
              <w:rPr>
                <w:rFonts w:eastAsia="Times New Roman"/>
                <w:sz w:val="18"/>
                <w:szCs w:val="18"/>
              </w:rPr>
              <w:t xml:space="preserve"> Пројекат 4005 </w:t>
            </w:r>
            <w:r w:rsidRPr="00E51C84">
              <w:rPr>
                <w:rFonts w:eastAsia="Times New Roman"/>
                <w:sz w:val="18"/>
                <w:szCs w:val="18"/>
                <w:lang w:val="sr-Cyrl-RS"/>
              </w:rPr>
              <w:t>-</w:t>
            </w:r>
            <w:r w:rsidRPr="00E51C84">
              <w:rPr>
                <w:rFonts w:eastAsia="Times New Roman"/>
                <w:sz w:val="18"/>
                <w:szCs w:val="18"/>
              </w:rPr>
              <w:t xml:space="preserve"> Програм развоја Подриња,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1.000.000 динара;</w:t>
            </w:r>
            <w:r w:rsidRPr="00E51C84">
              <w:rPr>
                <w:rFonts w:eastAsia="Times New Roman"/>
                <w:sz w:val="18"/>
                <w:szCs w:val="18"/>
                <w:lang w:val="sr-Cyrl-RS"/>
              </w:rPr>
              <w:t xml:space="preserve"> </w:t>
            </w:r>
            <w:r w:rsidRPr="00E51C84">
              <w:rPr>
                <w:rFonts w:eastAsia="Times New Roman"/>
                <w:sz w:val="18"/>
                <w:szCs w:val="18"/>
              </w:rPr>
              <w:t xml:space="preserve">Програм 1509 </w:t>
            </w:r>
            <w:r w:rsidRPr="00E51C84">
              <w:rPr>
                <w:rFonts w:eastAsia="Times New Roman"/>
                <w:sz w:val="18"/>
                <w:szCs w:val="18"/>
                <w:lang w:val="sr-Cyrl-RS"/>
              </w:rPr>
              <w:t>-</w:t>
            </w:r>
            <w:r w:rsidRPr="00E51C84">
              <w:rPr>
                <w:rFonts w:eastAsia="Times New Roman"/>
                <w:sz w:val="18"/>
                <w:szCs w:val="18"/>
              </w:rPr>
              <w:t xml:space="preserve"> Подстицаји развоју конкурентности привреде, Пројекат 4002 </w:t>
            </w:r>
            <w:r w:rsidRPr="00E51C84">
              <w:rPr>
                <w:rFonts w:eastAsia="Times New Roman"/>
                <w:sz w:val="18"/>
                <w:szCs w:val="18"/>
                <w:lang w:val="sr-Cyrl-RS"/>
              </w:rPr>
              <w:t>-</w:t>
            </w:r>
            <w:r w:rsidRPr="00E51C84">
              <w:rPr>
                <w:rFonts w:eastAsia="Times New Roman"/>
                <w:sz w:val="18"/>
                <w:szCs w:val="18"/>
              </w:rPr>
              <w:t xml:space="preserve"> Подршка развоју предузетништва,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rPr>
              <w:t xml:space="preserve"> Субвенције приватним предузећима, у износу од 5.740.000 динара;</w:t>
            </w:r>
            <w:r w:rsidRPr="00E51C84">
              <w:rPr>
                <w:rFonts w:eastAsia="Times New Roman"/>
                <w:sz w:val="18"/>
                <w:szCs w:val="18"/>
                <w:lang w:val="sr-Cyrl-RS"/>
              </w:rPr>
              <w:t xml:space="preserve"> </w:t>
            </w:r>
            <w:r w:rsidRPr="00E51C84">
              <w:rPr>
                <w:rFonts w:eastAsia="Times New Roman"/>
                <w:sz w:val="18"/>
                <w:szCs w:val="18"/>
              </w:rPr>
              <w:t xml:space="preserve">Програм 1510 </w:t>
            </w:r>
            <w:r w:rsidRPr="00E51C84">
              <w:rPr>
                <w:rFonts w:eastAsia="Times New Roman"/>
                <w:sz w:val="18"/>
                <w:szCs w:val="18"/>
                <w:lang w:val="sr-Cyrl-RS"/>
              </w:rPr>
              <w:t>-</w:t>
            </w:r>
            <w:r w:rsidRPr="00E51C84">
              <w:rPr>
                <w:rFonts w:eastAsia="Times New Roman"/>
                <w:sz w:val="18"/>
                <w:szCs w:val="18"/>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rPr>
              <w:t xml:space="preserve"> Улагања од посебног значаја, апропријација економска класификација 463 </w:t>
            </w:r>
            <w:r w:rsidRPr="00E51C84">
              <w:rPr>
                <w:rFonts w:eastAsia="Times New Roman"/>
                <w:sz w:val="18"/>
                <w:szCs w:val="18"/>
                <w:lang w:val="sr-Cyrl-RS"/>
              </w:rPr>
              <w:t>-</w:t>
            </w:r>
            <w:r w:rsidRPr="00E51C84">
              <w:rPr>
                <w:rFonts w:eastAsia="Times New Roman"/>
                <w:sz w:val="18"/>
                <w:szCs w:val="18"/>
              </w:rPr>
              <w:t xml:space="preserve"> Трансфери осталим нивоима власти, у износу од 288.770.000 динара;</w:t>
            </w:r>
            <w:r w:rsidRPr="00E51C84">
              <w:rPr>
                <w:rFonts w:eastAsia="Times New Roman"/>
                <w:sz w:val="18"/>
                <w:szCs w:val="18"/>
                <w:lang w:val="sr-Cyrl-RS"/>
              </w:rPr>
              <w:t xml:space="preserve"> </w:t>
            </w:r>
            <w:r w:rsidRPr="00E51C84">
              <w:rPr>
                <w:rFonts w:eastAsia="Times New Roman"/>
                <w:sz w:val="18"/>
                <w:szCs w:val="18"/>
              </w:rPr>
              <w:t xml:space="preserve">Пројекат 4001 </w:t>
            </w:r>
            <w:r w:rsidRPr="00E51C84">
              <w:rPr>
                <w:rFonts w:eastAsia="Times New Roman"/>
                <w:sz w:val="18"/>
                <w:szCs w:val="18"/>
                <w:lang w:val="sr-Cyrl-RS"/>
              </w:rPr>
              <w:t>-</w:t>
            </w:r>
            <w:r w:rsidRPr="00E51C84">
              <w:rPr>
                <w:rFonts w:eastAsia="Times New Roman"/>
                <w:sz w:val="18"/>
                <w:szCs w:val="18"/>
              </w:rPr>
              <w:t xml:space="preserve"> Оснивачки улог Републике Србије у привредним друштвима, апропријација економска класификација 621 </w:t>
            </w:r>
            <w:r w:rsidRPr="00E51C84">
              <w:rPr>
                <w:rFonts w:eastAsia="Times New Roman"/>
                <w:sz w:val="18"/>
                <w:szCs w:val="18"/>
                <w:lang w:val="sr-Cyrl-RS"/>
              </w:rPr>
              <w:t>-</w:t>
            </w:r>
            <w:r w:rsidRPr="00E51C84">
              <w:rPr>
                <w:rFonts w:eastAsia="Times New Roman"/>
                <w:sz w:val="18"/>
                <w:szCs w:val="18"/>
              </w:rPr>
              <w:t xml:space="preserve"> Набавка домаће финансијске имовине, у износу од 1.000.000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Министарство привреде, Програм 1510 </w:t>
            </w:r>
            <w:r w:rsidRPr="00E51C84">
              <w:rPr>
                <w:rFonts w:eastAsia="Times New Roman"/>
                <w:sz w:val="18"/>
                <w:szCs w:val="18"/>
                <w:lang w:val="sr-Cyrl-RS"/>
              </w:rPr>
              <w:t>-</w:t>
            </w:r>
            <w:r w:rsidRPr="00E51C84">
              <w:rPr>
                <w:rFonts w:eastAsia="Times New Roman"/>
                <w:sz w:val="18"/>
                <w:szCs w:val="18"/>
                <w:lang w:val="en-GB"/>
              </w:rPr>
              <w:t xml:space="preserve"> Привлачење инвестиција, Програмска активност 0003 </w:t>
            </w:r>
            <w:r w:rsidRPr="00E51C84">
              <w:rPr>
                <w:rFonts w:eastAsia="Times New Roman"/>
                <w:sz w:val="18"/>
                <w:szCs w:val="18"/>
                <w:lang w:val="sr-Cyrl-RS"/>
              </w:rPr>
              <w:t>-</w:t>
            </w:r>
            <w:r w:rsidRPr="00E51C84">
              <w:rPr>
                <w:rFonts w:eastAsia="Times New Roman"/>
                <w:sz w:val="18"/>
                <w:szCs w:val="18"/>
                <w:lang w:val="en-GB"/>
              </w:rPr>
              <w:t xml:space="preserve"> Улагања од посебног значаја, апропријација економска класификација 454 </w:t>
            </w:r>
            <w:r w:rsidRPr="00E51C84">
              <w:rPr>
                <w:rFonts w:eastAsia="Times New Roman"/>
                <w:sz w:val="18"/>
                <w:szCs w:val="18"/>
                <w:lang w:val="sr-Cyrl-RS"/>
              </w:rPr>
              <w:t>-</w:t>
            </w:r>
            <w:r w:rsidRPr="00E51C84">
              <w:rPr>
                <w:rFonts w:eastAsia="Times New Roman"/>
                <w:sz w:val="18"/>
                <w:szCs w:val="18"/>
                <w:lang w:val="en-GB"/>
              </w:rPr>
              <w:t xml:space="preserve"> Субвенције приватним предузећима</w:t>
            </w:r>
            <w:r w:rsidRPr="00E51C84">
              <w:rPr>
                <w:rFonts w:eastAsia="Times New Roman"/>
                <w:sz w:val="18"/>
                <w:szCs w:val="18"/>
                <w:lang w:val="sr-Cyrl-RS"/>
              </w:rPr>
              <w:t xml:space="preserve">, </w:t>
            </w:r>
            <w:r w:rsidRPr="00E51C84">
              <w:rPr>
                <w:rFonts w:eastAsia="Times New Roman"/>
                <w:sz w:val="18"/>
                <w:szCs w:val="18"/>
                <w:lang w:val="en-GB"/>
              </w:rPr>
              <w:t>за реализацију Програма о распореду и коришћењу средстава за унапређење производње и транзицију у области производње моторних возила.</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329.484.000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206.</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w:t>
            </w:r>
          </w:p>
          <w:p w:rsidR="00E51C84" w:rsidRPr="00E51C84" w:rsidRDefault="00E51C84" w:rsidP="00E51C84">
            <w:pPr>
              <w:jc w:val="center"/>
              <w:rPr>
                <w:sz w:val="18"/>
                <w:szCs w:val="18"/>
                <w:lang w:val="sr-Cyrl-RS"/>
              </w:rPr>
            </w:pPr>
            <w:r w:rsidRPr="00E51C84">
              <w:rPr>
                <w:sz w:val="18"/>
                <w:szCs w:val="18"/>
                <w:lang w:val="sr-Cyrl-RS"/>
              </w:rPr>
              <w:t>на</w:t>
            </w:r>
          </w:p>
          <w:p w:rsidR="00E51C84" w:rsidRPr="00E51C84" w:rsidRDefault="00E51C84" w:rsidP="00E51C84">
            <w:pPr>
              <w:jc w:val="center"/>
              <w:rPr>
                <w:sz w:val="18"/>
                <w:szCs w:val="18"/>
                <w:lang w:val="sr-Cyrl-RS"/>
              </w:rPr>
            </w:pPr>
            <w:r w:rsidRPr="00E51C84">
              <w:rPr>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rFonts w:eastAsia="Times New Roman"/>
                <w:sz w:val="18"/>
                <w:szCs w:val="18"/>
                <w:lang w:val="sr-Cyrl-RS"/>
              </w:rPr>
            </w:pPr>
            <w:r w:rsidRPr="00E51C84">
              <w:rPr>
                <w:rFonts w:eastAsia="Times New Roman"/>
                <w:sz w:val="18"/>
                <w:szCs w:val="18"/>
                <w:lang w:val="en-GB"/>
              </w:rPr>
              <w:t>05 Број: 401-</w:t>
            </w:r>
            <w:r w:rsidRPr="00E51C84">
              <w:rPr>
                <w:rFonts w:eastAsia="Times New Roman"/>
                <w:sz w:val="18"/>
                <w:szCs w:val="18"/>
                <w:lang w:val="sr-Cyrl-RS"/>
              </w:rPr>
              <w:t>13420</w:t>
            </w:r>
            <w:r w:rsidRPr="00E51C84">
              <w:rPr>
                <w:rFonts w:eastAsia="Times New Roman"/>
                <w:sz w:val="18"/>
                <w:szCs w:val="18"/>
                <w:lang w:val="en-GB"/>
              </w:rPr>
              <w:t>/202</w:t>
            </w:r>
            <w:r w:rsidRPr="00E51C84">
              <w:rPr>
                <w:rFonts w:eastAsia="Times New Roman"/>
                <w:sz w:val="18"/>
                <w:szCs w:val="18"/>
                <w:lang w:val="sr-Cyrl-RS"/>
              </w:rPr>
              <w:t>4</w:t>
            </w:r>
            <w:r w:rsidRPr="00E51C84">
              <w:rPr>
                <w:rFonts w:eastAsia="Times New Roman"/>
                <w:sz w:val="18"/>
                <w:szCs w:val="18"/>
                <w:lang w:val="en-GB"/>
              </w:rPr>
              <w:t xml:space="preserve"> од </w:t>
            </w:r>
            <w:r w:rsidRPr="00E51C84">
              <w:rPr>
                <w:rFonts w:eastAsia="Times New Roman"/>
                <w:sz w:val="18"/>
                <w:szCs w:val="18"/>
                <w:lang w:val="sr-Cyrl-RS"/>
              </w:rPr>
              <w:t>30</w:t>
            </w:r>
            <w:r w:rsidRPr="00E51C84">
              <w:rPr>
                <w:rFonts w:eastAsia="Times New Roman"/>
                <w:sz w:val="18"/>
                <w:szCs w:val="18"/>
                <w:lang w:val="en-GB"/>
              </w:rPr>
              <w:t>. децембра 2024. године.</w:t>
            </w:r>
          </w:p>
          <w:p w:rsidR="00E51C84" w:rsidRPr="00E51C84" w:rsidRDefault="00E51C84" w:rsidP="00E51C84">
            <w:pPr>
              <w:jc w:val="both"/>
              <w:rPr>
                <w:sz w:val="18"/>
                <w:szCs w:val="18"/>
                <w:lang w:val="sr-Cyrl-RS"/>
              </w:rPr>
            </w:pPr>
            <w:r w:rsidRPr="00E51C84">
              <w:rPr>
                <w:rFonts w:eastAsia="Times New Roman"/>
                <w:sz w:val="18"/>
                <w:szCs w:val="18"/>
                <w:lang w:val="en-GB"/>
              </w:rPr>
              <w:t>Унос у ТБР са</w:t>
            </w:r>
            <w:r w:rsidRPr="00E51C84">
              <w:rPr>
                <w:rFonts w:eastAsia="Times New Roman"/>
                <w:sz w:val="18"/>
                <w:szCs w:val="18"/>
                <w:lang w:val="sr-Cyrl-RS"/>
              </w:rPr>
              <w:t xml:space="preserve"> Министарства </w:t>
            </w:r>
            <w:r w:rsidRPr="00E51C84">
              <w:rPr>
                <w:rFonts w:eastAsia="Times New Roman"/>
                <w:sz w:val="18"/>
                <w:szCs w:val="18"/>
                <w:lang w:val="en-GB"/>
              </w:rPr>
              <w:t>финансија,</w:t>
            </w:r>
            <w:r w:rsidRPr="00E51C84">
              <w:rPr>
                <w:rFonts w:eastAsia="Times New Roman"/>
                <w:sz w:val="18"/>
                <w:szCs w:val="18"/>
                <w:lang w:val="sr-Cyrl-RS"/>
              </w:rPr>
              <w:t xml:space="preserve"> </w:t>
            </w:r>
            <w:r w:rsidRPr="00E51C84">
              <w:rPr>
                <w:rFonts w:eastAsia="Times New Roman"/>
                <w:sz w:val="18"/>
                <w:szCs w:val="18"/>
                <w:lang w:val="en-GB"/>
              </w:rPr>
              <w:t xml:space="preserve">Програм 0702 </w:t>
            </w:r>
            <w:r w:rsidRPr="00E51C84">
              <w:rPr>
                <w:rFonts w:eastAsia="Times New Roman"/>
                <w:sz w:val="18"/>
                <w:szCs w:val="18"/>
                <w:lang w:val="sr-Cyrl-RS"/>
              </w:rPr>
              <w:t>-</w:t>
            </w:r>
            <w:r w:rsidRPr="00E51C84">
              <w:rPr>
                <w:rFonts w:eastAsia="Times New Roman"/>
                <w:sz w:val="18"/>
                <w:szCs w:val="18"/>
                <w:lang w:val="en-GB"/>
              </w:rPr>
              <w:t xml:space="preserve"> Реализација инфраструктурних пројеката од значаја за Републику Србију, Пројекат 4006 </w:t>
            </w:r>
            <w:r w:rsidRPr="00E51C84">
              <w:rPr>
                <w:rFonts w:eastAsia="Times New Roman"/>
                <w:sz w:val="18"/>
                <w:szCs w:val="18"/>
                <w:lang w:val="sr-Cyrl-RS"/>
              </w:rPr>
              <w:t>-</w:t>
            </w:r>
            <w:r w:rsidRPr="00E51C84">
              <w:rPr>
                <w:rFonts w:eastAsia="Times New Roman"/>
                <w:sz w:val="18"/>
                <w:szCs w:val="18"/>
                <w:lang w:val="en-GB"/>
              </w:rPr>
              <w:t xml:space="preserve"> Експропријација земљишта у циљу изградње капиталних пројеката, апропријација економска класификација 541 </w:t>
            </w:r>
            <w:r w:rsidRPr="00E51C84">
              <w:rPr>
                <w:rFonts w:eastAsia="Times New Roman"/>
                <w:sz w:val="18"/>
                <w:szCs w:val="18"/>
                <w:lang w:val="sr-Cyrl-RS"/>
              </w:rPr>
              <w:t>-</w:t>
            </w:r>
            <w:r w:rsidRPr="00E51C84">
              <w:rPr>
                <w:rFonts w:eastAsia="Times New Roman"/>
                <w:sz w:val="18"/>
                <w:szCs w:val="18"/>
                <w:lang w:val="en-GB"/>
              </w:rPr>
              <w:t xml:space="preserve"> Земљиште</w:t>
            </w:r>
            <w:r w:rsidRPr="00E51C84">
              <w:rPr>
                <w:rFonts w:eastAsia="Times New Roman"/>
                <w:sz w:val="18"/>
                <w:szCs w:val="18"/>
                <w:lang w:val="sr-Cyrl-RS"/>
              </w:rPr>
              <w:t xml:space="preserve"> </w:t>
            </w:r>
            <w:r w:rsidRPr="00E51C84">
              <w:rPr>
                <w:rFonts w:eastAsia="Times New Roman"/>
                <w:sz w:val="18"/>
                <w:szCs w:val="18"/>
                <w:lang w:val="en-GB"/>
              </w:rPr>
              <w:t>у износу од 223.000.000 динара</w:t>
            </w:r>
            <w:r w:rsidRPr="00E51C84">
              <w:rPr>
                <w:rFonts w:eastAsia="Times New Roman"/>
                <w:sz w:val="18"/>
                <w:szCs w:val="18"/>
                <w:lang w:val="sr-Cyrl-RS"/>
              </w:rPr>
              <w:t xml:space="preserve">, и распоређивање на </w:t>
            </w:r>
            <w:r w:rsidRPr="00E51C84">
              <w:rPr>
                <w:rFonts w:eastAsia="Times New Roman"/>
                <w:sz w:val="18"/>
                <w:szCs w:val="18"/>
                <w:lang w:val="en-GB"/>
              </w:rPr>
              <w:t xml:space="preserve">Генерални секретаријат Владе, Програм 2102 </w:t>
            </w:r>
            <w:r w:rsidRPr="00E51C84">
              <w:rPr>
                <w:rFonts w:eastAsia="Times New Roman"/>
                <w:sz w:val="18"/>
                <w:szCs w:val="18"/>
                <w:lang w:val="sr-Cyrl-RS"/>
              </w:rPr>
              <w:t>-</w:t>
            </w:r>
            <w:r w:rsidRPr="00E51C84">
              <w:rPr>
                <w:rFonts w:eastAsia="Times New Roman"/>
                <w:sz w:val="18"/>
                <w:szCs w:val="18"/>
                <w:lang w:val="en-GB"/>
              </w:rPr>
              <w:t xml:space="preserve"> Подршка раду Владе, Програмска активност 0008 </w:t>
            </w:r>
            <w:r w:rsidRPr="00E51C84">
              <w:rPr>
                <w:rFonts w:eastAsia="Times New Roman"/>
                <w:sz w:val="18"/>
                <w:szCs w:val="18"/>
                <w:lang w:val="sr-Cyrl-RS"/>
              </w:rPr>
              <w:t>-</w:t>
            </w:r>
            <w:r w:rsidRPr="00E51C84">
              <w:rPr>
                <w:rFonts w:eastAsia="Times New Roman"/>
                <w:sz w:val="18"/>
                <w:szCs w:val="18"/>
                <w:lang w:val="en-GB"/>
              </w:rPr>
              <w:t xml:space="preserve"> Стручни и оперативни послови Генералног секретаријата Владе, апропријација економска класификација 481 </w:t>
            </w:r>
            <w:r w:rsidRPr="00E51C84">
              <w:rPr>
                <w:rFonts w:eastAsia="Times New Roman"/>
                <w:sz w:val="18"/>
                <w:szCs w:val="18"/>
                <w:lang w:val="sr-Cyrl-RS"/>
              </w:rPr>
              <w:t>-</w:t>
            </w:r>
            <w:r w:rsidRPr="00E51C84">
              <w:rPr>
                <w:rFonts w:eastAsia="Times New Roman"/>
                <w:sz w:val="18"/>
                <w:szCs w:val="18"/>
                <w:lang w:val="en-GB"/>
              </w:rPr>
              <w:t xml:space="preserve"> Дотације невладиним организацијама</w:t>
            </w:r>
            <w:r w:rsidRPr="00E51C84">
              <w:rPr>
                <w:rFonts w:eastAsia="Times New Roman"/>
                <w:sz w:val="18"/>
                <w:szCs w:val="18"/>
                <w:lang w:val="sr-Cyrl-RS"/>
              </w:rPr>
              <w:t xml:space="preserve">, </w:t>
            </w:r>
            <w:r w:rsidRPr="00E51C84">
              <w:rPr>
                <w:rFonts w:eastAsia="Times New Roman"/>
                <w:sz w:val="18"/>
                <w:szCs w:val="18"/>
                <w:lang w:val="en-GB"/>
              </w:rPr>
              <w:t>на име дотације Кошаркашком савезу Србије, ради обезбеђивања финансијске помоћи потребне за редован рад Кошаркашког савеза Србије.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223.000.000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rPr>
            </w:pPr>
            <w:r w:rsidRPr="00E51C84">
              <w:rPr>
                <w:rFonts w:eastAsia="Times New Roman"/>
                <w:sz w:val="18"/>
                <w:szCs w:val="18"/>
              </w:rPr>
              <w:t>207.</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Министарство финансија</w:t>
            </w:r>
          </w:p>
          <w:p w:rsidR="00E51C84" w:rsidRPr="00E51C84" w:rsidRDefault="00E51C84" w:rsidP="00E51C84">
            <w:pPr>
              <w:jc w:val="center"/>
              <w:rPr>
                <w:sz w:val="18"/>
                <w:szCs w:val="18"/>
                <w:lang w:val="sr-Cyrl-RS"/>
              </w:rPr>
            </w:pPr>
            <w:r w:rsidRPr="00E51C84">
              <w:rPr>
                <w:sz w:val="18"/>
                <w:szCs w:val="18"/>
                <w:lang w:val="sr-Cyrl-RS"/>
              </w:rPr>
              <w:t xml:space="preserve">на </w:t>
            </w:r>
          </w:p>
          <w:p w:rsidR="00E51C84" w:rsidRPr="00E51C84" w:rsidRDefault="00E51C84" w:rsidP="00E51C84">
            <w:pPr>
              <w:jc w:val="center"/>
              <w:rPr>
                <w:sz w:val="18"/>
                <w:szCs w:val="18"/>
                <w:lang w:val="sr-Cyrl-RS"/>
              </w:rPr>
            </w:pPr>
            <w:r w:rsidRPr="00E51C84">
              <w:rPr>
                <w:sz w:val="18"/>
                <w:szCs w:val="18"/>
                <w:lang w:val="sr-Cyrl-RS"/>
              </w:rPr>
              <w:t>Генерални секретаријат Владе</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00-543/2024 од 30.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22.215.000</w:t>
            </w:r>
          </w:p>
        </w:tc>
      </w:tr>
      <w:tr w:rsidR="00E51C84" w:rsidRPr="00E51C84" w:rsidTr="00E439BC">
        <w:trPr>
          <w:trHeight w:val="563"/>
        </w:trPr>
        <w:tc>
          <w:tcPr>
            <w:tcW w:w="582" w:type="dxa"/>
            <w:tcBorders>
              <w:top w:val="nil"/>
              <w:left w:val="single" w:sz="4" w:space="0" w:color="auto"/>
              <w:bottom w:val="single" w:sz="4" w:space="0" w:color="auto"/>
              <w:right w:val="single" w:sz="4" w:space="0" w:color="auto"/>
            </w:tcBorders>
            <w:shd w:val="clear" w:color="000000" w:fill="FFFFFF"/>
            <w:noWrap/>
            <w:vAlign w:val="center"/>
          </w:tcPr>
          <w:p w:rsidR="00E51C84" w:rsidRPr="00E51C84" w:rsidRDefault="00E51C84" w:rsidP="00E51C84">
            <w:pPr>
              <w:jc w:val="center"/>
              <w:rPr>
                <w:rFonts w:eastAsia="Times New Roman"/>
                <w:sz w:val="18"/>
                <w:szCs w:val="18"/>
                <w:lang w:val="sr-Cyrl-RS"/>
              </w:rPr>
            </w:pPr>
            <w:r w:rsidRPr="00E51C84">
              <w:rPr>
                <w:rFonts w:eastAsia="Times New Roman"/>
                <w:sz w:val="18"/>
                <w:szCs w:val="18"/>
              </w:rPr>
              <w:t>208</w:t>
            </w:r>
            <w:r w:rsidRPr="00E51C84">
              <w:rPr>
                <w:rFonts w:eastAsia="Times New Roman"/>
                <w:sz w:val="18"/>
                <w:szCs w:val="18"/>
                <w:lang w:val="sr-Cyrl-RS"/>
              </w:rPr>
              <w:t>.</w:t>
            </w:r>
          </w:p>
        </w:tc>
        <w:tc>
          <w:tcPr>
            <w:tcW w:w="2552" w:type="dxa"/>
            <w:tcBorders>
              <w:top w:val="nil"/>
              <w:left w:val="nil"/>
              <w:bottom w:val="single" w:sz="4" w:space="0" w:color="auto"/>
              <w:right w:val="single" w:sz="4" w:space="0" w:color="auto"/>
            </w:tcBorders>
            <w:shd w:val="clear" w:color="auto" w:fill="auto"/>
            <w:noWrap/>
            <w:vAlign w:val="center"/>
          </w:tcPr>
          <w:p w:rsidR="00E51C84" w:rsidRPr="00E51C84" w:rsidRDefault="00E51C84" w:rsidP="00E51C84">
            <w:pPr>
              <w:jc w:val="center"/>
              <w:rPr>
                <w:sz w:val="18"/>
                <w:szCs w:val="18"/>
                <w:lang w:val="sr-Cyrl-RS"/>
              </w:rPr>
            </w:pPr>
            <w:r w:rsidRPr="00E51C84">
              <w:rPr>
                <w:sz w:val="18"/>
                <w:szCs w:val="18"/>
                <w:lang w:val="sr-Cyrl-RS"/>
              </w:rPr>
              <w:t>Безбедносно-информативна агенција</w:t>
            </w:r>
          </w:p>
        </w:tc>
        <w:tc>
          <w:tcPr>
            <w:tcW w:w="4819" w:type="dxa"/>
            <w:tcBorders>
              <w:top w:val="single" w:sz="4" w:space="0" w:color="auto"/>
              <w:left w:val="nil"/>
              <w:bottom w:val="single" w:sz="4" w:space="0" w:color="auto"/>
              <w:right w:val="single" w:sz="4" w:space="0" w:color="auto"/>
            </w:tcBorders>
            <w:shd w:val="clear" w:color="000000" w:fill="FFFFFF"/>
            <w:vAlign w:val="center"/>
          </w:tcPr>
          <w:p w:rsidR="00E51C84" w:rsidRPr="00E51C84" w:rsidRDefault="00E51C84" w:rsidP="00E51C84">
            <w:pPr>
              <w:jc w:val="both"/>
              <w:rPr>
                <w:sz w:val="18"/>
                <w:szCs w:val="18"/>
                <w:lang w:val="sr-Cyrl-RS"/>
              </w:rPr>
            </w:pPr>
            <w:r w:rsidRPr="00E51C84">
              <w:rPr>
                <w:rFonts w:eastAsia="Times New Roman"/>
                <w:sz w:val="18"/>
                <w:szCs w:val="18"/>
                <w:lang w:val="sr-Cyrl-RS"/>
              </w:rPr>
              <w:t>СП 05 Број: 00-544/2024 од 30. децембра 2024. године.</w:t>
            </w:r>
          </w:p>
        </w:tc>
        <w:tc>
          <w:tcPr>
            <w:tcW w:w="1276" w:type="dxa"/>
            <w:tcBorders>
              <w:top w:val="single" w:sz="4" w:space="0" w:color="auto"/>
              <w:left w:val="nil"/>
              <w:bottom w:val="single" w:sz="4" w:space="0" w:color="auto"/>
              <w:right w:val="single" w:sz="4" w:space="0" w:color="auto"/>
            </w:tcBorders>
            <w:shd w:val="clear" w:color="000000" w:fill="FFFFFF"/>
            <w:noWrap/>
            <w:vAlign w:val="bottom"/>
          </w:tcPr>
          <w:p w:rsidR="00E51C84" w:rsidRPr="00E51C84" w:rsidRDefault="00E51C84" w:rsidP="00E51C84">
            <w:pPr>
              <w:jc w:val="right"/>
              <w:rPr>
                <w:rFonts w:eastAsia="Times New Roman"/>
                <w:sz w:val="18"/>
                <w:szCs w:val="18"/>
                <w:lang w:val="sr-Cyrl-RS"/>
              </w:rPr>
            </w:pPr>
            <w:r w:rsidRPr="00E51C84">
              <w:rPr>
                <w:rFonts w:eastAsia="Times New Roman"/>
                <w:sz w:val="18"/>
                <w:szCs w:val="18"/>
                <w:lang w:val="sr-Cyrl-RS"/>
              </w:rPr>
              <w:t>20.420.000</w:t>
            </w:r>
          </w:p>
        </w:tc>
      </w:tr>
    </w:tbl>
    <w:p w:rsidR="00E51C84" w:rsidRPr="00E51C84" w:rsidRDefault="00E51C84" w:rsidP="00E51C84">
      <w:pPr>
        <w:ind w:right="-720"/>
        <w:jc w:val="both"/>
        <w:rPr>
          <w:rFonts w:eastAsia="Times New Roman"/>
          <w:sz w:val="18"/>
          <w:szCs w:val="18"/>
          <w:lang w:val="sr-Cyrl-RS"/>
        </w:rPr>
      </w:pPr>
    </w:p>
    <w:p w:rsidR="00C23099" w:rsidRDefault="00C23099" w:rsidP="00963E65">
      <w:pPr>
        <w:ind w:firstLine="709"/>
        <w:jc w:val="both"/>
        <w:rPr>
          <w:color w:val="000000" w:themeColor="text1"/>
          <w:lang w:val="sr-Latn-RS"/>
        </w:rPr>
      </w:pPr>
    </w:p>
    <w:p w:rsidR="000F281B" w:rsidRPr="0008729A" w:rsidRDefault="000F281B" w:rsidP="000F281B">
      <w:pPr>
        <w:jc w:val="center"/>
        <w:outlineLvl w:val="0"/>
        <w:rPr>
          <w:b/>
          <w:bCs/>
          <w:lang w:val="sr-Cyrl-RS"/>
        </w:rPr>
      </w:pPr>
      <w:r w:rsidRPr="0008729A">
        <w:rPr>
          <w:b/>
          <w:bCs/>
          <w:lang w:val="sr-Cyrl-RS"/>
        </w:rPr>
        <w:lastRenderedPageBreak/>
        <w:t>4) ИЗВЕШТАЈ</w:t>
      </w:r>
      <w:r>
        <w:rPr>
          <w:b/>
          <w:bCs/>
          <w:lang w:val="sr-Cyrl-RS"/>
        </w:rPr>
        <w:t xml:space="preserve"> О ГАРАНЦИЈАМА ДАТИМ У ТОКУ 2024</w:t>
      </w:r>
      <w:r w:rsidRPr="0008729A">
        <w:rPr>
          <w:b/>
          <w:bCs/>
          <w:lang w:val="sr-Cyrl-RS"/>
        </w:rPr>
        <w:t>. ГОДИНЕ</w:t>
      </w:r>
    </w:p>
    <w:p w:rsidR="000F281B" w:rsidRPr="0008729A" w:rsidRDefault="000F281B" w:rsidP="000F281B">
      <w:pPr>
        <w:jc w:val="center"/>
        <w:outlineLvl w:val="0"/>
        <w:rPr>
          <w:b/>
          <w:bCs/>
          <w:lang w:val="sr-Cyrl-RS"/>
        </w:rPr>
      </w:pPr>
      <w:r w:rsidRPr="0008729A">
        <w:rPr>
          <w:b/>
          <w:bCs/>
          <w:lang w:val="sr-Cyrl-RS"/>
        </w:rPr>
        <w:t>- НОВЕ ИНДИРЕКТНЕ ОБАВЕЗЕ</w:t>
      </w:r>
    </w:p>
    <w:p w:rsidR="000F281B" w:rsidRPr="0008729A" w:rsidRDefault="000F281B" w:rsidP="000F281B">
      <w:pPr>
        <w:ind w:firstLine="709"/>
        <w:jc w:val="center"/>
        <w:rPr>
          <w:b/>
          <w:bCs/>
          <w:lang w:val="sr-Cyrl-RS"/>
        </w:rPr>
      </w:pPr>
    </w:p>
    <w:p w:rsidR="000F281B" w:rsidRPr="0008729A" w:rsidRDefault="000F281B" w:rsidP="000F281B">
      <w:pPr>
        <w:tabs>
          <w:tab w:val="left" w:pos="0"/>
        </w:tabs>
        <w:ind w:firstLine="709"/>
        <w:jc w:val="both"/>
        <w:rPr>
          <w:lang w:val="sr-Cyrl-RS"/>
        </w:rPr>
      </w:pPr>
      <w:r w:rsidRPr="0008729A">
        <w:rPr>
          <w:lang w:val="sr-Cyrl-RS"/>
        </w:rPr>
        <w:t>Министарство финансија - Управа за јавни дуг изв</w:t>
      </w:r>
      <w:r>
        <w:rPr>
          <w:lang w:val="sr-Cyrl-RS"/>
        </w:rPr>
        <w:t>ештај о гаранцијама датим у 2024</w:t>
      </w:r>
      <w:r w:rsidRPr="0008729A">
        <w:rPr>
          <w:lang w:val="sr-Cyrl-RS"/>
        </w:rPr>
        <w:t>. години доставила је у оквиру извештаја за тачку 2.2.</w:t>
      </w:r>
    </w:p>
    <w:p w:rsidR="000F281B" w:rsidRPr="0008729A" w:rsidRDefault="000F281B" w:rsidP="000F281B">
      <w:pPr>
        <w:ind w:firstLine="709"/>
        <w:jc w:val="center"/>
        <w:outlineLvl w:val="0"/>
        <w:rPr>
          <w:b/>
          <w:lang w:val="sr-Cyrl-RS"/>
        </w:rPr>
      </w:pPr>
    </w:p>
    <w:p w:rsidR="000F281B" w:rsidRPr="0008729A" w:rsidRDefault="000F281B" w:rsidP="000F281B">
      <w:pPr>
        <w:jc w:val="center"/>
        <w:outlineLvl w:val="0"/>
        <w:rPr>
          <w:b/>
          <w:lang w:val="sr-Cyrl-RS"/>
        </w:rPr>
      </w:pPr>
    </w:p>
    <w:p w:rsidR="000F281B" w:rsidRPr="0008729A" w:rsidRDefault="000F281B" w:rsidP="000F281B">
      <w:pPr>
        <w:jc w:val="center"/>
        <w:outlineLvl w:val="0"/>
        <w:rPr>
          <w:b/>
          <w:lang w:val="sr-Cyrl-RS"/>
        </w:rPr>
      </w:pPr>
      <w:r w:rsidRPr="0008729A">
        <w:rPr>
          <w:b/>
          <w:lang w:val="sr-Cyrl-RS"/>
        </w:rPr>
        <w:t>5) ИЗВЕШТАЈ ЕКСТЕРНЕ РЕВИЗИЈЕ О ФИНАНСИЈСКИМ</w:t>
      </w:r>
    </w:p>
    <w:p w:rsidR="000F281B" w:rsidRPr="0008729A" w:rsidRDefault="000F281B" w:rsidP="000F281B">
      <w:pPr>
        <w:jc w:val="center"/>
        <w:outlineLvl w:val="0"/>
        <w:rPr>
          <w:b/>
          <w:lang w:val="sr-Cyrl-RS"/>
        </w:rPr>
      </w:pPr>
      <w:r w:rsidRPr="0008729A">
        <w:rPr>
          <w:b/>
          <w:lang w:val="sr-Cyrl-RS"/>
        </w:rPr>
        <w:t xml:space="preserve"> ИЗВЕШТАЈИМА ИЗ ЧЛАНА 106. ЗАКОНА О БУЏЕТСКОМ СИСТЕМУ</w:t>
      </w:r>
    </w:p>
    <w:p w:rsidR="000F281B" w:rsidRPr="0008729A" w:rsidRDefault="000F281B" w:rsidP="000F281B">
      <w:pPr>
        <w:jc w:val="center"/>
        <w:rPr>
          <w:lang w:val="sr-Cyrl-RS"/>
        </w:rPr>
      </w:pPr>
    </w:p>
    <w:p w:rsidR="000F281B" w:rsidRPr="0008729A" w:rsidRDefault="000F281B" w:rsidP="000F281B">
      <w:pPr>
        <w:jc w:val="both"/>
        <w:rPr>
          <w:lang w:val="sr-Cyrl-RS"/>
        </w:rPr>
      </w:pPr>
      <w:r w:rsidRPr="0008729A">
        <w:rPr>
          <w:lang w:val="sr-Cyrl-RS"/>
        </w:rPr>
        <w:tab/>
        <w:t xml:space="preserve">Законом о буџетском </w:t>
      </w:r>
      <w:r w:rsidRPr="006F5183">
        <w:rPr>
          <w:lang w:val="sr-Cyrl-RS"/>
        </w:rPr>
        <w:t>систему („Службени гласник РС”, бр. 54/09, 73/10, 101/10, 101/11, 93/12, 62/13, 63/13-исправка, 108/13, 142/14, 68/15-др.закон, 103/15, 99/16, 113/17, 95/18, 31/19, 72/19</w:t>
      </w:r>
      <w:r w:rsidRPr="006F5183">
        <w:rPr>
          <w:lang w:val="sr-Latn-RS"/>
        </w:rPr>
        <w:t xml:space="preserve">, </w:t>
      </w:r>
      <w:r w:rsidRPr="006F5183">
        <w:rPr>
          <w:lang w:val="sr-Cyrl-RS"/>
        </w:rPr>
        <w:t>149/20</w:t>
      </w:r>
      <w:r w:rsidRPr="006F5183">
        <w:t xml:space="preserve">, </w:t>
      </w:r>
      <w:r w:rsidRPr="006F5183">
        <w:rPr>
          <w:lang w:val="sr-Cyrl-RS"/>
        </w:rPr>
        <w:t>118/21, 118/21-др. закон, 138/22</w:t>
      </w:r>
      <w:r>
        <w:rPr>
          <w:lang w:val="sr-Cyrl-RS"/>
        </w:rPr>
        <w:t>,</w:t>
      </w:r>
      <w:r w:rsidRPr="006F5183">
        <w:rPr>
          <w:lang w:val="sr-Cyrl-RS"/>
        </w:rPr>
        <w:t xml:space="preserve"> 92/23</w:t>
      </w:r>
      <w:r>
        <w:rPr>
          <w:lang w:val="sr-Cyrl-RS"/>
        </w:rPr>
        <w:t xml:space="preserve"> и 94/24</w:t>
      </w:r>
      <w:r w:rsidRPr="006F5183">
        <w:rPr>
          <w:lang w:val="sr-Cyrl-RS"/>
        </w:rPr>
        <w:t>) чланом 79. утврђен је садржај завршног рачуна.</w:t>
      </w:r>
    </w:p>
    <w:p w:rsidR="000F281B" w:rsidRPr="0008729A" w:rsidRDefault="000F281B" w:rsidP="000F281B">
      <w:pPr>
        <w:ind w:right="-49" w:firstLine="615"/>
        <w:jc w:val="both"/>
        <w:rPr>
          <w:rFonts w:eastAsia="Times New Roman"/>
          <w:szCs w:val="24"/>
          <w:lang w:val="sr-Cyrl-RS"/>
        </w:rPr>
      </w:pPr>
    </w:p>
    <w:p w:rsidR="000F281B" w:rsidRPr="0008729A" w:rsidRDefault="000F281B" w:rsidP="000F281B">
      <w:pPr>
        <w:ind w:right="-49" w:firstLine="709"/>
        <w:jc w:val="both"/>
        <w:rPr>
          <w:rFonts w:eastAsia="Times New Roman"/>
          <w:szCs w:val="24"/>
          <w:lang w:val="sr-Cyrl-RS"/>
        </w:rPr>
      </w:pPr>
      <w:r w:rsidRPr="0008729A">
        <w:rPr>
          <w:rFonts w:eastAsia="Times New Roman"/>
          <w:szCs w:val="24"/>
          <w:lang w:val="sr-Cyrl-RS"/>
        </w:rPr>
        <w:t>Чланом 106. Закона о буџетском систему утврђен је рок од годину дана од дана ступања на снагу тог закона за доношење прописа на основу овлашћења из тог закона и прописана је могућност да се подзаконски акти донети до дана ступања на снагу тог закона примењују, ако нису у супротности са тим законом, а до доношења одговарајућих прописа на основу тог закона.</w:t>
      </w:r>
    </w:p>
    <w:p w:rsidR="000F281B" w:rsidRPr="0008729A" w:rsidRDefault="000F281B" w:rsidP="000F281B">
      <w:pPr>
        <w:ind w:firstLine="709"/>
        <w:jc w:val="both"/>
        <w:rPr>
          <w:lang w:val="sr-Cyrl-RS"/>
        </w:rPr>
      </w:pPr>
    </w:p>
    <w:p w:rsidR="000F281B" w:rsidRPr="0008729A" w:rsidRDefault="000F281B" w:rsidP="000F281B">
      <w:pPr>
        <w:ind w:firstLine="709"/>
        <w:jc w:val="both"/>
        <w:rPr>
          <w:lang w:val="sr-Cyrl-RS"/>
        </w:rPr>
      </w:pPr>
      <w:r w:rsidRPr="0008729A">
        <w:rPr>
          <w:lang w:val="sr-Cyrl-RS"/>
        </w:rPr>
        <w:t xml:space="preserve">Имајући у виду да Правилник о начину припреме, састављања и подношења финансијских извештаја корисника буџетских средстава, корисника средстава организација за </w:t>
      </w:r>
      <w:r w:rsidRPr="00D225B7">
        <w:rPr>
          <w:lang w:val="sr-Cyrl-RS"/>
        </w:rPr>
        <w:t>обавезно социјално осигурање и буџетских фондова („Службени гласник РС”, бр. 18/15</w:t>
      </w:r>
      <w:r w:rsidRPr="00D225B7">
        <w:rPr>
          <w:lang w:val="sr-Latn-RS"/>
        </w:rPr>
        <w:t>,</w:t>
      </w:r>
      <w:r w:rsidRPr="00D225B7">
        <w:rPr>
          <w:lang w:val="sr-Cyrl-RS"/>
        </w:rPr>
        <w:t xml:space="preserve"> 104/18</w:t>
      </w:r>
      <w:r w:rsidRPr="00D225B7">
        <w:rPr>
          <w:lang w:val="sr-Latn-RS"/>
        </w:rPr>
        <w:t xml:space="preserve">, 151/20, 8/21, </w:t>
      </w:r>
      <w:r w:rsidRPr="00D225B7">
        <w:rPr>
          <w:lang w:val="sr-Cyrl-RS"/>
        </w:rPr>
        <w:t>41/21</w:t>
      </w:r>
      <w:r>
        <w:rPr>
          <w:lang w:val="sr-Latn-RS"/>
        </w:rPr>
        <w:t>, 130/2,</w:t>
      </w:r>
      <w:r w:rsidRPr="00D225B7">
        <w:rPr>
          <w:lang w:val="sr-Cyrl-RS"/>
        </w:rPr>
        <w:t xml:space="preserve"> 17/22</w:t>
      </w:r>
      <w:r>
        <w:rPr>
          <w:lang w:val="sr-Cyrl-RS"/>
        </w:rPr>
        <w:t xml:space="preserve"> и 23/25</w:t>
      </w:r>
      <w:r w:rsidRPr="00D225B7">
        <w:rPr>
          <w:lang w:val="sr-Cyrl-RS"/>
        </w:rPr>
        <w:t>) није у супротности са одредбама Закона о буџетском систему, финансијски извештаји за 202</w:t>
      </w:r>
      <w:r>
        <w:rPr>
          <w:lang w:val="sr-Latn-RS"/>
        </w:rPr>
        <w:t>4</w:t>
      </w:r>
      <w:r w:rsidRPr="00D225B7">
        <w:rPr>
          <w:lang w:val="sr-Cyrl-RS"/>
        </w:rPr>
        <w:t>. годину састављени су у складу са одредбама тог правилника.</w:t>
      </w:r>
    </w:p>
    <w:p w:rsidR="000F281B" w:rsidRPr="0008729A" w:rsidRDefault="000F281B" w:rsidP="000F281B">
      <w:pPr>
        <w:ind w:firstLine="709"/>
        <w:jc w:val="both"/>
        <w:rPr>
          <w:lang w:val="sr-Cyrl-RS"/>
        </w:rPr>
      </w:pPr>
    </w:p>
    <w:p w:rsidR="000F281B" w:rsidRPr="0008729A" w:rsidRDefault="000F281B" w:rsidP="000F281B">
      <w:pPr>
        <w:ind w:firstLine="709"/>
        <w:jc w:val="both"/>
        <w:rPr>
          <w:lang w:val="sr-Cyrl-RS"/>
        </w:rPr>
      </w:pPr>
      <w:r w:rsidRPr="0008729A">
        <w:rPr>
          <w:lang w:val="sr-Cyrl-RS"/>
        </w:rPr>
        <w:t>Нацрт закона о завршном рачуну буџета Републике Србиј</w:t>
      </w:r>
      <w:r>
        <w:rPr>
          <w:lang w:val="sr-Cyrl-RS"/>
        </w:rPr>
        <w:t>е за 2024</w:t>
      </w:r>
      <w:r w:rsidRPr="0008729A">
        <w:rPr>
          <w:lang w:val="sr-Cyrl-RS"/>
        </w:rPr>
        <w:t xml:space="preserve">. годину, достављен је Државној ревизорској институцији. </w:t>
      </w:r>
    </w:p>
    <w:p w:rsidR="000F281B" w:rsidRPr="00821838" w:rsidRDefault="000F281B" w:rsidP="000F281B">
      <w:pPr>
        <w:ind w:firstLine="709"/>
        <w:jc w:val="both"/>
        <w:rPr>
          <w:lang w:val="sr-Cyrl-RS"/>
        </w:rPr>
      </w:pPr>
    </w:p>
    <w:p w:rsidR="000F281B" w:rsidRPr="0008729A" w:rsidRDefault="000F281B" w:rsidP="000F281B">
      <w:pPr>
        <w:ind w:firstLine="709"/>
        <w:jc w:val="both"/>
        <w:rPr>
          <w:lang w:val="sr-Cyrl-RS"/>
        </w:rPr>
      </w:pPr>
      <w:r w:rsidRPr="00821838">
        <w:rPr>
          <w:lang w:val="sr-Cyrl-RS"/>
        </w:rPr>
        <w:t>Према одредбама чл. 5. и 43. Закона о Државној ревизорској институцији („Службени гласник РС”, бр. 101/05, 54/07, 36/10 и 44/18</w:t>
      </w:r>
      <w:r w:rsidRPr="00821838">
        <w:rPr>
          <w:lang w:val="sr-Latn-RS"/>
        </w:rPr>
        <w:t>-</w:t>
      </w:r>
      <w:r w:rsidRPr="00821838">
        <w:rPr>
          <w:lang w:val="sr-Cyrl-RS"/>
        </w:rPr>
        <w:t>др.закон) Државна ревизорска институција, између осталог, подноси Народној скупштини извештај о ревизији завршних рачуна буџета Републике Србије.</w:t>
      </w:r>
    </w:p>
    <w:p w:rsidR="000F281B" w:rsidRPr="006D17BA" w:rsidRDefault="000F281B" w:rsidP="00963E65">
      <w:pPr>
        <w:ind w:firstLine="709"/>
        <w:jc w:val="both"/>
        <w:rPr>
          <w:color w:val="000000" w:themeColor="text1"/>
          <w:lang w:val="sr-Latn-RS"/>
        </w:rPr>
      </w:pPr>
    </w:p>
    <w:sectPr w:rsidR="000F281B" w:rsidRPr="006D17BA" w:rsidSect="008E141A">
      <w:footerReference w:type="even" r:id="rId10"/>
      <w:footerReference w:type="default" r:id="rId11"/>
      <w:headerReference w:type="first" r:id="rId12"/>
      <w:footerReference w:type="first" r:id="rId13"/>
      <w:pgSz w:w="11907" w:h="16840" w:code="9"/>
      <w:pgMar w:top="1134" w:right="1276" w:bottom="1276" w:left="1418" w:header="709" w:footer="709" w:gutter="0"/>
      <w:pgNumType w:start="40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20B" w:rsidRDefault="00E5420B" w:rsidP="00250F9B">
      <w:r>
        <w:separator/>
      </w:r>
    </w:p>
  </w:endnote>
  <w:endnote w:type="continuationSeparator" w:id="0">
    <w:p w:rsidR="00E5420B" w:rsidRDefault="00E5420B" w:rsidP="0025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9BC" w:rsidRDefault="00E439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439BC" w:rsidRDefault="00E439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271247"/>
      <w:docPartObj>
        <w:docPartGallery w:val="Page Numbers (Bottom of Page)"/>
        <w:docPartUnique/>
      </w:docPartObj>
    </w:sdtPr>
    <w:sdtEndPr>
      <w:rPr>
        <w:noProof/>
      </w:rPr>
    </w:sdtEndPr>
    <w:sdtContent>
      <w:p w:rsidR="00E439BC" w:rsidRDefault="00E439BC">
        <w:pPr>
          <w:pStyle w:val="Footer"/>
          <w:jc w:val="center"/>
        </w:pPr>
        <w:r>
          <w:fldChar w:fldCharType="begin"/>
        </w:r>
        <w:r>
          <w:instrText xml:space="preserve"> PAGE   \* MERGEFORMAT </w:instrText>
        </w:r>
        <w:r>
          <w:fldChar w:fldCharType="separate"/>
        </w:r>
        <w:r w:rsidR="00316514">
          <w:rPr>
            <w:noProof/>
          </w:rPr>
          <w:t>481</w:t>
        </w:r>
        <w:r>
          <w:rPr>
            <w:noProof/>
          </w:rPr>
          <w:fldChar w:fldCharType="end"/>
        </w:r>
      </w:p>
    </w:sdtContent>
  </w:sdt>
  <w:p w:rsidR="00E439BC" w:rsidRDefault="00E439BC">
    <w:pPr>
      <w:pStyle w:val="Footer"/>
      <w:ind w:right="360"/>
      <w:rPr>
        <w:lang w:val="sr-Cyrl-C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9BC" w:rsidRPr="00321EA7" w:rsidRDefault="00E439BC">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E439BC" w:rsidRDefault="00E43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20B" w:rsidRDefault="00E5420B" w:rsidP="00250F9B">
      <w:r>
        <w:separator/>
      </w:r>
    </w:p>
  </w:footnote>
  <w:footnote w:type="continuationSeparator" w:id="0">
    <w:p w:rsidR="00E5420B" w:rsidRDefault="00E5420B" w:rsidP="00250F9B">
      <w:r>
        <w:continuationSeparator/>
      </w:r>
    </w:p>
  </w:footnote>
  <w:footnote w:id="1">
    <w:p w:rsidR="00E439BC" w:rsidRPr="0003785B" w:rsidRDefault="00E439BC" w:rsidP="00F529AC">
      <w:pPr>
        <w:pStyle w:val="FootnoteText"/>
        <w:rPr>
          <w:lang w:val="sr-Cyrl-RS"/>
        </w:rPr>
      </w:pPr>
      <w:r>
        <w:rPr>
          <w:rStyle w:val="FootnoteReference"/>
        </w:rPr>
        <w:footnoteRef/>
      </w:r>
      <w:r>
        <w:rPr>
          <w:sz w:val="22"/>
          <w:szCs w:val="22"/>
          <w:lang w:val="sr-Cyrl-RS"/>
        </w:rPr>
        <w:t xml:space="preserve"> </w:t>
      </w:r>
      <w:r w:rsidRPr="0003785B">
        <w:rPr>
          <w:lang w:val="sr-Cyrl-RS"/>
        </w:rPr>
        <w:t>Донације од иностраних земаља</w:t>
      </w:r>
    </w:p>
  </w:footnote>
  <w:footnote w:id="2">
    <w:p w:rsidR="00E439BC" w:rsidRPr="001F0D52" w:rsidRDefault="00E439BC" w:rsidP="00F529AC">
      <w:pPr>
        <w:pStyle w:val="FootnoteText"/>
        <w:rPr>
          <w:lang w:val="sr-Cyrl-RS"/>
        </w:rPr>
      </w:pPr>
      <w:r w:rsidRPr="0003785B">
        <w:rPr>
          <w:rStyle w:val="FootnoteReference"/>
          <w:lang w:val="sr-Cyrl-RS"/>
        </w:rPr>
        <w:footnoteRef/>
      </w:r>
      <w:r w:rsidRPr="0003785B">
        <w:rPr>
          <w:lang w:val="sr-Cyrl-RS"/>
        </w:rPr>
        <w:t xml:space="preserve"> Донације од међународних организација</w:t>
      </w:r>
    </w:p>
  </w:footnote>
  <w:footnote w:id="3">
    <w:p w:rsidR="00E439BC" w:rsidRPr="00EA73BC" w:rsidRDefault="00E439BC" w:rsidP="00F529AC">
      <w:pPr>
        <w:pStyle w:val="FootnoteText"/>
        <w:rPr>
          <w:lang w:val="sr-Latn-RS"/>
        </w:rPr>
      </w:pPr>
      <w:r>
        <w:rPr>
          <w:rStyle w:val="FootnoteReference"/>
        </w:rPr>
        <w:footnoteRef/>
      </w:r>
      <w:r>
        <w:t xml:space="preserve"> </w:t>
      </w:r>
      <w:r w:rsidRPr="00EA73BC">
        <w:rPr>
          <w:lang w:val="sr-Cyrl-RS"/>
        </w:rPr>
        <w:t>Добровољни трансфери од физичких и правних лица</w:t>
      </w:r>
    </w:p>
  </w:footnote>
  <w:footnote w:id="4">
    <w:p w:rsidR="00E439BC" w:rsidRPr="00136263" w:rsidRDefault="00E439BC" w:rsidP="00F529AC">
      <w:pPr>
        <w:pStyle w:val="FootnoteText"/>
        <w:rPr>
          <w:lang w:val="sr-Latn-RS"/>
        </w:rPr>
      </w:pPr>
      <w:r>
        <w:rPr>
          <w:rStyle w:val="FootnoteReference"/>
        </w:rPr>
        <w:footnoteRef/>
      </w:r>
      <w:r>
        <w:t xml:space="preserve"> </w:t>
      </w:r>
      <w:r w:rsidRPr="00136263">
        <w:rPr>
          <w:lang w:val="sr-Cyrl-RS"/>
        </w:rPr>
        <w:t>Финансијска помоћ ЕУ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9BC" w:rsidRDefault="00E439BC">
    <w:pPr>
      <w:pStyle w:val="Header"/>
      <w:jc w:val="center"/>
      <w:rPr>
        <w:lang w:val="sr-Cyrl-C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3D4C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FF876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587B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B3AD6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26A0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AE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1C8C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CA9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DC50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F4A7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1D354D"/>
    <w:multiLevelType w:val="hybridMultilevel"/>
    <w:tmpl w:val="EFEEF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611A25"/>
    <w:multiLevelType w:val="hybridMultilevel"/>
    <w:tmpl w:val="4918A6D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2876944"/>
    <w:multiLevelType w:val="hybridMultilevel"/>
    <w:tmpl w:val="3D74E48A"/>
    <w:lvl w:ilvl="0" w:tplc="04090001">
      <w:start w:val="6"/>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E92AA3"/>
    <w:multiLevelType w:val="hybridMultilevel"/>
    <w:tmpl w:val="7E0CF26E"/>
    <w:lvl w:ilvl="0" w:tplc="FB7C8AFC">
      <w:start w:val="4"/>
      <w:numFmt w:val="bullet"/>
      <w:lvlText w:val="-"/>
      <w:lvlJc w:val="left"/>
      <w:pPr>
        <w:tabs>
          <w:tab w:val="num" w:pos="1215"/>
        </w:tabs>
        <w:ind w:left="1215" w:hanging="360"/>
      </w:pPr>
      <w:rPr>
        <w:rFonts w:ascii="Arial" w:eastAsia="Times New Roman" w:hAnsi="Arial" w:cs="Arial" w:hint="default"/>
      </w:rPr>
    </w:lvl>
    <w:lvl w:ilvl="1" w:tplc="04090003" w:tentative="1">
      <w:start w:val="1"/>
      <w:numFmt w:val="bullet"/>
      <w:lvlText w:val="o"/>
      <w:lvlJc w:val="left"/>
      <w:pPr>
        <w:tabs>
          <w:tab w:val="num" w:pos="1935"/>
        </w:tabs>
        <w:ind w:left="1935" w:hanging="360"/>
      </w:pPr>
      <w:rPr>
        <w:rFonts w:ascii="Courier New" w:hAnsi="Courier New" w:cs="Courier New" w:hint="default"/>
      </w:rPr>
    </w:lvl>
    <w:lvl w:ilvl="2" w:tplc="04090005" w:tentative="1">
      <w:start w:val="1"/>
      <w:numFmt w:val="bullet"/>
      <w:lvlText w:val=""/>
      <w:lvlJc w:val="left"/>
      <w:pPr>
        <w:tabs>
          <w:tab w:val="num" w:pos="2655"/>
        </w:tabs>
        <w:ind w:left="2655" w:hanging="360"/>
      </w:pPr>
      <w:rPr>
        <w:rFonts w:ascii="Wingdings" w:hAnsi="Wingdings" w:hint="default"/>
      </w:rPr>
    </w:lvl>
    <w:lvl w:ilvl="3" w:tplc="04090001" w:tentative="1">
      <w:start w:val="1"/>
      <w:numFmt w:val="bullet"/>
      <w:lvlText w:val=""/>
      <w:lvlJc w:val="left"/>
      <w:pPr>
        <w:tabs>
          <w:tab w:val="num" w:pos="3375"/>
        </w:tabs>
        <w:ind w:left="3375" w:hanging="360"/>
      </w:pPr>
      <w:rPr>
        <w:rFonts w:ascii="Symbol" w:hAnsi="Symbol" w:hint="default"/>
      </w:rPr>
    </w:lvl>
    <w:lvl w:ilvl="4" w:tplc="04090003" w:tentative="1">
      <w:start w:val="1"/>
      <w:numFmt w:val="bullet"/>
      <w:lvlText w:val="o"/>
      <w:lvlJc w:val="left"/>
      <w:pPr>
        <w:tabs>
          <w:tab w:val="num" w:pos="4095"/>
        </w:tabs>
        <w:ind w:left="4095" w:hanging="360"/>
      </w:pPr>
      <w:rPr>
        <w:rFonts w:ascii="Courier New" w:hAnsi="Courier New" w:cs="Courier New" w:hint="default"/>
      </w:rPr>
    </w:lvl>
    <w:lvl w:ilvl="5" w:tplc="04090005" w:tentative="1">
      <w:start w:val="1"/>
      <w:numFmt w:val="bullet"/>
      <w:lvlText w:val=""/>
      <w:lvlJc w:val="left"/>
      <w:pPr>
        <w:tabs>
          <w:tab w:val="num" w:pos="4815"/>
        </w:tabs>
        <w:ind w:left="4815" w:hanging="360"/>
      </w:pPr>
      <w:rPr>
        <w:rFonts w:ascii="Wingdings" w:hAnsi="Wingdings" w:hint="default"/>
      </w:rPr>
    </w:lvl>
    <w:lvl w:ilvl="6" w:tplc="04090001" w:tentative="1">
      <w:start w:val="1"/>
      <w:numFmt w:val="bullet"/>
      <w:lvlText w:val=""/>
      <w:lvlJc w:val="left"/>
      <w:pPr>
        <w:tabs>
          <w:tab w:val="num" w:pos="5535"/>
        </w:tabs>
        <w:ind w:left="5535" w:hanging="360"/>
      </w:pPr>
      <w:rPr>
        <w:rFonts w:ascii="Symbol" w:hAnsi="Symbol" w:hint="default"/>
      </w:rPr>
    </w:lvl>
    <w:lvl w:ilvl="7" w:tplc="04090003" w:tentative="1">
      <w:start w:val="1"/>
      <w:numFmt w:val="bullet"/>
      <w:lvlText w:val="o"/>
      <w:lvlJc w:val="left"/>
      <w:pPr>
        <w:tabs>
          <w:tab w:val="num" w:pos="6255"/>
        </w:tabs>
        <w:ind w:left="6255" w:hanging="360"/>
      </w:pPr>
      <w:rPr>
        <w:rFonts w:ascii="Courier New" w:hAnsi="Courier New" w:cs="Courier New" w:hint="default"/>
      </w:rPr>
    </w:lvl>
    <w:lvl w:ilvl="8" w:tplc="04090005" w:tentative="1">
      <w:start w:val="1"/>
      <w:numFmt w:val="bullet"/>
      <w:lvlText w:val=""/>
      <w:lvlJc w:val="left"/>
      <w:pPr>
        <w:tabs>
          <w:tab w:val="num" w:pos="6975"/>
        </w:tabs>
        <w:ind w:left="6975" w:hanging="360"/>
      </w:pPr>
      <w:rPr>
        <w:rFonts w:ascii="Wingdings" w:hAnsi="Wingdings" w:hint="default"/>
      </w:rPr>
    </w:lvl>
  </w:abstractNum>
  <w:abstractNum w:abstractNumId="14" w15:restartNumberingAfterBreak="0">
    <w:nsid w:val="138D2DE0"/>
    <w:multiLevelType w:val="hybridMultilevel"/>
    <w:tmpl w:val="D6C6E0CE"/>
    <w:lvl w:ilvl="0" w:tplc="1616A4E8">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6B3075B"/>
    <w:multiLevelType w:val="hybridMultilevel"/>
    <w:tmpl w:val="2898B65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8E0CC7"/>
    <w:multiLevelType w:val="hybridMultilevel"/>
    <w:tmpl w:val="443619EE"/>
    <w:lvl w:ilvl="0" w:tplc="05EC7F76">
      <w:start w:val="42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8" w15:restartNumberingAfterBreak="0">
    <w:nsid w:val="206A4335"/>
    <w:multiLevelType w:val="hybridMultilevel"/>
    <w:tmpl w:val="772A0A6A"/>
    <w:lvl w:ilvl="0" w:tplc="92BE163C">
      <w:start w:val="1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210D28E4"/>
    <w:multiLevelType w:val="hybridMultilevel"/>
    <w:tmpl w:val="CFFC8156"/>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23E1341C"/>
    <w:multiLevelType w:val="hybridMultilevel"/>
    <w:tmpl w:val="94560E84"/>
    <w:lvl w:ilvl="0" w:tplc="E0E8CB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3B56D12"/>
    <w:multiLevelType w:val="hybridMultilevel"/>
    <w:tmpl w:val="44446C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94193C"/>
    <w:multiLevelType w:val="hybridMultilevel"/>
    <w:tmpl w:val="7794C2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44801C77"/>
    <w:multiLevelType w:val="hybridMultilevel"/>
    <w:tmpl w:val="E8A6B01C"/>
    <w:lvl w:ilvl="0" w:tplc="C9B82648">
      <w:start w:val="423"/>
      <w:numFmt w:val="bullet"/>
      <w:lvlText w:val="-"/>
      <w:lvlJc w:val="left"/>
      <w:pPr>
        <w:ind w:left="1778" w:hanging="360"/>
      </w:pPr>
      <w:rPr>
        <w:rFonts w:ascii="Times New Roman" w:eastAsia="Times New Roman" w:hAnsi="Times New Roman" w:cs="Times New Roman"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44844BFD"/>
    <w:multiLevelType w:val="hybridMultilevel"/>
    <w:tmpl w:val="3FAAD41A"/>
    <w:lvl w:ilvl="0" w:tplc="6128963E">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7" w15:restartNumberingAfterBreak="0">
    <w:nsid w:val="46E73D74"/>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A35073"/>
    <w:multiLevelType w:val="hybridMultilevel"/>
    <w:tmpl w:val="0B68F0AA"/>
    <w:lvl w:ilvl="0" w:tplc="DDEAF48A">
      <w:start w:val="1"/>
      <w:numFmt w:val="decimalZero"/>
      <w:lvlText w:val="%1"/>
      <w:lvlJc w:val="left"/>
      <w:pPr>
        <w:ind w:left="139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9" w15:restartNumberingAfterBreak="0">
    <w:nsid w:val="49741E8A"/>
    <w:multiLevelType w:val="hybridMultilevel"/>
    <w:tmpl w:val="53985D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B096838"/>
    <w:multiLevelType w:val="hybridMultilevel"/>
    <w:tmpl w:val="030AF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2033DD"/>
    <w:multiLevelType w:val="hybridMultilevel"/>
    <w:tmpl w:val="B48E3168"/>
    <w:lvl w:ilvl="0" w:tplc="D5CA5DDC">
      <w:start w:val="1"/>
      <w:numFmt w:val="decimal"/>
      <w:lvlText w:val="%1)"/>
      <w:lvlJc w:val="left"/>
      <w:pPr>
        <w:ind w:left="900" w:hanging="360"/>
      </w:pPr>
      <w:rPr>
        <w:rFonts w:hint="default"/>
        <w:sz w:val="24"/>
        <w:szCs w:val="24"/>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15:restartNumberingAfterBreak="0">
    <w:nsid w:val="4D416C62"/>
    <w:multiLevelType w:val="hybridMultilevel"/>
    <w:tmpl w:val="5D5E394C"/>
    <w:lvl w:ilvl="0" w:tplc="F6DABC60">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3" w15:restartNumberingAfterBreak="0">
    <w:nsid w:val="52A07FFD"/>
    <w:multiLevelType w:val="hybridMultilevel"/>
    <w:tmpl w:val="4118A48C"/>
    <w:lvl w:ilvl="0" w:tplc="37D41620">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3E7139A"/>
    <w:multiLevelType w:val="hybridMultilevel"/>
    <w:tmpl w:val="F904A752"/>
    <w:lvl w:ilvl="0" w:tplc="2048B5C6">
      <w:start w:val="5"/>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35" w15:restartNumberingAfterBreak="0">
    <w:nsid w:val="54242A33"/>
    <w:multiLevelType w:val="hybridMultilevel"/>
    <w:tmpl w:val="42CE3DA2"/>
    <w:lvl w:ilvl="0" w:tplc="9D4AC59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54631C3F"/>
    <w:multiLevelType w:val="hybridMultilevel"/>
    <w:tmpl w:val="4112CDB6"/>
    <w:lvl w:ilvl="0" w:tplc="6BCCD832">
      <w:start w:val="1"/>
      <w:numFmt w:val="decimal"/>
      <w:lvlText w:val="%1."/>
      <w:lvlJc w:val="left"/>
      <w:pPr>
        <w:tabs>
          <w:tab w:val="num" w:pos="780"/>
        </w:tabs>
        <w:ind w:left="780" w:hanging="360"/>
      </w:pPr>
      <w:rPr>
        <w:b w:val="0"/>
      </w:rPr>
    </w:lvl>
    <w:lvl w:ilvl="1" w:tplc="04090003">
      <w:start w:val="1"/>
      <w:numFmt w:val="bullet"/>
      <w:lvlText w:val="o"/>
      <w:lvlJc w:val="left"/>
      <w:pPr>
        <w:tabs>
          <w:tab w:val="num" w:pos="1500"/>
        </w:tabs>
        <w:ind w:left="1500" w:hanging="360"/>
      </w:pPr>
      <w:rPr>
        <w:rFonts w:ascii="Courier New" w:hAnsi="Courier New" w:cs="Courier New" w:hint="default"/>
      </w:rPr>
    </w:lvl>
    <w:lvl w:ilvl="2" w:tplc="024EA828">
      <w:start w:val="2"/>
      <w:numFmt w:val="decimal"/>
      <w:lvlText w:val="%3."/>
      <w:lvlJc w:val="left"/>
      <w:pPr>
        <w:tabs>
          <w:tab w:val="num" w:pos="2409"/>
        </w:tabs>
        <w:ind w:left="2409" w:hanging="369"/>
      </w:pPr>
      <w:rPr>
        <w:rFonts w:ascii="Times New Roman" w:eastAsia="Times New Roman" w:hAnsi="Times New Roman" w:cs="Times New Roman" w:hint="default"/>
      </w:r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37" w15:restartNumberingAfterBreak="0">
    <w:nsid w:val="5A246A9A"/>
    <w:multiLevelType w:val="hybridMultilevel"/>
    <w:tmpl w:val="8C32EEEC"/>
    <w:lvl w:ilvl="0" w:tplc="4EC8A466">
      <w:start w:val="1"/>
      <w:numFmt w:val="decimalZero"/>
      <w:lvlText w:val="%1"/>
      <w:lvlJc w:val="left"/>
      <w:pPr>
        <w:ind w:left="1665" w:hanging="585"/>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38" w15:restartNumberingAfterBreak="0">
    <w:nsid w:val="5BA75BD9"/>
    <w:multiLevelType w:val="hybridMultilevel"/>
    <w:tmpl w:val="23B8A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1FE29BF"/>
    <w:multiLevelType w:val="hybridMultilevel"/>
    <w:tmpl w:val="A3FEC998"/>
    <w:lvl w:ilvl="0" w:tplc="0409000F">
      <w:start w:val="1"/>
      <w:numFmt w:val="decimal"/>
      <w:lvlText w:val="%1."/>
      <w:lvlJc w:val="left"/>
      <w:pPr>
        <w:tabs>
          <w:tab w:val="num" w:pos="1500"/>
        </w:tabs>
        <w:ind w:left="1500" w:hanging="360"/>
      </w:p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15:restartNumberingAfterBreak="0">
    <w:nsid w:val="68432F38"/>
    <w:multiLevelType w:val="hybridMultilevel"/>
    <w:tmpl w:val="41941912"/>
    <w:lvl w:ilvl="0" w:tplc="376EEC6A">
      <w:start w:val="41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6A051EFF"/>
    <w:multiLevelType w:val="hybridMultilevel"/>
    <w:tmpl w:val="D7A0BD7C"/>
    <w:lvl w:ilvl="0" w:tplc="72A0085A">
      <w:start w:val="4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67696B"/>
    <w:multiLevelType w:val="hybridMultilevel"/>
    <w:tmpl w:val="15B8943A"/>
    <w:lvl w:ilvl="0" w:tplc="D6344172">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DDD7FF5"/>
    <w:multiLevelType w:val="hybridMultilevel"/>
    <w:tmpl w:val="413E4DD6"/>
    <w:lvl w:ilvl="0" w:tplc="04090003">
      <w:start w:val="1"/>
      <w:numFmt w:val="bullet"/>
      <w:lvlText w:val="o"/>
      <w:lvlJc w:val="left"/>
      <w:pPr>
        <w:tabs>
          <w:tab w:val="num" w:pos="1140"/>
        </w:tabs>
        <w:ind w:left="1140" w:hanging="360"/>
      </w:pPr>
      <w:rPr>
        <w:rFonts w:ascii="Courier New" w:hAnsi="Courier New" w:cs="Courier New"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44" w15:restartNumberingAfterBreak="0">
    <w:nsid w:val="6F7A6A65"/>
    <w:multiLevelType w:val="hybridMultilevel"/>
    <w:tmpl w:val="2CA66226"/>
    <w:lvl w:ilvl="0" w:tplc="5036871E">
      <w:start w:val="5"/>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8744CF6"/>
    <w:multiLevelType w:val="hybridMultilevel"/>
    <w:tmpl w:val="4C329FC6"/>
    <w:lvl w:ilvl="0" w:tplc="FFCA90EE">
      <w:start w:val="13"/>
      <w:numFmt w:val="decimal"/>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D4C22F9"/>
    <w:multiLevelType w:val="hybridMultilevel"/>
    <w:tmpl w:val="A7029E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E0265BC"/>
    <w:multiLevelType w:val="hybridMultilevel"/>
    <w:tmpl w:val="003A063C"/>
    <w:lvl w:ilvl="0" w:tplc="46302C54">
      <w:start w:val="3"/>
      <w:numFmt w:val="decimalZero"/>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2"/>
  </w:num>
  <w:num w:numId="2">
    <w:abstractNumId w:val="17"/>
  </w:num>
  <w:num w:numId="3">
    <w:abstractNumId w:val="24"/>
  </w:num>
  <w:num w:numId="4">
    <w:abstractNumId w:val="18"/>
  </w:num>
  <w:num w:numId="5">
    <w:abstractNumId w:val="23"/>
  </w:num>
  <w:num w:numId="6">
    <w:abstractNumId w:val="28"/>
  </w:num>
  <w:num w:numId="7">
    <w:abstractNumId w:val="47"/>
  </w:num>
  <w:num w:numId="8">
    <w:abstractNumId w:val="37"/>
  </w:num>
  <w:num w:numId="9">
    <w:abstractNumId w:val="13"/>
  </w:num>
  <w:num w:numId="10">
    <w:abstractNumId w:val="14"/>
  </w:num>
  <w:num w:numId="11">
    <w:abstractNumId w:val="46"/>
  </w:num>
  <w:num w:numId="12">
    <w:abstractNumId w:val="33"/>
  </w:num>
  <w:num w:numId="13">
    <w:abstractNumId w:val="36"/>
  </w:num>
  <w:num w:numId="14">
    <w:abstractNumId w:val="30"/>
  </w:num>
  <w:num w:numId="15">
    <w:abstractNumId w:val="19"/>
  </w:num>
  <w:num w:numId="16">
    <w:abstractNumId w:val="39"/>
  </w:num>
  <w:num w:numId="17">
    <w:abstractNumId w:val="43"/>
  </w:num>
  <w:num w:numId="18">
    <w:abstractNumId w:val="21"/>
  </w:num>
  <w:num w:numId="19">
    <w:abstractNumId w:val="11"/>
  </w:num>
  <w:num w:numId="20">
    <w:abstractNumId w:val="12"/>
  </w:num>
  <w:num w:numId="21">
    <w:abstractNumId w:val="29"/>
  </w:num>
  <w:num w:numId="22">
    <w:abstractNumId w:val="31"/>
  </w:num>
  <w:num w:numId="23">
    <w:abstractNumId w:val="27"/>
  </w:num>
  <w:num w:numId="24">
    <w:abstractNumId w:val="38"/>
  </w:num>
  <w:num w:numId="25">
    <w:abstractNumId w:val="10"/>
  </w:num>
  <w:num w:numId="26">
    <w:abstractNumId w:val="45"/>
  </w:num>
  <w:num w:numId="27">
    <w:abstractNumId w:val="20"/>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41"/>
  </w:num>
  <w:num w:numId="39">
    <w:abstractNumId w:val="16"/>
  </w:num>
  <w:num w:numId="40">
    <w:abstractNumId w:val="25"/>
  </w:num>
  <w:num w:numId="41">
    <w:abstractNumId w:val="40"/>
  </w:num>
  <w:num w:numId="42">
    <w:abstractNumId w:val="35"/>
  </w:num>
  <w:num w:numId="43">
    <w:abstractNumId w:val="44"/>
  </w:num>
  <w:num w:numId="44">
    <w:abstractNumId w:val="42"/>
  </w:num>
  <w:num w:numId="45">
    <w:abstractNumId w:val="32"/>
  </w:num>
  <w:num w:numId="46">
    <w:abstractNumId w:val="34"/>
  </w:num>
  <w:num w:numId="47">
    <w:abstractNumId w:val="26"/>
  </w:num>
  <w:num w:numId="4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F9B"/>
    <w:rsid w:val="0000096E"/>
    <w:rsid w:val="00000B07"/>
    <w:rsid w:val="00000EB3"/>
    <w:rsid w:val="00001BC8"/>
    <w:rsid w:val="00001D14"/>
    <w:rsid w:val="00002B20"/>
    <w:rsid w:val="00002B43"/>
    <w:rsid w:val="00002EE6"/>
    <w:rsid w:val="00003138"/>
    <w:rsid w:val="00004973"/>
    <w:rsid w:val="00004E88"/>
    <w:rsid w:val="00005B1F"/>
    <w:rsid w:val="00005CE0"/>
    <w:rsid w:val="0000600F"/>
    <w:rsid w:val="00006804"/>
    <w:rsid w:val="00006FB6"/>
    <w:rsid w:val="00007DB4"/>
    <w:rsid w:val="00007E25"/>
    <w:rsid w:val="00010B12"/>
    <w:rsid w:val="00011F3E"/>
    <w:rsid w:val="000122DB"/>
    <w:rsid w:val="00012DA8"/>
    <w:rsid w:val="00013BB9"/>
    <w:rsid w:val="00013D18"/>
    <w:rsid w:val="00014992"/>
    <w:rsid w:val="00014A00"/>
    <w:rsid w:val="00014CE7"/>
    <w:rsid w:val="000154BE"/>
    <w:rsid w:val="000169C3"/>
    <w:rsid w:val="00016E8D"/>
    <w:rsid w:val="00016F16"/>
    <w:rsid w:val="00017C68"/>
    <w:rsid w:val="00017F4C"/>
    <w:rsid w:val="000210EA"/>
    <w:rsid w:val="000214F3"/>
    <w:rsid w:val="000216E6"/>
    <w:rsid w:val="000231DD"/>
    <w:rsid w:val="00023415"/>
    <w:rsid w:val="00023E09"/>
    <w:rsid w:val="00024681"/>
    <w:rsid w:val="00024C44"/>
    <w:rsid w:val="00024E84"/>
    <w:rsid w:val="00025F80"/>
    <w:rsid w:val="00027BBC"/>
    <w:rsid w:val="00027CCA"/>
    <w:rsid w:val="0003074B"/>
    <w:rsid w:val="00030750"/>
    <w:rsid w:val="00031F26"/>
    <w:rsid w:val="00033929"/>
    <w:rsid w:val="00034DBB"/>
    <w:rsid w:val="0003666C"/>
    <w:rsid w:val="000378BF"/>
    <w:rsid w:val="00037CE4"/>
    <w:rsid w:val="00037E88"/>
    <w:rsid w:val="00040172"/>
    <w:rsid w:val="00040AB3"/>
    <w:rsid w:val="00040C41"/>
    <w:rsid w:val="000410B2"/>
    <w:rsid w:val="0004186F"/>
    <w:rsid w:val="00042D3D"/>
    <w:rsid w:val="00044076"/>
    <w:rsid w:val="000442F2"/>
    <w:rsid w:val="00044826"/>
    <w:rsid w:val="00044C92"/>
    <w:rsid w:val="00044DC6"/>
    <w:rsid w:val="0004577A"/>
    <w:rsid w:val="00045E63"/>
    <w:rsid w:val="000468D0"/>
    <w:rsid w:val="00046E30"/>
    <w:rsid w:val="000470BE"/>
    <w:rsid w:val="000507E4"/>
    <w:rsid w:val="00050A16"/>
    <w:rsid w:val="0005137C"/>
    <w:rsid w:val="000521BA"/>
    <w:rsid w:val="000522CC"/>
    <w:rsid w:val="00052A4C"/>
    <w:rsid w:val="00054533"/>
    <w:rsid w:val="00054F12"/>
    <w:rsid w:val="00055FCE"/>
    <w:rsid w:val="0005692A"/>
    <w:rsid w:val="00056AFC"/>
    <w:rsid w:val="00057B8D"/>
    <w:rsid w:val="00057EB1"/>
    <w:rsid w:val="00060F23"/>
    <w:rsid w:val="000631DD"/>
    <w:rsid w:val="000636A2"/>
    <w:rsid w:val="00063858"/>
    <w:rsid w:val="00064222"/>
    <w:rsid w:val="000648A0"/>
    <w:rsid w:val="000652D1"/>
    <w:rsid w:val="0006776D"/>
    <w:rsid w:val="00070754"/>
    <w:rsid w:val="00070E0F"/>
    <w:rsid w:val="00071C9D"/>
    <w:rsid w:val="00073619"/>
    <w:rsid w:val="00073A08"/>
    <w:rsid w:val="00074019"/>
    <w:rsid w:val="00074646"/>
    <w:rsid w:val="00075E58"/>
    <w:rsid w:val="000760F5"/>
    <w:rsid w:val="00076174"/>
    <w:rsid w:val="0007695E"/>
    <w:rsid w:val="00076A43"/>
    <w:rsid w:val="00077083"/>
    <w:rsid w:val="00077FF7"/>
    <w:rsid w:val="00080AA2"/>
    <w:rsid w:val="00080E3E"/>
    <w:rsid w:val="0008157C"/>
    <w:rsid w:val="000823F4"/>
    <w:rsid w:val="0008336A"/>
    <w:rsid w:val="00083491"/>
    <w:rsid w:val="00083B4E"/>
    <w:rsid w:val="00084758"/>
    <w:rsid w:val="000855BF"/>
    <w:rsid w:val="0008729A"/>
    <w:rsid w:val="00091AE3"/>
    <w:rsid w:val="00091D9A"/>
    <w:rsid w:val="00092B41"/>
    <w:rsid w:val="00093843"/>
    <w:rsid w:val="0009431E"/>
    <w:rsid w:val="00094E01"/>
    <w:rsid w:val="000950FF"/>
    <w:rsid w:val="00095976"/>
    <w:rsid w:val="0009664E"/>
    <w:rsid w:val="0009699C"/>
    <w:rsid w:val="000A0255"/>
    <w:rsid w:val="000A2138"/>
    <w:rsid w:val="000A22CF"/>
    <w:rsid w:val="000A3190"/>
    <w:rsid w:val="000A49FC"/>
    <w:rsid w:val="000A4C84"/>
    <w:rsid w:val="000A542C"/>
    <w:rsid w:val="000A55D8"/>
    <w:rsid w:val="000A5662"/>
    <w:rsid w:val="000A69BA"/>
    <w:rsid w:val="000A6DB8"/>
    <w:rsid w:val="000A7682"/>
    <w:rsid w:val="000A7A28"/>
    <w:rsid w:val="000A7FD2"/>
    <w:rsid w:val="000B02A6"/>
    <w:rsid w:val="000B0554"/>
    <w:rsid w:val="000B104A"/>
    <w:rsid w:val="000B11DB"/>
    <w:rsid w:val="000B15E4"/>
    <w:rsid w:val="000B28DF"/>
    <w:rsid w:val="000B2CAD"/>
    <w:rsid w:val="000B301F"/>
    <w:rsid w:val="000B3666"/>
    <w:rsid w:val="000B3958"/>
    <w:rsid w:val="000B43F6"/>
    <w:rsid w:val="000B47BD"/>
    <w:rsid w:val="000B5017"/>
    <w:rsid w:val="000B6BC8"/>
    <w:rsid w:val="000B6F09"/>
    <w:rsid w:val="000B7CF9"/>
    <w:rsid w:val="000B7E0D"/>
    <w:rsid w:val="000C4802"/>
    <w:rsid w:val="000C4F0A"/>
    <w:rsid w:val="000C537D"/>
    <w:rsid w:val="000C6BDC"/>
    <w:rsid w:val="000C70A1"/>
    <w:rsid w:val="000D2116"/>
    <w:rsid w:val="000D2806"/>
    <w:rsid w:val="000D2938"/>
    <w:rsid w:val="000D2FD1"/>
    <w:rsid w:val="000D3083"/>
    <w:rsid w:val="000D400B"/>
    <w:rsid w:val="000D4025"/>
    <w:rsid w:val="000D4734"/>
    <w:rsid w:val="000D5306"/>
    <w:rsid w:val="000D5A2D"/>
    <w:rsid w:val="000D6064"/>
    <w:rsid w:val="000D609C"/>
    <w:rsid w:val="000D61BE"/>
    <w:rsid w:val="000D6EB3"/>
    <w:rsid w:val="000E0ADC"/>
    <w:rsid w:val="000E0FCB"/>
    <w:rsid w:val="000E1FDD"/>
    <w:rsid w:val="000E235B"/>
    <w:rsid w:val="000E24B3"/>
    <w:rsid w:val="000E2D69"/>
    <w:rsid w:val="000E4661"/>
    <w:rsid w:val="000E57CB"/>
    <w:rsid w:val="000E7C31"/>
    <w:rsid w:val="000E7D19"/>
    <w:rsid w:val="000F0705"/>
    <w:rsid w:val="000F098A"/>
    <w:rsid w:val="000F0C0D"/>
    <w:rsid w:val="000F0C9C"/>
    <w:rsid w:val="000F0F91"/>
    <w:rsid w:val="000F132E"/>
    <w:rsid w:val="000F16E5"/>
    <w:rsid w:val="000F1793"/>
    <w:rsid w:val="000F2131"/>
    <w:rsid w:val="000F281B"/>
    <w:rsid w:val="000F2824"/>
    <w:rsid w:val="000F2A6D"/>
    <w:rsid w:val="000F2F87"/>
    <w:rsid w:val="000F318B"/>
    <w:rsid w:val="000F3D72"/>
    <w:rsid w:val="000F5B75"/>
    <w:rsid w:val="000F6847"/>
    <w:rsid w:val="000F742D"/>
    <w:rsid w:val="000F7B1F"/>
    <w:rsid w:val="00101D20"/>
    <w:rsid w:val="00101D9D"/>
    <w:rsid w:val="00102870"/>
    <w:rsid w:val="00103065"/>
    <w:rsid w:val="001038E3"/>
    <w:rsid w:val="00104B48"/>
    <w:rsid w:val="001053C2"/>
    <w:rsid w:val="00105D8C"/>
    <w:rsid w:val="00106969"/>
    <w:rsid w:val="00107168"/>
    <w:rsid w:val="00107F8A"/>
    <w:rsid w:val="00110087"/>
    <w:rsid w:val="00110149"/>
    <w:rsid w:val="001101F9"/>
    <w:rsid w:val="00110290"/>
    <w:rsid w:val="00110B7D"/>
    <w:rsid w:val="00110BDC"/>
    <w:rsid w:val="00110E7A"/>
    <w:rsid w:val="0011398A"/>
    <w:rsid w:val="001139E4"/>
    <w:rsid w:val="00113CE9"/>
    <w:rsid w:val="0011481F"/>
    <w:rsid w:val="001166CB"/>
    <w:rsid w:val="0011699B"/>
    <w:rsid w:val="00116D1A"/>
    <w:rsid w:val="00117AFD"/>
    <w:rsid w:val="00117B46"/>
    <w:rsid w:val="00121363"/>
    <w:rsid w:val="00121600"/>
    <w:rsid w:val="001225CC"/>
    <w:rsid w:val="001228C7"/>
    <w:rsid w:val="00123019"/>
    <w:rsid w:val="00123553"/>
    <w:rsid w:val="001236AE"/>
    <w:rsid w:val="001242F2"/>
    <w:rsid w:val="0012447D"/>
    <w:rsid w:val="00125BAA"/>
    <w:rsid w:val="00125E5C"/>
    <w:rsid w:val="00125F3A"/>
    <w:rsid w:val="001275D2"/>
    <w:rsid w:val="00131FD0"/>
    <w:rsid w:val="0013222D"/>
    <w:rsid w:val="00132786"/>
    <w:rsid w:val="001328D8"/>
    <w:rsid w:val="00133B22"/>
    <w:rsid w:val="00134218"/>
    <w:rsid w:val="00134F50"/>
    <w:rsid w:val="00135F5E"/>
    <w:rsid w:val="001364A9"/>
    <w:rsid w:val="001370CC"/>
    <w:rsid w:val="00137662"/>
    <w:rsid w:val="00137BDA"/>
    <w:rsid w:val="00140F31"/>
    <w:rsid w:val="0014107A"/>
    <w:rsid w:val="00141B53"/>
    <w:rsid w:val="001421A0"/>
    <w:rsid w:val="00142791"/>
    <w:rsid w:val="00142CB0"/>
    <w:rsid w:val="00143024"/>
    <w:rsid w:val="00143846"/>
    <w:rsid w:val="00143B79"/>
    <w:rsid w:val="00144734"/>
    <w:rsid w:val="001458E3"/>
    <w:rsid w:val="00146F0F"/>
    <w:rsid w:val="00147EC8"/>
    <w:rsid w:val="00150032"/>
    <w:rsid w:val="00150A35"/>
    <w:rsid w:val="00150B51"/>
    <w:rsid w:val="00150E5A"/>
    <w:rsid w:val="00151556"/>
    <w:rsid w:val="00151A0D"/>
    <w:rsid w:val="00152858"/>
    <w:rsid w:val="00153281"/>
    <w:rsid w:val="00153415"/>
    <w:rsid w:val="0015436B"/>
    <w:rsid w:val="00154A68"/>
    <w:rsid w:val="00155E74"/>
    <w:rsid w:val="00157AFC"/>
    <w:rsid w:val="00161EFA"/>
    <w:rsid w:val="00161FCC"/>
    <w:rsid w:val="001625BA"/>
    <w:rsid w:val="00162A11"/>
    <w:rsid w:val="00162AD5"/>
    <w:rsid w:val="001641DC"/>
    <w:rsid w:val="0016590C"/>
    <w:rsid w:val="00165F46"/>
    <w:rsid w:val="001660D1"/>
    <w:rsid w:val="001668AD"/>
    <w:rsid w:val="0016692B"/>
    <w:rsid w:val="00166C84"/>
    <w:rsid w:val="001677B3"/>
    <w:rsid w:val="00167A23"/>
    <w:rsid w:val="00167C18"/>
    <w:rsid w:val="00170129"/>
    <w:rsid w:val="00172217"/>
    <w:rsid w:val="00173366"/>
    <w:rsid w:val="00173868"/>
    <w:rsid w:val="00174896"/>
    <w:rsid w:val="00175325"/>
    <w:rsid w:val="001808B0"/>
    <w:rsid w:val="00181C22"/>
    <w:rsid w:val="0018246A"/>
    <w:rsid w:val="0018344F"/>
    <w:rsid w:val="001839D4"/>
    <w:rsid w:val="00183C0F"/>
    <w:rsid w:val="00183F60"/>
    <w:rsid w:val="001904CD"/>
    <w:rsid w:val="00192AE8"/>
    <w:rsid w:val="00192CC0"/>
    <w:rsid w:val="00192D6B"/>
    <w:rsid w:val="00193B1A"/>
    <w:rsid w:val="00194337"/>
    <w:rsid w:val="00194A22"/>
    <w:rsid w:val="00194BB9"/>
    <w:rsid w:val="00195542"/>
    <w:rsid w:val="001962C3"/>
    <w:rsid w:val="00197007"/>
    <w:rsid w:val="00197478"/>
    <w:rsid w:val="00197EC2"/>
    <w:rsid w:val="001A09D4"/>
    <w:rsid w:val="001A1520"/>
    <w:rsid w:val="001A17DB"/>
    <w:rsid w:val="001A2704"/>
    <w:rsid w:val="001A2E4F"/>
    <w:rsid w:val="001A327D"/>
    <w:rsid w:val="001A3614"/>
    <w:rsid w:val="001A402E"/>
    <w:rsid w:val="001A4347"/>
    <w:rsid w:val="001A455B"/>
    <w:rsid w:val="001A4A7A"/>
    <w:rsid w:val="001A4B03"/>
    <w:rsid w:val="001A67D2"/>
    <w:rsid w:val="001A6D48"/>
    <w:rsid w:val="001A794E"/>
    <w:rsid w:val="001A7D7E"/>
    <w:rsid w:val="001A7E05"/>
    <w:rsid w:val="001B0FB8"/>
    <w:rsid w:val="001B1504"/>
    <w:rsid w:val="001B1576"/>
    <w:rsid w:val="001B2125"/>
    <w:rsid w:val="001B2931"/>
    <w:rsid w:val="001B2B86"/>
    <w:rsid w:val="001B32FB"/>
    <w:rsid w:val="001B35E1"/>
    <w:rsid w:val="001B3A8A"/>
    <w:rsid w:val="001B415C"/>
    <w:rsid w:val="001B70EC"/>
    <w:rsid w:val="001B71CF"/>
    <w:rsid w:val="001C04BE"/>
    <w:rsid w:val="001C185C"/>
    <w:rsid w:val="001C1911"/>
    <w:rsid w:val="001C2D1A"/>
    <w:rsid w:val="001C2FC4"/>
    <w:rsid w:val="001C3A7F"/>
    <w:rsid w:val="001C4932"/>
    <w:rsid w:val="001C5229"/>
    <w:rsid w:val="001C5CFE"/>
    <w:rsid w:val="001C6D4C"/>
    <w:rsid w:val="001C73BB"/>
    <w:rsid w:val="001C7B0E"/>
    <w:rsid w:val="001C7EB0"/>
    <w:rsid w:val="001D02F4"/>
    <w:rsid w:val="001D0A17"/>
    <w:rsid w:val="001D0A96"/>
    <w:rsid w:val="001D17BE"/>
    <w:rsid w:val="001D1ECB"/>
    <w:rsid w:val="001D2A9C"/>
    <w:rsid w:val="001D4397"/>
    <w:rsid w:val="001D49AA"/>
    <w:rsid w:val="001D4E81"/>
    <w:rsid w:val="001E0560"/>
    <w:rsid w:val="001E079F"/>
    <w:rsid w:val="001E0906"/>
    <w:rsid w:val="001E0CF3"/>
    <w:rsid w:val="001E3760"/>
    <w:rsid w:val="001E377F"/>
    <w:rsid w:val="001E4189"/>
    <w:rsid w:val="001E4351"/>
    <w:rsid w:val="001E4887"/>
    <w:rsid w:val="001E49E7"/>
    <w:rsid w:val="001E4A32"/>
    <w:rsid w:val="001E5F91"/>
    <w:rsid w:val="001E76A0"/>
    <w:rsid w:val="001F0378"/>
    <w:rsid w:val="001F0DFC"/>
    <w:rsid w:val="001F16ED"/>
    <w:rsid w:val="001F2FC4"/>
    <w:rsid w:val="001F4C18"/>
    <w:rsid w:val="001F7EBC"/>
    <w:rsid w:val="0020036A"/>
    <w:rsid w:val="0020271C"/>
    <w:rsid w:val="00202B4D"/>
    <w:rsid w:val="00203411"/>
    <w:rsid w:val="00205AD8"/>
    <w:rsid w:val="00205BF9"/>
    <w:rsid w:val="00206671"/>
    <w:rsid w:val="00207C22"/>
    <w:rsid w:val="002102AE"/>
    <w:rsid w:val="0021085A"/>
    <w:rsid w:val="00210D0C"/>
    <w:rsid w:val="002116A9"/>
    <w:rsid w:val="002119DB"/>
    <w:rsid w:val="00213051"/>
    <w:rsid w:val="0021335A"/>
    <w:rsid w:val="00213479"/>
    <w:rsid w:val="002137CB"/>
    <w:rsid w:val="00213AC5"/>
    <w:rsid w:val="00214334"/>
    <w:rsid w:val="00215FC1"/>
    <w:rsid w:val="00217510"/>
    <w:rsid w:val="00217752"/>
    <w:rsid w:val="0022039B"/>
    <w:rsid w:val="0022215A"/>
    <w:rsid w:val="002221AB"/>
    <w:rsid w:val="00222EC6"/>
    <w:rsid w:val="002234AC"/>
    <w:rsid w:val="002235C1"/>
    <w:rsid w:val="0022385F"/>
    <w:rsid w:val="00223B57"/>
    <w:rsid w:val="00224E20"/>
    <w:rsid w:val="0022503D"/>
    <w:rsid w:val="002250DB"/>
    <w:rsid w:val="00226EB7"/>
    <w:rsid w:val="00227DF4"/>
    <w:rsid w:val="00230189"/>
    <w:rsid w:val="00231466"/>
    <w:rsid w:val="0023260A"/>
    <w:rsid w:val="0023416A"/>
    <w:rsid w:val="00234BA8"/>
    <w:rsid w:val="00235512"/>
    <w:rsid w:val="002362E2"/>
    <w:rsid w:val="002377E2"/>
    <w:rsid w:val="0024059C"/>
    <w:rsid w:val="00240CEA"/>
    <w:rsid w:val="00240D94"/>
    <w:rsid w:val="002413A5"/>
    <w:rsid w:val="00241B60"/>
    <w:rsid w:val="002424DE"/>
    <w:rsid w:val="00244B2B"/>
    <w:rsid w:val="00244BCB"/>
    <w:rsid w:val="00244DB7"/>
    <w:rsid w:val="002451AA"/>
    <w:rsid w:val="002473C2"/>
    <w:rsid w:val="00247543"/>
    <w:rsid w:val="00247921"/>
    <w:rsid w:val="00250D9C"/>
    <w:rsid w:val="00250F9B"/>
    <w:rsid w:val="0025246C"/>
    <w:rsid w:val="0025286F"/>
    <w:rsid w:val="00253E5F"/>
    <w:rsid w:val="00254CE5"/>
    <w:rsid w:val="00255190"/>
    <w:rsid w:val="00257576"/>
    <w:rsid w:val="00257DCD"/>
    <w:rsid w:val="00260F73"/>
    <w:rsid w:val="0026154E"/>
    <w:rsid w:val="0026268B"/>
    <w:rsid w:val="00262B4D"/>
    <w:rsid w:val="00262E7E"/>
    <w:rsid w:val="00262EDF"/>
    <w:rsid w:val="00263BD7"/>
    <w:rsid w:val="0026461E"/>
    <w:rsid w:val="00267057"/>
    <w:rsid w:val="002719F8"/>
    <w:rsid w:val="00271E81"/>
    <w:rsid w:val="0027237D"/>
    <w:rsid w:val="002724F3"/>
    <w:rsid w:val="002733E0"/>
    <w:rsid w:val="002738D9"/>
    <w:rsid w:val="00273B06"/>
    <w:rsid w:val="002743DB"/>
    <w:rsid w:val="00274544"/>
    <w:rsid w:val="002747B3"/>
    <w:rsid w:val="0027537D"/>
    <w:rsid w:val="002769EF"/>
    <w:rsid w:val="002810EE"/>
    <w:rsid w:val="00281294"/>
    <w:rsid w:val="0028130E"/>
    <w:rsid w:val="00281BB0"/>
    <w:rsid w:val="00282295"/>
    <w:rsid w:val="00282314"/>
    <w:rsid w:val="0028312B"/>
    <w:rsid w:val="002853D4"/>
    <w:rsid w:val="00285877"/>
    <w:rsid w:val="002864BF"/>
    <w:rsid w:val="0028656F"/>
    <w:rsid w:val="002870D2"/>
    <w:rsid w:val="0028714E"/>
    <w:rsid w:val="002875D0"/>
    <w:rsid w:val="00290661"/>
    <w:rsid w:val="002909CD"/>
    <w:rsid w:val="00290BE1"/>
    <w:rsid w:val="0029138B"/>
    <w:rsid w:val="00291CE8"/>
    <w:rsid w:val="002929A7"/>
    <w:rsid w:val="00292A9C"/>
    <w:rsid w:val="0029308E"/>
    <w:rsid w:val="002934BD"/>
    <w:rsid w:val="00293826"/>
    <w:rsid w:val="002944B2"/>
    <w:rsid w:val="002950CD"/>
    <w:rsid w:val="002959C4"/>
    <w:rsid w:val="00295A70"/>
    <w:rsid w:val="00296944"/>
    <w:rsid w:val="00296CA4"/>
    <w:rsid w:val="00297030"/>
    <w:rsid w:val="00297843"/>
    <w:rsid w:val="00297D4F"/>
    <w:rsid w:val="002A158F"/>
    <w:rsid w:val="002A173F"/>
    <w:rsid w:val="002A226A"/>
    <w:rsid w:val="002A2824"/>
    <w:rsid w:val="002A3FD8"/>
    <w:rsid w:val="002A5C6D"/>
    <w:rsid w:val="002A5F6C"/>
    <w:rsid w:val="002A7B7D"/>
    <w:rsid w:val="002A7BDA"/>
    <w:rsid w:val="002A7FB2"/>
    <w:rsid w:val="002B18A7"/>
    <w:rsid w:val="002B1CFE"/>
    <w:rsid w:val="002B2956"/>
    <w:rsid w:val="002B2995"/>
    <w:rsid w:val="002B3AA5"/>
    <w:rsid w:val="002B3AC5"/>
    <w:rsid w:val="002B50ED"/>
    <w:rsid w:val="002B5140"/>
    <w:rsid w:val="002B58CF"/>
    <w:rsid w:val="002B59E3"/>
    <w:rsid w:val="002B6218"/>
    <w:rsid w:val="002B7A23"/>
    <w:rsid w:val="002C0C36"/>
    <w:rsid w:val="002C1337"/>
    <w:rsid w:val="002C135B"/>
    <w:rsid w:val="002C2EF5"/>
    <w:rsid w:val="002C30D2"/>
    <w:rsid w:val="002C42A2"/>
    <w:rsid w:val="002C7A43"/>
    <w:rsid w:val="002D02A5"/>
    <w:rsid w:val="002D0CCC"/>
    <w:rsid w:val="002D230A"/>
    <w:rsid w:val="002D2481"/>
    <w:rsid w:val="002D302D"/>
    <w:rsid w:val="002D3294"/>
    <w:rsid w:val="002D37D2"/>
    <w:rsid w:val="002D3EA8"/>
    <w:rsid w:val="002D441D"/>
    <w:rsid w:val="002D4760"/>
    <w:rsid w:val="002D4AA3"/>
    <w:rsid w:val="002D4B83"/>
    <w:rsid w:val="002D6591"/>
    <w:rsid w:val="002D6738"/>
    <w:rsid w:val="002D7028"/>
    <w:rsid w:val="002D7893"/>
    <w:rsid w:val="002D7AA3"/>
    <w:rsid w:val="002E0684"/>
    <w:rsid w:val="002E10CF"/>
    <w:rsid w:val="002E159C"/>
    <w:rsid w:val="002E1DB5"/>
    <w:rsid w:val="002E2D21"/>
    <w:rsid w:val="002E3DF3"/>
    <w:rsid w:val="002E4FAF"/>
    <w:rsid w:val="002E5A3D"/>
    <w:rsid w:val="002E5BE6"/>
    <w:rsid w:val="002E6890"/>
    <w:rsid w:val="002E7737"/>
    <w:rsid w:val="002E7EA5"/>
    <w:rsid w:val="002F0906"/>
    <w:rsid w:val="002F0D44"/>
    <w:rsid w:val="002F11AE"/>
    <w:rsid w:val="002F1D4B"/>
    <w:rsid w:val="002F2920"/>
    <w:rsid w:val="002F2AEB"/>
    <w:rsid w:val="002F2FF7"/>
    <w:rsid w:val="002F3518"/>
    <w:rsid w:val="002F3826"/>
    <w:rsid w:val="002F43F1"/>
    <w:rsid w:val="002F5ACA"/>
    <w:rsid w:val="002F5F0F"/>
    <w:rsid w:val="002F6038"/>
    <w:rsid w:val="002F7701"/>
    <w:rsid w:val="00300512"/>
    <w:rsid w:val="00301B88"/>
    <w:rsid w:val="00301E5D"/>
    <w:rsid w:val="00302079"/>
    <w:rsid w:val="003022C0"/>
    <w:rsid w:val="00302334"/>
    <w:rsid w:val="003038CD"/>
    <w:rsid w:val="00303ADD"/>
    <w:rsid w:val="00303F09"/>
    <w:rsid w:val="0030413D"/>
    <w:rsid w:val="003043B3"/>
    <w:rsid w:val="00304AF2"/>
    <w:rsid w:val="00305D62"/>
    <w:rsid w:val="00305DB1"/>
    <w:rsid w:val="003066ED"/>
    <w:rsid w:val="00306FEF"/>
    <w:rsid w:val="003071F6"/>
    <w:rsid w:val="003073D9"/>
    <w:rsid w:val="0030754C"/>
    <w:rsid w:val="00310E9A"/>
    <w:rsid w:val="00311462"/>
    <w:rsid w:val="00311721"/>
    <w:rsid w:val="00311AFC"/>
    <w:rsid w:val="00311E1E"/>
    <w:rsid w:val="00312299"/>
    <w:rsid w:val="003122D0"/>
    <w:rsid w:val="00312400"/>
    <w:rsid w:val="003150A3"/>
    <w:rsid w:val="00315552"/>
    <w:rsid w:val="003155C5"/>
    <w:rsid w:val="00315A02"/>
    <w:rsid w:val="00315FEA"/>
    <w:rsid w:val="00316514"/>
    <w:rsid w:val="00316944"/>
    <w:rsid w:val="00316FEA"/>
    <w:rsid w:val="003171C9"/>
    <w:rsid w:val="003177F3"/>
    <w:rsid w:val="00317B22"/>
    <w:rsid w:val="00317C40"/>
    <w:rsid w:val="00320F28"/>
    <w:rsid w:val="00321D5C"/>
    <w:rsid w:val="00322C16"/>
    <w:rsid w:val="00323724"/>
    <w:rsid w:val="00324470"/>
    <w:rsid w:val="00324B14"/>
    <w:rsid w:val="003251F4"/>
    <w:rsid w:val="0032525B"/>
    <w:rsid w:val="00325358"/>
    <w:rsid w:val="00325723"/>
    <w:rsid w:val="003259BD"/>
    <w:rsid w:val="0032684F"/>
    <w:rsid w:val="00327165"/>
    <w:rsid w:val="00327BF7"/>
    <w:rsid w:val="00331D88"/>
    <w:rsid w:val="00332F79"/>
    <w:rsid w:val="00333896"/>
    <w:rsid w:val="0033498F"/>
    <w:rsid w:val="0033500D"/>
    <w:rsid w:val="0033516F"/>
    <w:rsid w:val="00335271"/>
    <w:rsid w:val="00335AB7"/>
    <w:rsid w:val="00335D92"/>
    <w:rsid w:val="00336292"/>
    <w:rsid w:val="00336D7B"/>
    <w:rsid w:val="0033704C"/>
    <w:rsid w:val="003373CF"/>
    <w:rsid w:val="00340901"/>
    <w:rsid w:val="0034249F"/>
    <w:rsid w:val="00342F04"/>
    <w:rsid w:val="00342F4F"/>
    <w:rsid w:val="003435BA"/>
    <w:rsid w:val="00343971"/>
    <w:rsid w:val="0034407D"/>
    <w:rsid w:val="0034469F"/>
    <w:rsid w:val="00346562"/>
    <w:rsid w:val="003465A7"/>
    <w:rsid w:val="0034729F"/>
    <w:rsid w:val="003476E1"/>
    <w:rsid w:val="0035103E"/>
    <w:rsid w:val="003515BB"/>
    <w:rsid w:val="00351C98"/>
    <w:rsid w:val="00352C55"/>
    <w:rsid w:val="00352ECE"/>
    <w:rsid w:val="003539E0"/>
    <w:rsid w:val="00353CD3"/>
    <w:rsid w:val="00355D8D"/>
    <w:rsid w:val="00355EB4"/>
    <w:rsid w:val="00356E48"/>
    <w:rsid w:val="00357A0F"/>
    <w:rsid w:val="003609D4"/>
    <w:rsid w:val="003629C8"/>
    <w:rsid w:val="00363EED"/>
    <w:rsid w:val="00364106"/>
    <w:rsid w:val="00364751"/>
    <w:rsid w:val="0036507B"/>
    <w:rsid w:val="00365156"/>
    <w:rsid w:val="00366AA5"/>
    <w:rsid w:val="00366B6C"/>
    <w:rsid w:val="00372123"/>
    <w:rsid w:val="003726F9"/>
    <w:rsid w:val="00373547"/>
    <w:rsid w:val="00373BC5"/>
    <w:rsid w:val="00373C1E"/>
    <w:rsid w:val="003756F1"/>
    <w:rsid w:val="003759CA"/>
    <w:rsid w:val="00375B78"/>
    <w:rsid w:val="0037649E"/>
    <w:rsid w:val="003773F5"/>
    <w:rsid w:val="00377F1E"/>
    <w:rsid w:val="003801CC"/>
    <w:rsid w:val="00381381"/>
    <w:rsid w:val="00381867"/>
    <w:rsid w:val="00382115"/>
    <w:rsid w:val="0038419C"/>
    <w:rsid w:val="003844A4"/>
    <w:rsid w:val="003844C1"/>
    <w:rsid w:val="00384FEF"/>
    <w:rsid w:val="003850F1"/>
    <w:rsid w:val="003857B8"/>
    <w:rsid w:val="00385A6F"/>
    <w:rsid w:val="00386185"/>
    <w:rsid w:val="0038626D"/>
    <w:rsid w:val="003876C0"/>
    <w:rsid w:val="003918E3"/>
    <w:rsid w:val="003922D0"/>
    <w:rsid w:val="003923CA"/>
    <w:rsid w:val="003929E5"/>
    <w:rsid w:val="003936E4"/>
    <w:rsid w:val="00393920"/>
    <w:rsid w:val="00393E10"/>
    <w:rsid w:val="0039413E"/>
    <w:rsid w:val="00394588"/>
    <w:rsid w:val="00394CF1"/>
    <w:rsid w:val="003950BB"/>
    <w:rsid w:val="00396214"/>
    <w:rsid w:val="0039711F"/>
    <w:rsid w:val="00397577"/>
    <w:rsid w:val="003A074B"/>
    <w:rsid w:val="003A0BDC"/>
    <w:rsid w:val="003A18D3"/>
    <w:rsid w:val="003A3BE8"/>
    <w:rsid w:val="003A43E5"/>
    <w:rsid w:val="003A482D"/>
    <w:rsid w:val="003A7A9F"/>
    <w:rsid w:val="003B1BFF"/>
    <w:rsid w:val="003B2D44"/>
    <w:rsid w:val="003B2EF9"/>
    <w:rsid w:val="003B30D5"/>
    <w:rsid w:val="003B5145"/>
    <w:rsid w:val="003B5694"/>
    <w:rsid w:val="003B594A"/>
    <w:rsid w:val="003B5A90"/>
    <w:rsid w:val="003B6F09"/>
    <w:rsid w:val="003B7180"/>
    <w:rsid w:val="003B7D95"/>
    <w:rsid w:val="003C05ED"/>
    <w:rsid w:val="003C0731"/>
    <w:rsid w:val="003C08E9"/>
    <w:rsid w:val="003C0ED6"/>
    <w:rsid w:val="003C0F8B"/>
    <w:rsid w:val="003C2CB7"/>
    <w:rsid w:val="003C3BBF"/>
    <w:rsid w:val="003C3E21"/>
    <w:rsid w:val="003C4325"/>
    <w:rsid w:val="003C48A4"/>
    <w:rsid w:val="003C5794"/>
    <w:rsid w:val="003C5AD5"/>
    <w:rsid w:val="003C5DB6"/>
    <w:rsid w:val="003C6447"/>
    <w:rsid w:val="003C65DB"/>
    <w:rsid w:val="003C6806"/>
    <w:rsid w:val="003C69F5"/>
    <w:rsid w:val="003C700D"/>
    <w:rsid w:val="003C73B1"/>
    <w:rsid w:val="003D0D77"/>
    <w:rsid w:val="003D1972"/>
    <w:rsid w:val="003D414D"/>
    <w:rsid w:val="003D42AA"/>
    <w:rsid w:val="003D4995"/>
    <w:rsid w:val="003D5DE7"/>
    <w:rsid w:val="003D5E52"/>
    <w:rsid w:val="003D6170"/>
    <w:rsid w:val="003D6348"/>
    <w:rsid w:val="003D75B2"/>
    <w:rsid w:val="003E0398"/>
    <w:rsid w:val="003E051B"/>
    <w:rsid w:val="003E07E5"/>
    <w:rsid w:val="003E140F"/>
    <w:rsid w:val="003E157A"/>
    <w:rsid w:val="003E2562"/>
    <w:rsid w:val="003E290A"/>
    <w:rsid w:val="003E343F"/>
    <w:rsid w:val="003E3E2B"/>
    <w:rsid w:val="003E3E91"/>
    <w:rsid w:val="003E3E92"/>
    <w:rsid w:val="003E46FA"/>
    <w:rsid w:val="003E5691"/>
    <w:rsid w:val="003E6819"/>
    <w:rsid w:val="003E68A1"/>
    <w:rsid w:val="003E6ED9"/>
    <w:rsid w:val="003E79DD"/>
    <w:rsid w:val="003F063C"/>
    <w:rsid w:val="003F0F3F"/>
    <w:rsid w:val="003F16A9"/>
    <w:rsid w:val="003F1D6D"/>
    <w:rsid w:val="003F2C6B"/>
    <w:rsid w:val="003F2F1B"/>
    <w:rsid w:val="003F33F6"/>
    <w:rsid w:val="003F3B96"/>
    <w:rsid w:val="003F3FB5"/>
    <w:rsid w:val="003F4815"/>
    <w:rsid w:val="003F4BE1"/>
    <w:rsid w:val="003F4DEB"/>
    <w:rsid w:val="003F4E20"/>
    <w:rsid w:val="003F6656"/>
    <w:rsid w:val="003F7E2D"/>
    <w:rsid w:val="00400662"/>
    <w:rsid w:val="004009E8"/>
    <w:rsid w:val="004017B4"/>
    <w:rsid w:val="00401B18"/>
    <w:rsid w:val="004020D9"/>
    <w:rsid w:val="00402C5B"/>
    <w:rsid w:val="004030DC"/>
    <w:rsid w:val="004034EE"/>
    <w:rsid w:val="0040463D"/>
    <w:rsid w:val="0040550B"/>
    <w:rsid w:val="00405804"/>
    <w:rsid w:val="0040607F"/>
    <w:rsid w:val="00407186"/>
    <w:rsid w:val="0041115E"/>
    <w:rsid w:val="00411E35"/>
    <w:rsid w:val="00414927"/>
    <w:rsid w:val="004160FF"/>
    <w:rsid w:val="00416AE1"/>
    <w:rsid w:val="004201E9"/>
    <w:rsid w:val="004204E4"/>
    <w:rsid w:val="00420CF1"/>
    <w:rsid w:val="004213D3"/>
    <w:rsid w:val="00421A41"/>
    <w:rsid w:val="0042267D"/>
    <w:rsid w:val="00423397"/>
    <w:rsid w:val="004235CD"/>
    <w:rsid w:val="00423CCE"/>
    <w:rsid w:val="00424401"/>
    <w:rsid w:val="00424C63"/>
    <w:rsid w:val="00424E16"/>
    <w:rsid w:val="00425069"/>
    <w:rsid w:val="0042542D"/>
    <w:rsid w:val="00425F0B"/>
    <w:rsid w:val="00426F6E"/>
    <w:rsid w:val="00432611"/>
    <w:rsid w:val="00433D6C"/>
    <w:rsid w:val="004344CD"/>
    <w:rsid w:val="00435052"/>
    <w:rsid w:val="00435940"/>
    <w:rsid w:val="00436A11"/>
    <w:rsid w:val="00436F1A"/>
    <w:rsid w:val="0043723E"/>
    <w:rsid w:val="0043767B"/>
    <w:rsid w:val="00441180"/>
    <w:rsid w:val="0044296A"/>
    <w:rsid w:val="00442D8A"/>
    <w:rsid w:val="00443E15"/>
    <w:rsid w:val="0044415D"/>
    <w:rsid w:val="004441E9"/>
    <w:rsid w:val="00444D1F"/>
    <w:rsid w:val="004451B8"/>
    <w:rsid w:val="00445DFA"/>
    <w:rsid w:val="00445F57"/>
    <w:rsid w:val="00446071"/>
    <w:rsid w:val="00446DCA"/>
    <w:rsid w:val="00446E41"/>
    <w:rsid w:val="00447070"/>
    <w:rsid w:val="004472AB"/>
    <w:rsid w:val="00447EA6"/>
    <w:rsid w:val="004504C8"/>
    <w:rsid w:val="00450B6A"/>
    <w:rsid w:val="00450B7B"/>
    <w:rsid w:val="00450D5C"/>
    <w:rsid w:val="0045184D"/>
    <w:rsid w:val="00455113"/>
    <w:rsid w:val="00455C04"/>
    <w:rsid w:val="00455D2D"/>
    <w:rsid w:val="00455E4D"/>
    <w:rsid w:val="00456540"/>
    <w:rsid w:val="00456C26"/>
    <w:rsid w:val="004606CB"/>
    <w:rsid w:val="00461426"/>
    <w:rsid w:val="004631BF"/>
    <w:rsid w:val="00465CC3"/>
    <w:rsid w:val="00465EC6"/>
    <w:rsid w:val="0046651B"/>
    <w:rsid w:val="00467926"/>
    <w:rsid w:val="004700DA"/>
    <w:rsid w:val="00470442"/>
    <w:rsid w:val="00470B03"/>
    <w:rsid w:val="004720DA"/>
    <w:rsid w:val="00472106"/>
    <w:rsid w:val="00472C35"/>
    <w:rsid w:val="00473D47"/>
    <w:rsid w:val="00474082"/>
    <w:rsid w:val="00475028"/>
    <w:rsid w:val="004753D6"/>
    <w:rsid w:val="00475A46"/>
    <w:rsid w:val="00475B11"/>
    <w:rsid w:val="00475B30"/>
    <w:rsid w:val="00475EEA"/>
    <w:rsid w:val="0047650C"/>
    <w:rsid w:val="004778AC"/>
    <w:rsid w:val="00477A32"/>
    <w:rsid w:val="00477BF2"/>
    <w:rsid w:val="00477ECC"/>
    <w:rsid w:val="00480B78"/>
    <w:rsid w:val="00480CF9"/>
    <w:rsid w:val="00480F54"/>
    <w:rsid w:val="00481050"/>
    <w:rsid w:val="00482530"/>
    <w:rsid w:val="0048265D"/>
    <w:rsid w:val="004829CB"/>
    <w:rsid w:val="0048347E"/>
    <w:rsid w:val="00483799"/>
    <w:rsid w:val="00483D87"/>
    <w:rsid w:val="00484671"/>
    <w:rsid w:val="00484FB8"/>
    <w:rsid w:val="0048718B"/>
    <w:rsid w:val="00487AEF"/>
    <w:rsid w:val="00490131"/>
    <w:rsid w:val="00490AA5"/>
    <w:rsid w:val="00490F18"/>
    <w:rsid w:val="004912C1"/>
    <w:rsid w:val="0049146C"/>
    <w:rsid w:val="00491A8B"/>
    <w:rsid w:val="00491FA7"/>
    <w:rsid w:val="00492715"/>
    <w:rsid w:val="004930D5"/>
    <w:rsid w:val="00493D2E"/>
    <w:rsid w:val="00495E91"/>
    <w:rsid w:val="004960B3"/>
    <w:rsid w:val="004965E9"/>
    <w:rsid w:val="00496D02"/>
    <w:rsid w:val="00497F7E"/>
    <w:rsid w:val="004A0402"/>
    <w:rsid w:val="004A0655"/>
    <w:rsid w:val="004A1A18"/>
    <w:rsid w:val="004A1B9F"/>
    <w:rsid w:val="004A253B"/>
    <w:rsid w:val="004A2E1F"/>
    <w:rsid w:val="004A3539"/>
    <w:rsid w:val="004A3BBA"/>
    <w:rsid w:val="004A5205"/>
    <w:rsid w:val="004A5AB2"/>
    <w:rsid w:val="004A682A"/>
    <w:rsid w:val="004A70A5"/>
    <w:rsid w:val="004A739B"/>
    <w:rsid w:val="004B0AE2"/>
    <w:rsid w:val="004B0FC5"/>
    <w:rsid w:val="004B20D8"/>
    <w:rsid w:val="004B3724"/>
    <w:rsid w:val="004B3797"/>
    <w:rsid w:val="004B3E00"/>
    <w:rsid w:val="004B4364"/>
    <w:rsid w:val="004B6302"/>
    <w:rsid w:val="004B6E73"/>
    <w:rsid w:val="004B71D2"/>
    <w:rsid w:val="004C0242"/>
    <w:rsid w:val="004C08F2"/>
    <w:rsid w:val="004C0CED"/>
    <w:rsid w:val="004C1139"/>
    <w:rsid w:val="004C15AE"/>
    <w:rsid w:val="004C173F"/>
    <w:rsid w:val="004C19F2"/>
    <w:rsid w:val="004C3398"/>
    <w:rsid w:val="004C33F9"/>
    <w:rsid w:val="004C3436"/>
    <w:rsid w:val="004C3473"/>
    <w:rsid w:val="004C397D"/>
    <w:rsid w:val="004C3BD9"/>
    <w:rsid w:val="004C419F"/>
    <w:rsid w:val="004C46A0"/>
    <w:rsid w:val="004C4A15"/>
    <w:rsid w:val="004C5411"/>
    <w:rsid w:val="004C628D"/>
    <w:rsid w:val="004C6A43"/>
    <w:rsid w:val="004C6DE7"/>
    <w:rsid w:val="004C7044"/>
    <w:rsid w:val="004C7700"/>
    <w:rsid w:val="004C7D0A"/>
    <w:rsid w:val="004C7EB0"/>
    <w:rsid w:val="004D007D"/>
    <w:rsid w:val="004D1AC8"/>
    <w:rsid w:val="004D1D9A"/>
    <w:rsid w:val="004D24C4"/>
    <w:rsid w:val="004D3256"/>
    <w:rsid w:val="004D3C0B"/>
    <w:rsid w:val="004D4A18"/>
    <w:rsid w:val="004D4E53"/>
    <w:rsid w:val="004D5416"/>
    <w:rsid w:val="004D58EC"/>
    <w:rsid w:val="004D6080"/>
    <w:rsid w:val="004D6161"/>
    <w:rsid w:val="004D7278"/>
    <w:rsid w:val="004D7A0F"/>
    <w:rsid w:val="004D7B30"/>
    <w:rsid w:val="004D7EBD"/>
    <w:rsid w:val="004E1188"/>
    <w:rsid w:val="004E13BB"/>
    <w:rsid w:val="004E2D58"/>
    <w:rsid w:val="004E2D7F"/>
    <w:rsid w:val="004E310F"/>
    <w:rsid w:val="004E4F65"/>
    <w:rsid w:val="004E549D"/>
    <w:rsid w:val="004E6EF2"/>
    <w:rsid w:val="004E7183"/>
    <w:rsid w:val="004E7838"/>
    <w:rsid w:val="004F15E2"/>
    <w:rsid w:val="004F1C24"/>
    <w:rsid w:val="004F20D4"/>
    <w:rsid w:val="004F2D6A"/>
    <w:rsid w:val="004F37C3"/>
    <w:rsid w:val="004F3A2E"/>
    <w:rsid w:val="004F3C3F"/>
    <w:rsid w:val="004F3CBD"/>
    <w:rsid w:val="004F4615"/>
    <w:rsid w:val="004F47C8"/>
    <w:rsid w:val="004F5E9C"/>
    <w:rsid w:val="004F6769"/>
    <w:rsid w:val="004F67D4"/>
    <w:rsid w:val="004F6FB4"/>
    <w:rsid w:val="004F7853"/>
    <w:rsid w:val="004F7F55"/>
    <w:rsid w:val="005003F1"/>
    <w:rsid w:val="0050114E"/>
    <w:rsid w:val="00502E5E"/>
    <w:rsid w:val="00503795"/>
    <w:rsid w:val="00503DD9"/>
    <w:rsid w:val="0050447B"/>
    <w:rsid w:val="00504CC5"/>
    <w:rsid w:val="00504D93"/>
    <w:rsid w:val="005060A7"/>
    <w:rsid w:val="00506131"/>
    <w:rsid w:val="005063C6"/>
    <w:rsid w:val="0050743C"/>
    <w:rsid w:val="00507574"/>
    <w:rsid w:val="00507F40"/>
    <w:rsid w:val="00510730"/>
    <w:rsid w:val="0051172C"/>
    <w:rsid w:val="0051209B"/>
    <w:rsid w:val="00512DFB"/>
    <w:rsid w:val="005134F1"/>
    <w:rsid w:val="00514025"/>
    <w:rsid w:val="00514802"/>
    <w:rsid w:val="00515CED"/>
    <w:rsid w:val="0051613E"/>
    <w:rsid w:val="00520326"/>
    <w:rsid w:val="005204FE"/>
    <w:rsid w:val="00520CA4"/>
    <w:rsid w:val="00521177"/>
    <w:rsid w:val="00521A55"/>
    <w:rsid w:val="005231C8"/>
    <w:rsid w:val="005237FB"/>
    <w:rsid w:val="005238AC"/>
    <w:rsid w:val="00523F54"/>
    <w:rsid w:val="0052521E"/>
    <w:rsid w:val="00525E8F"/>
    <w:rsid w:val="00526755"/>
    <w:rsid w:val="00527F78"/>
    <w:rsid w:val="005301EA"/>
    <w:rsid w:val="0053041F"/>
    <w:rsid w:val="005310D9"/>
    <w:rsid w:val="00531A6E"/>
    <w:rsid w:val="00531E3F"/>
    <w:rsid w:val="00532C89"/>
    <w:rsid w:val="00532EA3"/>
    <w:rsid w:val="0053303B"/>
    <w:rsid w:val="005339A8"/>
    <w:rsid w:val="00533C9B"/>
    <w:rsid w:val="00536091"/>
    <w:rsid w:val="005360F5"/>
    <w:rsid w:val="005362E4"/>
    <w:rsid w:val="00536AE4"/>
    <w:rsid w:val="00536B57"/>
    <w:rsid w:val="005372AB"/>
    <w:rsid w:val="0053783C"/>
    <w:rsid w:val="00540828"/>
    <w:rsid w:val="00542367"/>
    <w:rsid w:val="0054269F"/>
    <w:rsid w:val="0054354F"/>
    <w:rsid w:val="0054363A"/>
    <w:rsid w:val="005452DF"/>
    <w:rsid w:val="00545BE6"/>
    <w:rsid w:val="00545BFA"/>
    <w:rsid w:val="0054688D"/>
    <w:rsid w:val="00546B90"/>
    <w:rsid w:val="005477D0"/>
    <w:rsid w:val="00547C45"/>
    <w:rsid w:val="00550800"/>
    <w:rsid w:val="005508C3"/>
    <w:rsid w:val="00551552"/>
    <w:rsid w:val="005515AD"/>
    <w:rsid w:val="0055182F"/>
    <w:rsid w:val="00551E76"/>
    <w:rsid w:val="00551EB9"/>
    <w:rsid w:val="005520E7"/>
    <w:rsid w:val="00552167"/>
    <w:rsid w:val="00554D40"/>
    <w:rsid w:val="005553BA"/>
    <w:rsid w:val="00555CCD"/>
    <w:rsid w:val="00556BBB"/>
    <w:rsid w:val="00556D8B"/>
    <w:rsid w:val="00557275"/>
    <w:rsid w:val="005572C9"/>
    <w:rsid w:val="00557E1C"/>
    <w:rsid w:val="00560FE1"/>
    <w:rsid w:val="005612C2"/>
    <w:rsid w:val="00562DE3"/>
    <w:rsid w:val="00563DD3"/>
    <w:rsid w:val="00563EF6"/>
    <w:rsid w:val="00565469"/>
    <w:rsid w:val="005660C2"/>
    <w:rsid w:val="00566C77"/>
    <w:rsid w:val="00567255"/>
    <w:rsid w:val="005707BE"/>
    <w:rsid w:val="00572244"/>
    <w:rsid w:val="00572480"/>
    <w:rsid w:val="00572F8F"/>
    <w:rsid w:val="00573183"/>
    <w:rsid w:val="00573DCB"/>
    <w:rsid w:val="00574292"/>
    <w:rsid w:val="00574813"/>
    <w:rsid w:val="00574ADC"/>
    <w:rsid w:val="00574FF1"/>
    <w:rsid w:val="00576152"/>
    <w:rsid w:val="0057651E"/>
    <w:rsid w:val="00580C9D"/>
    <w:rsid w:val="005820C5"/>
    <w:rsid w:val="005822F2"/>
    <w:rsid w:val="0058342E"/>
    <w:rsid w:val="00584D3E"/>
    <w:rsid w:val="00584FF3"/>
    <w:rsid w:val="005851CE"/>
    <w:rsid w:val="005863D7"/>
    <w:rsid w:val="005875AC"/>
    <w:rsid w:val="0058787C"/>
    <w:rsid w:val="00587F31"/>
    <w:rsid w:val="005902BE"/>
    <w:rsid w:val="00590705"/>
    <w:rsid w:val="005923CB"/>
    <w:rsid w:val="00592602"/>
    <w:rsid w:val="0059398A"/>
    <w:rsid w:val="00594A47"/>
    <w:rsid w:val="005967A8"/>
    <w:rsid w:val="00596EC3"/>
    <w:rsid w:val="005A0392"/>
    <w:rsid w:val="005A2018"/>
    <w:rsid w:val="005A2212"/>
    <w:rsid w:val="005A2226"/>
    <w:rsid w:val="005A3066"/>
    <w:rsid w:val="005A36E1"/>
    <w:rsid w:val="005A3FF4"/>
    <w:rsid w:val="005A6301"/>
    <w:rsid w:val="005A6ECB"/>
    <w:rsid w:val="005A7277"/>
    <w:rsid w:val="005A7A9E"/>
    <w:rsid w:val="005A7E5D"/>
    <w:rsid w:val="005B093E"/>
    <w:rsid w:val="005B1249"/>
    <w:rsid w:val="005B148B"/>
    <w:rsid w:val="005B14B8"/>
    <w:rsid w:val="005B1F2E"/>
    <w:rsid w:val="005B2555"/>
    <w:rsid w:val="005B29E2"/>
    <w:rsid w:val="005B2F89"/>
    <w:rsid w:val="005B31CD"/>
    <w:rsid w:val="005B4D1B"/>
    <w:rsid w:val="005B75CE"/>
    <w:rsid w:val="005B78F7"/>
    <w:rsid w:val="005C060D"/>
    <w:rsid w:val="005C0EF9"/>
    <w:rsid w:val="005C101B"/>
    <w:rsid w:val="005C12A7"/>
    <w:rsid w:val="005C137B"/>
    <w:rsid w:val="005C17BA"/>
    <w:rsid w:val="005C36F2"/>
    <w:rsid w:val="005C3918"/>
    <w:rsid w:val="005C3C7F"/>
    <w:rsid w:val="005C4027"/>
    <w:rsid w:val="005C40EC"/>
    <w:rsid w:val="005C4B6F"/>
    <w:rsid w:val="005C4D5B"/>
    <w:rsid w:val="005C5BDC"/>
    <w:rsid w:val="005D02AE"/>
    <w:rsid w:val="005D0821"/>
    <w:rsid w:val="005D0AAA"/>
    <w:rsid w:val="005D268F"/>
    <w:rsid w:val="005D3282"/>
    <w:rsid w:val="005D339F"/>
    <w:rsid w:val="005D3737"/>
    <w:rsid w:val="005D3AB3"/>
    <w:rsid w:val="005D44E0"/>
    <w:rsid w:val="005D4720"/>
    <w:rsid w:val="005D5A59"/>
    <w:rsid w:val="005D5C09"/>
    <w:rsid w:val="005D5E60"/>
    <w:rsid w:val="005D6138"/>
    <w:rsid w:val="005D6521"/>
    <w:rsid w:val="005D6A7C"/>
    <w:rsid w:val="005D7010"/>
    <w:rsid w:val="005E05B5"/>
    <w:rsid w:val="005E0C55"/>
    <w:rsid w:val="005E1AC9"/>
    <w:rsid w:val="005E23FF"/>
    <w:rsid w:val="005E2D48"/>
    <w:rsid w:val="005E2F07"/>
    <w:rsid w:val="005E4821"/>
    <w:rsid w:val="005E5CCB"/>
    <w:rsid w:val="005E710E"/>
    <w:rsid w:val="005E7C8D"/>
    <w:rsid w:val="005F064A"/>
    <w:rsid w:val="005F06C1"/>
    <w:rsid w:val="005F0CAC"/>
    <w:rsid w:val="005F10A7"/>
    <w:rsid w:val="005F1F07"/>
    <w:rsid w:val="005F281B"/>
    <w:rsid w:val="005F28F4"/>
    <w:rsid w:val="005F2998"/>
    <w:rsid w:val="005F3B83"/>
    <w:rsid w:val="005F4828"/>
    <w:rsid w:val="005F5139"/>
    <w:rsid w:val="005F56FB"/>
    <w:rsid w:val="005F6DCE"/>
    <w:rsid w:val="005F7145"/>
    <w:rsid w:val="005F7B65"/>
    <w:rsid w:val="00600396"/>
    <w:rsid w:val="00600AA9"/>
    <w:rsid w:val="00601E3E"/>
    <w:rsid w:val="00602DB5"/>
    <w:rsid w:val="00602EF7"/>
    <w:rsid w:val="00603427"/>
    <w:rsid w:val="00603A27"/>
    <w:rsid w:val="0060532D"/>
    <w:rsid w:val="006053D7"/>
    <w:rsid w:val="00607437"/>
    <w:rsid w:val="006100C1"/>
    <w:rsid w:val="00610444"/>
    <w:rsid w:val="00610A03"/>
    <w:rsid w:val="00610FA5"/>
    <w:rsid w:val="00611F7E"/>
    <w:rsid w:val="00612017"/>
    <w:rsid w:val="0061427B"/>
    <w:rsid w:val="00614772"/>
    <w:rsid w:val="006154DB"/>
    <w:rsid w:val="0061566B"/>
    <w:rsid w:val="00615702"/>
    <w:rsid w:val="00615C39"/>
    <w:rsid w:val="006174DB"/>
    <w:rsid w:val="006179A3"/>
    <w:rsid w:val="00617E7A"/>
    <w:rsid w:val="006205E5"/>
    <w:rsid w:val="00620CC8"/>
    <w:rsid w:val="00622326"/>
    <w:rsid w:val="00622773"/>
    <w:rsid w:val="00623741"/>
    <w:rsid w:val="00623A37"/>
    <w:rsid w:val="00624031"/>
    <w:rsid w:val="00624ACF"/>
    <w:rsid w:val="00624C83"/>
    <w:rsid w:val="00625651"/>
    <w:rsid w:val="00626A7E"/>
    <w:rsid w:val="00627342"/>
    <w:rsid w:val="00630C9D"/>
    <w:rsid w:val="00630DCC"/>
    <w:rsid w:val="00631059"/>
    <w:rsid w:val="0063125A"/>
    <w:rsid w:val="00631DD8"/>
    <w:rsid w:val="00632348"/>
    <w:rsid w:val="00632AE4"/>
    <w:rsid w:val="00633B27"/>
    <w:rsid w:val="006346E7"/>
    <w:rsid w:val="00635513"/>
    <w:rsid w:val="006359AE"/>
    <w:rsid w:val="00636AAB"/>
    <w:rsid w:val="0063721C"/>
    <w:rsid w:val="006374EF"/>
    <w:rsid w:val="00641124"/>
    <w:rsid w:val="0064178A"/>
    <w:rsid w:val="006418AA"/>
    <w:rsid w:val="0064214C"/>
    <w:rsid w:val="006423D0"/>
    <w:rsid w:val="00642888"/>
    <w:rsid w:val="00643EE1"/>
    <w:rsid w:val="00644945"/>
    <w:rsid w:val="0064612A"/>
    <w:rsid w:val="00647FE8"/>
    <w:rsid w:val="006501D4"/>
    <w:rsid w:val="0065071F"/>
    <w:rsid w:val="00650A3B"/>
    <w:rsid w:val="00650BD3"/>
    <w:rsid w:val="00650BFD"/>
    <w:rsid w:val="006521DE"/>
    <w:rsid w:val="0065291E"/>
    <w:rsid w:val="006538BF"/>
    <w:rsid w:val="006539E6"/>
    <w:rsid w:val="00654EA1"/>
    <w:rsid w:val="00655D56"/>
    <w:rsid w:val="00656A3D"/>
    <w:rsid w:val="00656A97"/>
    <w:rsid w:val="00656BEC"/>
    <w:rsid w:val="00656C51"/>
    <w:rsid w:val="00657155"/>
    <w:rsid w:val="0065771E"/>
    <w:rsid w:val="006614C1"/>
    <w:rsid w:val="0066300C"/>
    <w:rsid w:val="006630B3"/>
    <w:rsid w:val="00663735"/>
    <w:rsid w:val="006637BD"/>
    <w:rsid w:val="00663924"/>
    <w:rsid w:val="00664767"/>
    <w:rsid w:val="006647E9"/>
    <w:rsid w:val="00665037"/>
    <w:rsid w:val="00665383"/>
    <w:rsid w:val="00665A0F"/>
    <w:rsid w:val="00665D67"/>
    <w:rsid w:val="00665EEF"/>
    <w:rsid w:val="00666B68"/>
    <w:rsid w:val="00667041"/>
    <w:rsid w:val="006675E8"/>
    <w:rsid w:val="00670474"/>
    <w:rsid w:val="0067081C"/>
    <w:rsid w:val="00670B41"/>
    <w:rsid w:val="00670C2B"/>
    <w:rsid w:val="0067127F"/>
    <w:rsid w:val="006715E0"/>
    <w:rsid w:val="00672734"/>
    <w:rsid w:val="006728D1"/>
    <w:rsid w:val="00672C0B"/>
    <w:rsid w:val="00672C1C"/>
    <w:rsid w:val="00672CEB"/>
    <w:rsid w:val="00674382"/>
    <w:rsid w:val="006746C1"/>
    <w:rsid w:val="00674CB5"/>
    <w:rsid w:val="00676531"/>
    <w:rsid w:val="00676F45"/>
    <w:rsid w:val="00676FC2"/>
    <w:rsid w:val="006779AC"/>
    <w:rsid w:val="00677BDC"/>
    <w:rsid w:val="00677D3B"/>
    <w:rsid w:val="00677F68"/>
    <w:rsid w:val="00680BCF"/>
    <w:rsid w:val="00680DB3"/>
    <w:rsid w:val="00681112"/>
    <w:rsid w:val="006818B8"/>
    <w:rsid w:val="00681A10"/>
    <w:rsid w:val="0068283B"/>
    <w:rsid w:val="00682A7C"/>
    <w:rsid w:val="00682B71"/>
    <w:rsid w:val="00682BA1"/>
    <w:rsid w:val="00682CC0"/>
    <w:rsid w:val="00682F90"/>
    <w:rsid w:val="006868DC"/>
    <w:rsid w:val="00686B24"/>
    <w:rsid w:val="00687A1B"/>
    <w:rsid w:val="00690E14"/>
    <w:rsid w:val="00690EF4"/>
    <w:rsid w:val="00691151"/>
    <w:rsid w:val="00691B9F"/>
    <w:rsid w:val="00692863"/>
    <w:rsid w:val="00692FE8"/>
    <w:rsid w:val="00693426"/>
    <w:rsid w:val="006939BE"/>
    <w:rsid w:val="00693AAF"/>
    <w:rsid w:val="00695138"/>
    <w:rsid w:val="00695313"/>
    <w:rsid w:val="00695BF7"/>
    <w:rsid w:val="006968FF"/>
    <w:rsid w:val="006A046E"/>
    <w:rsid w:val="006A09C3"/>
    <w:rsid w:val="006A0E4C"/>
    <w:rsid w:val="006A2337"/>
    <w:rsid w:val="006A29CD"/>
    <w:rsid w:val="006A2C49"/>
    <w:rsid w:val="006A2FA5"/>
    <w:rsid w:val="006A4B8B"/>
    <w:rsid w:val="006A5502"/>
    <w:rsid w:val="006A5D42"/>
    <w:rsid w:val="006A6B56"/>
    <w:rsid w:val="006A6D88"/>
    <w:rsid w:val="006B0693"/>
    <w:rsid w:val="006B0807"/>
    <w:rsid w:val="006B0A07"/>
    <w:rsid w:val="006B0E1D"/>
    <w:rsid w:val="006B0F16"/>
    <w:rsid w:val="006B12AA"/>
    <w:rsid w:val="006B193B"/>
    <w:rsid w:val="006B2074"/>
    <w:rsid w:val="006B2361"/>
    <w:rsid w:val="006B54DA"/>
    <w:rsid w:val="006B5924"/>
    <w:rsid w:val="006B6197"/>
    <w:rsid w:val="006B62E1"/>
    <w:rsid w:val="006B6765"/>
    <w:rsid w:val="006B69E9"/>
    <w:rsid w:val="006B6F05"/>
    <w:rsid w:val="006C04D6"/>
    <w:rsid w:val="006C0663"/>
    <w:rsid w:val="006C3B55"/>
    <w:rsid w:val="006C3FAD"/>
    <w:rsid w:val="006C6D09"/>
    <w:rsid w:val="006C786F"/>
    <w:rsid w:val="006D11B0"/>
    <w:rsid w:val="006D17BA"/>
    <w:rsid w:val="006D2A09"/>
    <w:rsid w:val="006D356E"/>
    <w:rsid w:val="006D395C"/>
    <w:rsid w:val="006D4928"/>
    <w:rsid w:val="006D5F13"/>
    <w:rsid w:val="006D5F70"/>
    <w:rsid w:val="006D6EE0"/>
    <w:rsid w:val="006D7177"/>
    <w:rsid w:val="006D72B6"/>
    <w:rsid w:val="006D7784"/>
    <w:rsid w:val="006E1441"/>
    <w:rsid w:val="006E1EEF"/>
    <w:rsid w:val="006E29E1"/>
    <w:rsid w:val="006E3455"/>
    <w:rsid w:val="006E38A8"/>
    <w:rsid w:val="006E3C47"/>
    <w:rsid w:val="006E49E9"/>
    <w:rsid w:val="006E4C2C"/>
    <w:rsid w:val="006E5CFD"/>
    <w:rsid w:val="006E72AD"/>
    <w:rsid w:val="006E777A"/>
    <w:rsid w:val="006F0069"/>
    <w:rsid w:val="006F0409"/>
    <w:rsid w:val="006F18C8"/>
    <w:rsid w:val="006F20B1"/>
    <w:rsid w:val="006F2D4F"/>
    <w:rsid w:val="006F3735"/>
    <w:rsid w:val="006F43E6"/>
    <w:rsid w:val="006F535F"/>
    <w:rsid w:val="006F647E"/>
    <w:rsid w:val="006F65A1"/>
    <w:rsid w:val="006F78CF"/>
    <w:rsid w:val="006F795D"/>
    <w:rsid w:val="006F7F4E"/>
    <w:rsid w:val="007004F9"/>
    <w:rsid w:val="0070090B"/>
    <w:rsid w:val="0070201C"/>
    <w:rsid w:val="00702472"/>
    <w:rsid w:val="00702830"/>
    <w:rsid w:val="00704594"/>
    <w:rsid w:val="007058FD"/>
    <w:rsid w:val="00705A30"/>
    <w:rsid w:val="0070684D"/>
    <w:rsid w:val="0070728A"/>
    <w:rsid w:val="007073F7"/>
    <w:rsid w:val="00710C5D"/>
    <w:rsid w:val="00710D7D"/>
    <w:rsid w:val="00712243"/>
    <w:rsid w:val="007136B8"/>
    <w:rsid w:val="007137A0"/>
    <w:rsid w:val="0071394A"/>
    <w:rsid w:val="00713A86"/>
    <w:rsid w:val="00714070"/>
    <w:rsid w:val="00714740"/>
    <w:rsid w:val="0071523C"/>
    <w:rsid w:val="007163B5"/>
    <w:rsid w:val="007168EE"/>
    <w:rsid w:val="00716AA8"/>
    <w:rsid w:val="00717018"/>
    <w:rsid w:val="00717382"/>
    <w:rsid w:val="00717475"/>
    <w:rsid w:val="00717EE2"/>
    <w:rsid w:val="00721E88"/>
    <w:rsid w:val="007221FE"/>
    <w:rsid w:val="007223E0"/>
    <w:rsid w:val="00722FAC"/>
    <w:rsid w:val="0072304E"/>
    <w:rsid w:val="00723582"/>
    <w:rsid w:val="00723633"/>
    <w:rsid w:val="00723969"/>
    <w:rsid w:val="00723AEB"/>
    <w:rsid w:val="007243E0"/>
    <w:rsid w:val="0072452D"/>
    <w:rsid w:val="0073054B"/>
    <w:rsid w:val="00730DC2"/>
    <w:rsid w:val="0073172D"/>
    <w:rsid w:val="00732127"/>
    <w:rsid w:val="00732E05"/>
    <w:rsid w:val="00733289"/>
    <w:rsid w:val="0073348E"/>
    <w:rsid w:val="0073358E"/>
    <w:rsid w:val="0073389A"/>
    <w:rsid w:val="00733A13"/>
    <w:rsid w:val="0073422E"/>
    <w:rsid w:val="007349E7"/>
    <w:rsid w:val="00734F93"/>
    <w:rsid w:val="0073523B"/>
    <w:rsid w:val="00735350"/>
    <w:rsid w:val="007354FF"/>
    <w:rsid w:val="00735B3D"/>
    <w:rsid w:val="00736820"/>
    <w:rsid w:val="00736D9B"/>
    <w:rsid w:val="00737E10"/>
    <w:rsid w:val="00737FF2"/>
    <w:rsid w:val="00740955"/>
    <w:rsid w:val="00742D03"/>
    <w:rsid w:val="00744465"/>
    <w:rsid w:val="007476EE"/>
    <w:rsid w:val="007519C1"/>
    <w:rsid w:val="00753465"/>
    <w:rsid w:val="0075349E"/>
    <w:rsid w:val="00753BFB"/>
    <w:rsid w:val="00755B3E"/>
    <w:rsid w:val="00755C77"/>
    <w:rsid w:val="0075625A"/>
    <w:rsid w:val="0075755B"/>
    <w:rsid w:val="007578B5"/>
    <w:rsid w:val="00760E6B"/>
    <w:rsid w:val="00761642"/>
    <w:rsid w:val="00761818"/>
    <w:rsid w:val="00762084"/>
    <w:rsid w:val="0076240D"/>
    <w:rsid w:val="007626B9"/>
    <w:rsid w:val="00762DE7"/>
    <w:rsid w:val="00764BDA"/>
    <w:rsid w:val="00765980"/>
    <w:rsid w:val="0076694E"/>
    <w:rsid w:val="00767BFA"/>
    <w:rsid w:val="00770574"/>
    <w:rsid w:val="007706B7"/>
    <w:rsid w:val="00770ADF"/>
    <w:rsid w:val="00770D0E"/>
    <w:rsid w:val="00771FD1"/>
    <w:rsid w:val="007721F7"/>
    <w:rsid w:val="0077301A"/>
    <w:rsid w:val="0077324C"/>
    <w:rsid w:val="0077377E"/>
    <w:rsid w:val="0077391E"/>
    <w:rsid w:val="00774658"/>
    <w:rsid w:val="007751A6"/>
    <w:rsid w:val="007764C3"/>
    <w:rsid w:val="007768B4"/>
    <w:rsid w:val="007779F1"/>
    <w:rsid w:val="00777BD2"/>
    <w:rsid w:val="00777CEE"/>
    <w:rsid w:val="00780058"/>
    <w:rsid w:val="00780101"/>
    <w:rsid w:val="0078093C"/>
    <w:rsid w:val="00780BA4"/>
    <w:rsid w:val="00780F10"/>
    <w:rsid w:val="00781660"/>
    <w:rsid w:val="00781F6F"/>
    <w:rsid w:val="00781FCE"/>
    <w:rsid w:val="007823B5"/>
    <w:rsid w:val="0078428C"/>
    <w:rsid w:val="007867B6"/>
    <w:rsid w:val="00786DDA"/>
    <w:rsid w:val="00787E7A"/>
    <w:rsid w:val="00790D5D"/>
    <w:rsid w:val="0079136B"/>
    <w:rsid w:val="0079217F"/>
    <w:rsid w:val="00792D4A"/>
    <w:rsid w:val="00792E01"/>
    <w:rsid w:val="00793722"/>
    <w:rsid w:val="00795E23"/>
    <w:rsid w:val="00795F12"/>
    <w:rsid w:val="007961EA"/>
    <w:rsid w:val="00797798"/>
    <w:rsid w:val="00797B10"/>
    <w:rsid w:val="007A0B67"/>
    <w:rsid w:val="007A0CED"/>
    <w:rsid w:val="007A123D"/>
    <w:rsid w:val="007A159A"/>
    <w:rsid w:val="007A1912"/>
    <w:rsid w:val="007A2AB5"/>
    <w:rsid w:val="007A2D7F"/>
    <w:rsid w:val="007A3140"/>
    <w:rsid w:val="007A38E4"/>
    <w:rsid w:val="007A4D26"/>
    <w:rsid w:val="007A595A"/>
    <w:rsid w:val="007A5C5E"/>
    <w:rsid w:val="007A6575"/>
    <w:rsid w:val="007A7AFC"/>
    <w:rsid w:val="007A7CB6"/>
    <w:rsid w:val="007B06A7"/>
    <w:rsid w:val="007B0871"/>
    <w:rsid w:val="007B106A"/>
    <w:rsid w:val="007B163D"/>
    <w:rsid w:val="007B19B2"/>
    <w:rsid w:val="007B4A94"/>
    <w:rsid w:val="007B51F3"/>
    <w:rsid w:val="007B6246"/>
    <w:rsid w:val="007B63E8"/>
    <w:rsid w:val="007B6669"/>
    <w:rsid w:val="007B6A4B"/>
    <w:rsid w:val="007C0294"/>
    <w:rsid w:val="007C1D58"/>
    <w:rsid w:val="007C284D"/>
    <w:rsid w:val="007C286E"/>
    <w:rsid w:val="007C336F"/>
    <w:rsid w:val="007C3F2A"/>
    <w:rsid w:val="007C4BB8"/>
    <w:rsid w:val="007C4D9D"/>
    <w:rsid w:val="007C5700"/>
    <w:rsid w:val="007C59E5"/>
    <w:rsid w:val="007C6252"/>
    <w:rsid w:val="007C6D48"/>
    <w:rsid w:val="007C6E87"/>
    <w:rsid w:val="007C6EC1"/>
    <w:rsid w:val="007C7090"/>
    <w:rsid w:val="007C77ED"/>
    <w:rsid w:val="007D0698"/>
    <w:rsid w:val="007D0821"/>
    <w:rsid w:val="007D140F"/>
    <w:rsid w:val="007D1BB8"/>
    <w:rsid w:val="007D32B8"/>
    <w:rsid w:val="007D3AE2"/>
    <w:rsid w:val="007D43CF"/>
    <w:rsid w:val="007D44C3"/>
    <w:rsid w:val="007D4A6A"/>
    <w:rsid w:val="007D4A92"/>
    <w:rsid w:val="007D5152"/>
    <w:rsid w:val="007D51D4"/>
    <w:rsid w:val="007D6759"/>
    <w:rsid w:val="007D7FEF"/>
    <w:rsid w:val="007E032C"/>
    <w:rsid w:val="007E051E"/>
    <w:rsid w:val="007E052F"/>
    <w:rsid w:val="007E0D94"/>
    <w:rsid w:val="007E1C56"/>
    <w:rsid w:val="007E3C9E"/>
    <w:rsid w:val="007E4029"/>
    <w:rsid w:val="007E40D5"/>
    <w:rsid w:val="007E4745"/>
    <w:rsid w:val="007E4D57"/>
    <w:rsid w:val="007E4F55"/>
    <w:rsid w:val="007E641D"/>
    <w:rsid w:val="007E661A"/>
    <w:rsid w:val="007E6DDD"/>
    <w:rsid w:val="007F0B5E"/>
    <w:rsid w:val="007F0D2B"/>
    <w:rsid w:val="007F0FC5"/>
    <w:rsid w:val="007F128E"/>
    <w:rsid w:val="007F134A"/>
    <w:rsid w:val="007F202A"/>
    <w:rsid w:val="007F2ACA"/>
    <w:rsid w:val="007F4C34"/>
    <w:rsid w:val="007F5F69"/>
    <w:rsid w:val="007F6297"/>
    <w:rsid w:val="007F63F8"/>
    <w:rsid w:val="007F6809"/>
    <w:rsid w:val="007F6819"/>
    <w:rsid w:val="007F6B0F"/>
    <w:rsid w:val="007F7145"/>
    <w:rsid w:val="0080040A"/>
    <w:rsid w:val="00801758"/>
    <w:rsid w:val="00802E9B"/>
    <w:rsid w:val="00802FC2"/>
    <w:rsid w:val="008035FF"/>
    <w:rsid w:val="00805AB4"/>
    <w:rsid w:val="008064CF"/>
    <w:rsid w:val="00807CD5"/>
    <w:rsid w:val="0081142F"/>
    <w:rsid w:val="00811966"/>
    <w:rsid w:val="008124AE"/>
    <w:rsid w:val="00812E83"/>
    <w:rsid w:val="00812FF3"/>
    <w:rsid w:val="0081455F"/>
    <w:rsid w:val="00815BC7"/>
    <w:rsid w:val="00815D5A"/>
    <w:rsid w:val="00816983"/>
    <w:rsid w:val="00816F13"/>
    <w:rsid w:val="0081786B"/>
    <w:rsid w:val="00817D2F"/>
    <w:rsid w:val="0082050E"/>
    <w:rsid w:val="00820567"/>
    <w:rsid w:val="008205F3"/>
    <w:rsid w:val="0082087D"/>
    <w:rsid w:val="00820928"/>
    <w:rsid w:val="0082095E"/>
    <w:rsid w:val="00820A23"/>
    <w:rsid w:val="008214F9"/>
    <w:rsid w:val="00821D17"/>
    <w:rsid w:val="00821D74"/>
    <w:rsid w:val="00823D1B"/>
    <w:rsid w:val="00824A75"/>
    <w:rsid w:val="008255DB"/>
    <w:rsid w:val="00825B21"/>
    <w:rsid w:val="00826550"/>
    <w:rsid w:val="00827672"/>
    <w:rsid w:val="00827C7E"/>
    <w:rsid w:val="00827D5B"/>
    <w:rsid w:val="008304A7"/>
    <w:rsid w:val="00830816"/>
    <w:rsid w:val="00831FD2"/>
    <w:rsid w:val="00833BAF"/>
    <w:rsid w:val="008344FA"/>
    <w:rsid w:val="00835F80"/>
    <w:rsid w:val="008367D2"/>
    <w:rsid w:val="00836FC1"/>
    <w:rsid w:val="00837686"/>
    <w:rsid w:val="00837B44"/>
    <w:rsid w:val="00840617"/>
    <w:rsid w:val="008425D4"/>
    <w:rsid w:val="00843299"/>
    <w:rsid w:val="008453ED"/>
    <w:rsid w:val="00845980"/>
    <w:rsid w:val="00846643"/>
    <w:rsid w:val="0084699D"/>
    <w:rsid w:val="0084761C"/>
    <w:rsid w:val="00850259"/>
    <w:rsid w:val="00851D7E"/>
    <w:rsid w:val="008541D4"/>
    <w:rsid w:val="00854B42"/>
    <w:rsid w:val="00856092"/>
    <w:rsid w:val="00856C87"/>
    <w:rsid w:val="0085702D"/>
    <w:rsid w:val="0085753F"/>
    <w:rsid w:val="00857914"/>
    <w:rsid w:val="00857E87"/>
    <w:rsid w:val="008610FB"/>
    <w:rsid w:val="008615F5"/>
    <w:rsid w:val="00862036"/>
    <w:rsid w:val="008644E8"/>
    <w:rsid w:val="0086463B"/>
    <w:rsid w:val="00864BD0"/>
    <w:rsid w:val="00865AB6"/>
    <w:rsid w:val="00865FED"/>
    <w:rsid w:val="008668C8"/>
    <w:rsid w:val="00867BDE"/>
    <w:rsid w:val="00873964"/>
    <w:rsid w:val="008752DD"/>
    <w:rsid w:val="0087669B"/>
    <w:rsid w:val="0087674C"/>
    <w:rsid w:val="00877060"/>
    <w:rsid w:val="008774B7"/>
    <w:rsid w:val="008843B9"/>
    <w:rsid w:val="00885A30"/>
    <w:rsid w:val="00886CF2"/>
    <w:rsid w:val="0088720B"/>
    <w:rsid w:val="00887982"/>
    <w:rsid w:val="0089064A"/>
    <w:rsid w:val="0089090A"/>
    <w:rsid w:val="0089091A"/>
    <w:rsid w:val="00890E11"/>
    <w:rsid w:val="008924DA"/>
    <w:rsid w:val="008929A2"/>
    <w:rsid w:val="00892B15"/>
    <w:rsid w:val="00894479"/>
    <w:rsid w:val="008945EA"/>
    <w:rsid w:val="008974E1"/>
    <w:rsid w:val="008A0AB5"/>
    <w:rsid w:val="008A2A87"/>
    <w:rsid w:val="008A2C96"/>
    <w:rsid w:val="008A351A"/>
    <w:rsid w:val="008A36B5"/>
    <w:rsid w:val="008A3BA4"/>
    <w:rsid w:val="008A4AB6"/>
    <w:rsid w:val="008A55D6"/>
    <w:rsid w:val="008A5B4D"/>
    <w:rsid w:val="008A610B"/>
    <w:rsid w:val="008A66C3"/>
    <w:rsid w:val="008A6831"/>
    <w:rsid w:val="008A6E14"/>
    <w:rsid w:val="008B1B7D"/>
    <w:rsid w:val="008B1E02"/>
    <w:rsid w:val="008B3100"/>
    <w:rsid w:val="008B54B9"/>
    <w:rsid w:val="008B700B"/>
    <w:rsid w:val="008C0D22"/>
    <w:rsid w:val="008C1201"/>
    <w:rsid w:val="008C12FB"/>
    <w:rsid w:val="008C276F"/>
    <w:rsid w:val="008C2887"/>
    <w:rsid w:val="008C29CC"/>
    <w:rsid w:val="008C2C0B"/>
    <w:rsid w:val="008C30CF"/>
    <w:rsid w:val="008C4FD5"/>
    <w:rsid w:val="008C5193"/>
    <w:rsid w:val="008C6206"/>
    <w:rsid w:val="008C7708"/>
    <w:rsid w:val="008C7819"/>
    <w:rsid w:val="008C7FA3"/>
    <w:rsid w:val="008D00F7"/>
    <w:rsid w:val="008D06EB"/>
    <w:rsid w:val="008D0751"/>
    <w:rsid w:val="008D085A"/>
    <w:rsid w:val="008D0B29"/>
    <w:rsid w:val="008D143A"/>
    <w:rsid w:val="008D1B7F"/>
    <w:rsid w:val="008D21B2"/>
    <w:rsid w:val="008D272E"/>
    <w:rsid w:val="008D28CF"/>
    <w:rsid w:val="008D2944"/>
    <w:rsid w:val="008D357F"/>
    <w:rsid w:val="008D3B65"/>
    <w:rsid w:val="008D44A6"/>
    <w:rsid w:val="008D49EE"/>
    <w:rsid w:val="008D4C52"/>
    <w:rsid w:val="008D5608"/>
    <w:rsid w:val="008D63BF"/>
    <w:rsid w:val="008E0478"/>
    <w:rsid w:val="008E141A"/>
    <w:rsid w:val="008E208C"/>
    <w:rsid w:val="008E293F"/>
    <w:rsid w:val="008E2A98"/>
    <w:rsid w:val="008E2DB7"/>
    <w:rsid w:val="008E51A4"/>
    <w:rsid w:val="008E5804"/>
    <w:rsid w:val="008E598A"/>
    <w:rsid w:val="008E6763"/>
    <w:rsid w:val="008E67AB"/>
    <w:rsid w:val="008E72EA"/>
    <w:rsid w:val="008E7F42"/>
    <w:rsid w:val="008F1539"/>
    <w:rsid w:val="008F180E"/>
    <w:rsid w:val="008F1E88"/>
    <w:rsid w:val="008F2857"/>
    <w:rsid w:val="008F2A8E"/>
    <w:rsid w:val="008F555C"/>
    <w:rsid w:val="008F55BD"/>
    <w:rsid w:val="008F65A3"/>
    <w:rsid w:val="008F707E"/>
    <w:rsid w:val="008F7CD3"/>
    <w:rsid w:val="00900248"/>
    <w:rsid w:val="00901272"/>
    <w:rsid w:val="009016EF"/>
    <w:rsid w:val="00901719"/>
    <w:rsid w:val="00901959"/>
    <w:rsid w:val="009044EB"/>
    <w:rsid w:val="00904BA2"/>
    <w:rsid w:val="0090609E"/>
    <w:rsid w:val="009060E3"/>
    <w:rsid w:val="0090678F"/>
    <w:rsid w:val="009076EF"/>
    <w:rsid w:val="00907ABD"/>
    <w:rsid w:val="00910185"/>
    <w:rsid w:val="009103AF"/>
    <w:rsid w:val="00910D1E"/>
    <w:rsid w:val="0091197B"/>
    <w:rsid w:val="00912E26"/>
    <w:rsid w:val="00912E52"/>
    <w:rsid w:val="0091320D"/>
    <w:rsid w:val="009132BF"/>
    <w:rsid w:val="0091439F"/>
    <w:rsid w:val="00915BC2"/>
    <w:rsid w:val="00916641"/>
    <w:rsid w:val="00916FF9"/>
    <w:rsid w:val="00917A33"/>
    <w:rsid w:val="0092036D"/>
    <w:rsid w:val="00920921"/>
    <w:rsid w:val="00920C41"/>
    <w:rsid w:val="0092118D"/>
    <w:rsid w:val="00921660"/>
    <w:rsid w:val="009223FB"/>
    <w:rsid w:val="0092243B"/>
    <w:rsid w:val="0092250F"/>
    <w:rsid w:val="009236CA"/>
    <w:rsid w:val="00923D56"/>
    <w:rsid w:val="00924262"/>
    <w:rsid w:val="00924B2C"/>
    <w:rsid w:val="00927149"/>
    <w:rsid w:val="00927A34"/>
    <w:rsid w:val="00927EC1"/>
    <w:rsid w:val="00930614"/>
    <w:rsid w:val="00930685"/>
    <w:rsid w:val="0093101F"/>
    <w:rsid w:val="00933E36"/>
    <w:rsid w:val="009345B7"/>
    <w:rsid w:val="009347A2"/>
    <w:rsid w:val="00934E70"/>
    <w:rsid w:val="00935266"/>
    <w:rsid w:val="009352F1"/>
    <w:rsid w:val="0093696C"/>
    <w:rsid w:val="00936D67"/>
    <w:rsid w:val="00937267"/>
    <w:rsid w:val="00937C85"/>
    <w:rsid w:val="00937DFD"/>
    <w:rsid w:val="0094024C"/>
    <w:rsid w:val="009407D3"/>
    <w:rsid w:val="00940EED"/>
    <w:rsid w:val="009421C1"/>
    <w:rsid w:val="00942DB7"/>
    <w:rsid w:val="009431B6"/>
    <w:rsid w:val="00943D61"/>
    <w:rsid w:val="00946C7D"/>
    <w:rsid w:val="00947D75"/>
    <w:rsid w:val="00950E53"/>
    <w:rsid w:val="00951D5D"/>
    <w:rsid w:val="009521D2"/>
    <w:rsid w:val="00953033"/>
    <w:rsid w:val="009531D2"/>
    <w:rsid w:val="009547DD"/>
    <w:rsid w:val="00954FEA"/>
    <w:rsid w:val="00955EF1"/>
    <w:rsid w:val="00956875"/>
    <w:rsid w:val="0096027D"/>
    <w:rsid w:val="0096045C"/>
    <w:rsid w:val="0096189D"/>
    <w:rsid w:val="00961AFD"/>
    <w:rsid w:val="0096219C"/>
    <w:rsid w:val="00963D6D"/>
    <w:rsid w:val="00963E65"/>
    <w:rsid w:val="00963EBB"/>
    <w:rsid w:val="009650CA"/>
    <w:rsid w:val="0096525F"/>
    <w:rsid w:val="009663B4"/>
    <w:rsid w:val="00966F1E"/>
    <w:rsid w:val="00967023"/>
    <w:rsid w:val="009677E7"/>
    <w:rsid w:val="009702BA"/>
    <w:rsid w:val="009706E9"/>
    <w:rsid w:val="00970772"/>
    <w:rsid w:val="00970CED"/>
    <w:rsid w:val="00971724"/>
    <w:rsid w:val="00971D96"/>
    <w:rsid w:val="0097214E"/>
    <w:rsid w:val="00973061"/>
    <w:rsid w:val="00973174"/>
    <w:rsid w:val="009746EB"/>
    <w:rsid w:val="009753BC"/>
    <w:rsid w:val="009767EF"/>
    <w:rsid w:val="00980B4B"/>
    <w:rsid w:val="009811D3"/>
    <w:rsid w:val="00981EE9"/>
    <w:rsid w:val="00982610"/>
    <w:rsid w:val="00982ACD"/>
    <w:rsid w:val="00982DD0"/>
    <w:rsid w:val="009844C3"/>
    <w:rsid w:val="00985A31"/>
    <w:rsid w:val="00986D7E"/>
    <w:rsid w:val="00986D96"/>
    <w:rsid w:val="00986DA9"/>
    <w:rsid w:val="00990ABA"/>
    <w:rsid w:val="00990C0A"/>
    <w:rsid w:val="00991DD6"/>
    <w:rsid w:val="0099303D"/>
    <w:rsid w:val="00993E40"/>
    <w:rsid w:val="009950E8"/>
    <w:rsid w:val="009953B6"/>
    <w:rsid w:val="009953BF"/>
    <w:rsid w:val="00995787"/>
    <w:rsid w:val="00996656"/>
    <w:rsid w:val="009A0246"/>
    <w:rsid w:val="009A0455"/>
    <w:rsid w:val="009A08DF"/>
    <w:rsid w:val="009A12E8"/>
    <w:rsid w:val="009A3CD9"/>
    <w:rsid w:val="009A3EFC"/>
    <w:rsid w:val="009A40D8"/>
    <w:rsid w:val="009A6F21"/>
    <w:rsid w:val="009A70C1"/>
    <w:rsid w:val="009A7259"/>
    <w:rsid w:val="009B0997"/>
    <w:rsid w:val="009B139B"/>
    <w:rsid w:val="009B1CA5"/>
    <w:rsid w:val="009B26BA"/>
    <w:rsid w:val="009B2EC3"/>
    <w:rsid w:val="009B30AD"/>
    <w:rsid w:val="009B36A0"/>
    <w:rsid w:val="009B37CD"/>
    <w:rsid w:val="009B6061"/>
    <w:rsid w:val="009B73B1"/>
    <w:rsid w:val="009B7AEF"/>
    <w:rsid w:val="009B7DD6"/>
    <w:rsid w:val="009C0200"/>
    <w:rsid w:val="009C0A9E"/>
    <w:rsid w:val="009C1836"/>
    <w:rsid w:val="009C1891"/>
    <w:rsid w:val="009C3D27"/>
    <w:rsid w:val="009C439D"/>
    <w:rsid w:val="009C444E"/>
    <w:rsid w:val="009C52EF"/>
    <w:rsid w:val="009C61EB"/>
    <w:rsid w:val="009C6D41"/>
    <w:rsid w:val="009C6EA7"/>
    <w:rsid w:val="009C6F5F"/>
    <w:rsid w:val="009C73D7"/>
    <w:rsid w:val="009C7793"/>
    <w:rsid w:val="009C78E3"/>
    <w:rsid w:val="009C7E0F"/>
    <w:rsid w:val="009D194E"/>
    <w:rsid w:val="009D2BD2"/>
    <w:rsid w:val="009D34DB"/>
    <w:rsid w:val="009D41AF"/>
    <w:rsid w:val="009D4575"/>
    <w:rsid w:val="009D52E3"/>
    <w:rsid w:val="009D66A1"/>
    <w:rsid w:val="009D719D"/>
    <w:rsid w:val="009D7348"/>
    <w:rsid w:val="009E0BBE"/>
    <w:rsid w:val="009E25CD"/>
    <w:rsid w:val="009E2635"/>
    <w:rsid w:val="009E29EF"/>
    <w:rsid w:val="009E2D12"/>
    <w:rsid w:val="009E402B"/>
    <w:rsid w:val="009E47F8"/>
    <w:rsid w:val="009E749D"/>
    <w:rsid w:val="009E7A94"/>
    <w:rsid w:val="009E7BF4"/>
    <w:rsid w:val="009E7D15"/>
    <w:rsid w:val="009F0576"/>
    <w:rsid w:val="009F2B3D"/>
    <w:rsid w:val="009F42F4"/>
    <w:rsid w:val="009F4CDC"/>
    <w:rsid w:val="009F5371"/>
    <w:rsid w:val="009F577F"/>
    <w:rsid w:val="009F5D64"/>
    <w:rsid w:val="009F6297"/>
    <w:rsid w:val="009F6DD3"/>
    <w:rsid w:val="009F70AA"/>
    <w:rsid w:val="009F7DD8"/>
    <w:rsid w:val="00A00D30"/>
    <w:rsid w:val="00A00DCD"/>
    <w:rsid w:val="00A01258"/>
    <w:rsid w:val="00A016CC"/>
    <w:rsid w:val="00A01850"/>
    <w:rsid w:val="00A02943"/>
    <w:rsid w:val="00A05307"/>
    <w:rsid w:val="00A055CF"/>
    <w:rsid w:val="00A05A07"/>
    <w:rsid w:val="00A07562"/>
    <w:rsid w:val="00A07609"/>
    <w:rsid w:val="00A100D0"/>
    <w:rsid w:val="00A105C8"/>
    <w:rsid w:val="00A10711"/>
    <w:rsid w:val="00A11577"/>
    <w:rsid w:val="00A133A5"/>
    <w:rsid w:val="00A14571"/>
    <w:rsid w:val="00A150D5"/>
    <w:rsid w:val="00A15378"/>
    <w:rsid w:val="00A1675B"/>
    <w:rsid w:val="00A17BAA"/>
    <w:rsid w:val="00A201AD"/>
    <w:rsid w:val="00A22A4C"/>
    <w:rsid w:val="00A22A86"/>
    <w:rsid w:val="00A23616"/>
    <w:rsid w:val="00A239B8"/>
    <w:rsid w:val="00A23FF0"/>
    <w:rsid w:val="00A2544D"/>
    <w:rsid w:val="00A256EC"/>
    <w:rsid w:val="00A258C5"/>
    <w:rsid w:val="00A26BA7"/>
    <w:rsid w:val="00A27308"/>
    <w:rsid w:val="00A2775A"/>
    <w:rsid w:val="00A279C7"/>
    <w:rsid w:val="00A304C0"/>
    <w:rsid w:val="00A31768"/>
    <w:rsid w:val="00A31AD9"/>
    <w:rsid w:val="00A328B1"/>
    <w:rsid w:val="00A33094"/>
    <w:rsid w:val="00A33258"/>
    <w:rsid w:val="00A335B2"/>
    <w:rsid w:val="00A33858"/>
    <w:rsid w:val="00A33A09"/>
    <w:rsid w:val="00A340D9"/>
    <w:rsid w:val="00A34198"/>
    <w:rsid w:val="00A35897"/>
    <w:rsid w:val="00A3648B"/>
    <w:rsid w:val="00A365EB"/>
    <w:rsid w:val="00A370A1"/>
    <w:rsid w:val="00A37E66"/>
    <w:rsid w:val="00A40AB5"/>
    <w:rsid w:val="00A41C8E"/>
    <w:rsid w:val="00A42252"/>
    <w:rsid w:val="00A42B1E"/>
    <w:rsid w:val="00A43FB8"/>
    <w:rsid w:val="00A440DE"/>
    <w:rsid w:val="00A44119"/>
    <w:rsid w:val="00A443E7"/>
    <w:rsid w:val="00A45235"/>
    <w:rsid w:val="00A45914"/>
    <w:rsid w:val="00A45A6C"/>
    <w:rsid w:val="00A46250"/>
    <w:rsid w:val="00A47171"/>
    <w:rsid w:val="00A476EE"/>
    <w:rsid w:val="00A5014C"/>
    <w:rsid w:val="00A505DC"/>
    <w:rsid w:val="00A51729"/>
    <w:rsid w:val="00A51976"/>
    <w:rsid w:val="00A52AFE"/>
    <w:rsid w:val="00A538EE"/>
    <w:rsid w:val="00A53A80"/>
    <w:rsid w:val="00A54489"/>
    <w:rsid w:val="00A5525A"/>
    <w:rsid w:val="00A5566C"/>
    <w:rsid w:val="00A556E9"/>
    <w:rsid w:val="00A55B2E"/>
    <w:rsid w:val="00A5738C"/>
    <w:rsid w:val="00A61848"/>
    <w:rsid w:val="00A639B4"/>
    <w:rsid w:val="00A66E0D"/>
    <w:rsid w:val="00A67B23"/>
    <w:rsid w:val="00A67E53"/>
    <w:rsid w:val="00A7104D"/>
    <w:rsid w:val="00A7109B"/>
    <w:rsid w:val="00A7144D"/>
    <w:rsid w:val="00A71819"/>
    <w:rsid w:val="00A72DCD"/>
    <w:rsid w:val="00A73B3E"/>
    <w:rsid w:val="00A74841"/>
    <w:rsid w:val="00A74869"/>
    <w:rsid w:val="00A75A47"/>
    <w:rsid w:val="00A76579"/>
    <w:rsid w:val="00A7729E"/>
    <w:rsid w:val="00A8105D"/>
    <w:rsid w:val="00A816F3"/>
    <w:rsid w:val="00A8204D"/>
    <w:rsid w:val="00A82724"/>
    <w:rsid w:val="00A829BD"/>
    <w:rsid w:val="00A82D43"/>
    <w:rsid w:val="00A84A1F"/>
    <w:rsid w:val="00A86585"/>
    <w:rsid w:val="00A90C59"/>
    <w:rsid w:val="00A920D5"/>
    <w:rsid w:val="00A92F39"/>
    <w:rsid w:val="00A933C9"/>
    <w:rsid w:val="00A93490"/>
    <w:rsid w:val="00A963A1"/>
    <w:rsid w:val="00A96C05"/>
    <w:rsid w:val="00A97231"/>
    <w:rsid w:val="00A97A5E"/>
    <w:rsid w:val="00A97C4C"/>
    <w:rsid w:val="00AA2499"/>
    <w:rsid w:val="00AA39B3"/>
    <w:rsid w:val="00AA3BBB"/>
    <w:rsid w:val="00AA5564"/>
    <w:rsid w:val="00AA58C5"/>
    <w:rsid w:val="00AA5961"/>
    <w:rsid w:val="00AA59E0"/>
    <w:rsid w:val="00AA5F34"/>
    <w:rsid w:val="00AA6B32"/>
    <w:rsid w:val="00AA77A7"/>
    <w:rsid w:val="00AA77CD"/>
    <w:rsid w:val="00AB13B2"/>
    <w:rsid w:val="00AB190C"/>
    <w:rsid w:val="00AB2B56"/>
    <w:rsid w:val="00AB3134"/>
    <w:rsid w:val="00AB31C3"/>
    <w:rsid w:val="00AB3A83"/>
    <w:rsid w:val="00AB4702"/>
    <w:rsid w:val="00AB4800"/>
    <w:rsid w:val="00AB4B01"/>
    <w:rsid w:val="00AB4F50"/>
    <w:rsid w:val="00AB53D2"/>
    <w:rsid w:val="00AB598D"/>
    <w:rsid w:val="00AC023F"/>
    <w:rsid w:val="00AC0C93"/>
    <w:rsid w:val="00AC1821"/>
    <w:rsid w:val="00AC2421"/>
    <w:rsid w:val="00AC260F"/>
    <w:rsid w:val="00AC2C36"/>
    <w:rsid w:val="00AC3157"/>
    <w:rsid w:val="00AC31EC"/>
    <w:rsid w:val="00AC337A"/>
    <w:rsid w:val="00AC41C3"/>
    <w:rsid w:val="00AC4CBD"/>
    <w:rsid w:val="00AC514A"/>
    <w:rsid w:val="00AC5705"/>
    <w:rsid w:val="00AC6772"/>
    <w:rsid w:val="00AC6852"/>
    <w:rsid w:val="00AC69A3"/>
    <w:rsid w:val="00AC6A77"/>
    <w:rsid w:val="00AC7305"/>
    <w:rsid w:val="00AD00F4"/>
    <w:rsid w:val="00AD08FA"/>
    <w:rsid w:val="00AD0D15"/>
    <w:rsid w:val="00AD0E51"/>
    <w:rsid w:val="00AD1F64"/>
    <w:rsid w:val="00AD295A"/>
    <w:rsid w:val="00AD2E37"/>
    <w:rsid w:val="00AD3D18"/>
    <w:rsid w:val="00AD3D74"/>
    <w:rsid w:val="00AD46E3"/>
    <w:rsid w:val="00AD4BE8"/>
    <w:rsid w:val="00AD5407"/>
    <w:rsid w:val="00AD5479"/>
    <w:rsid w:val="00AD5D85"/>
    <w:rsid w:val="00AD5DB3"/>
    <w:rsid w:val="00AD6652"/>
    <w:rsid w:val="00AD67CE"/>
    <w:rsid w:val="00AD7B68"/>
    <w:rsid w:val="00AD7BAA"/>
    <w:rsid w:val="00AE0284"/>
    <w:rsid w:val="00AE1550"/>
    <w:rsid w:val="00AE2036"/>
    <w:rsid w:val="00AE2253"/>
    <w:rsid w:val="00AE2C50"/>
    <w:rsid w:val="00AE386B"/>
    <w:rsid w:val="00AE41FD"/>
    <w:rsid w:val="00AE45B4"/>
    <w:rsid w:val="00AE4EBB"/>
    <w:rsid w:val="00AE5015"/>
    <w:rsid w:val="00AE6BEC"/>
    <w:rsid w:val="00AE7EB3"/>
    <w:rsid w:val="00AF0603"/>
    <w:rsid w:val="00AF08A3"/>
    <w:rsid w:val="00AF105B"/>
    <w:rsid w:val="00AF11B4"/>
    <w:rsid w:val="00AF1212"/>
    <w:rsid w:val="00AF1BA5"/>
    <w:rsid w:val="00AF4107"/>
    <w:rsid w:val="00AF43AF"/>
    <w:rsid w:val="00AF503F"/>
    <w:rsid w:val="00AF5BAB"/>
    <w:rsid w:val="00AF6483"/>
    <w:rsid w:val="00AF64C0"/>
    <w:rsid w:val="00AF7D5C"/>
    <w:rsid w:val="00B0001B"/>
    <w:rsid w:val="00B01371"/>
    <w:rsid w:val="00B014CC"/>
    <w:rsid w:val="00B023DD"/>
    <w:rsid w:val="00B0248F"/>
    <w:rsid w:val="00B02BC3"/>
    <w:rsid w:val="00B030EF"/>
    <w:rsid w:val="00B0467B"/>
    <w:rsid w:val="00B05646"/>
    <w:rsid w:val="00B056E9"/>
    <w:rsid w:val="00B062CC"/>
    <w:rsid w:val="00B0635A"/>
    <w:rsid w:val="00B0635F"/>
    <w:rsid w:val="00B063F9"/>
    <w:rsid w:val="00B0660D"/>
    <w:rsid w:val="00B06848"/>
    <w:rsid w:val="00B07513"/>
    <w:rsid w:val="00B112D1"/>
    <w:rsid w:val="00B11E81"/>
    <w:rsid w:val="00B12B97"/>
    <w:rsid w:val="00B1384C"/>
    <w:rsid w:val="00B1384F"/>
    <w:rsid w:val="00B152F7"/>
    <w:rsid w:val="00B17E01"/>
    <w:rsid w:val="00B20EBC"/>
    <w:rsid w:val="00B2180A"/>
    <w:rsid w:val="00B21DCC"/>
    <w:rsid w:val="00B23663"/>
    <w:rsid w:val="00B23EB6"/>
    <w:rsid w:val="00B2473F"/>
    <w:rsid w:val="00B25465"/>
    <w:rsid w:val="00B25925"/>
    <w:rsid w:val="00B264D1"/>
    <w:rsid w:val="00B26B58"/>
    <w:rsid w:val="00B26C06"/>
    <w:rsid w:val="00B270CA"/>
    <w:rsid w:val="00B30036"/>
    <w:rsid w:val="00B301F7"/>
    <w:rsid w:val="00B31763"/>
    <w:rsid w:val="00B31AD9"/>
    <w:rsid w:val="00B33369"/>
    <w:rsid w:val="00B345C1"/>
    <w:rsid w:val="00B349AD"/>
    <w:rsid w:val="00B34B28"/>
    <w:rsid w:val="00B353AA"/>
    <w:rsid w:val="00B36153"/>
    <w:rsid w:val="00B3658D"/>
    <w:rsid w:val="00B365AA"/>
    <w:rsid w:val="00B37542"/>
    <w:rsid w:val="00B40747"/>
    <w:rsid w:val="00B40F10"/>
    <w:rsid w:val="00B4118C"/>
    <w:rsid w:val="00B413CC"/>
    <w:rsid w:val="00B41AF5"/>
    <w:rsid w:val="00B420C8"/>
    <w:rsid w:val="00B44377"/>
    <w:rsid w:val="00B449B3"/>
    <w:rsid w:val="00B44AD7"/>
    <w:rsid w:val="00B44BB7"/>
    <w:rsid w:val="00B4527D"/>
    <w:rsid w:val="00B46A94"/>
    <w:rsid w:val="00B50560"/>
    <w:rsid w:val="00B5077C"/>
    <w:rsid w:val="00B51EC5"/>
    <w:rsid w:val="00B52AC5"/>
    <w:rsid w:val="00B53366"/>
    <w:rsid w:val="00B55224"/>
    <w:rsid w:val="00B556B1"/>
    <w:rsid w:val="00B55C3A"/>
    <w:rsid w:val="00B56C51"/>
    <w:rsid w:val="00B56F8D"/>
    <w:rsid w:val="00B5754B"/>
    <w:rsid w:val="00B57732"/>
    <w:rsid w:val="00B57918"/>
    <w:rsid w:val="00B60CCA"/>
    <w:rsid w:val="00B63144"/>
    <w:rsid w:val="00B651E7"/>
    <w:rsid w:val="00B672E3"/>
    <w:rsid w:val="00B67AB5"/>
    <w:rsid w:val="00B67E02"/>
    <w:rsid w:val="00B7233A"/>
    <w:rsid w:val="00B7250D"/>
    <w:rsid w:val="00B72F8E"/>
    <w:rsid w:val="00B73BF1"/>
    <w:rsid w:val="00B7428D"/>
    <w:rsid w:val="00B745EA"/>
    <w:rsid w:val="00B75E5B"/>
    <w:rsid w:val="00B76256"/>
    <w:rsid w:val="00B77AB1"/>
    <w:rsid w:val="00B77C9D"/>
    <w:rsid w:val="00B802CA"/>
    <w:rsid w:val="00B80531"/>
    <w:rsid w:val="00B80566"/>
    <w:rsid w:val="00B80BA3"/>
    <w:rsid w:val="00B8130E"/>
    <w:rsid w:val="00B81596"/>
    <w:rsid w:val="00B83425"/>
    <w:rsid w:val="00B847F5"/>
    <w:rsid w:val="00B84BD5"/>
    <w:rsid w:val="00B84EB1"/>
    <w:rsid w:val="00B85ABF"/>
    <w:rsid w:val="00B85BE2"/>
    <w:rsid w:val="00B863B6"/>
    <w:rsid w:val="00B86D60"/>
    <w:rsid w:val="00B86F65"/>
    <w:rsid w:val="00B878E7"/>
    <w:rsid w:val="00B87E14"/>
    <w:rsid w:val="00B90E24"/>
    <w:rsid w:val="00B9207C"/>
    <w:rsid w:val="00B92478"/>
    <w:rsid w:val="00B92D02"/>
    <w:rsid w:val="00B938DA"/>
    <w:rsid w:val="00B93BB5"/>
    <w:rsid w:val="00B944AE"/>
    <w:rsid w:val="00B9578A"/>
    <w:rsid w:val="00B95F48"/>
    <w:rsid w:val="00B96BE6"/>
    <w:rsid w:val="00B97103"/>
    <w:rsid w:val="00B97842"/>
    <w:rsid w:val="00B97E07"/>
    <w:rsid w:val="00BA08E5"/>
    <w:rsid w:val="00BA0C71"/>
    <w:rsid w:val="00BA14B1"/>
    <w:rsid w:val="00BA2971"/>
    <w:rsid w:val="00BA315B"/>
    <w:rsid w:val="00BA3C5D"/>
    <w:rsid w:val="00BA4662"/>
    <w:rsid w:val="00BA4885"/>
    <w:rsid w:val="00BA49EA"/>
    <w:rsid w:val="00BA589B"/>
    <w:rsid w:val="00BA6378"/>
    <w:rsid w:val="00BA66DF"/>
    <w:rsid w:val="00BA6A3E"/>
    <w:rsid w:val="00BA703C"/>
    <w:rsid w:val="00BA7772"/>
    <w:rsid w:val="00BB3367"/>
    <w:rsid w:val="00BB3B9B"/>
    <w:rsid w:val="00BB41F4"/>
    <w:rsid w:val="00BB433A"/>
    <w:rsid w:val="00BB4343"/>
    <w:rsid w:val="00BB67FA"/>
    <w:rsid w:val="00BB7A30"/>
    <w:rsid w:val="00BC0080"/>
    <w:rsid w:val="00BC1870"/>
    <w:rsid w:val="00BC1B90"/>
    <w:rsid w:val="00BC22F3"/>
    <w:rsid w:val="00BC300F"/>
    <w:rsid w:val="00BC33CE"/>
    <w:rsid w:val="00BC367A"/>
    <w:rsid w:val="00BC46EE"/>
    <w:rsid w:val="00BC4A6A"/>
    <w:rsid w:val="00BC4BC8"/>
    <w:rsid w:val="00BC697B"/>
    <w:rsid w:val="00BC6B26"/>
    <w:rsid w:val="00BC6EE9"/>
    <w:rsid w:val="00BC747C"/>
    <w:rsid w:val="00BC751A"/>
    <w:rsid w:val="00BC7B81"/>
    <w:rsid w:val="00BD09BC"/>
    <w:rsid w:val="00BD147F"/>
    <w:rsid w:val="00BD1E0E"/>
    <w:rsid w:val="00BD1FD6"/>
    <w:rsid w:val="00BD20D9"/>
    <w:rsid w:val="00BD274E"/>
    <w:rsid w:val="00BD2F9C"/>
    <w:rsid w:val="00BD32C4"/>
    <w:rsid w:val="00BD3346"/>
    <w:rsid w:val="00BD3370"/>
    <w:rsid w:val="00BD3BBC"/>
    <w:rsid w:val="00BD41F2"/>
    <w:rsid w:val="00BD4776"/>
    <w:rsid w:val="00BD4EB8"/>
    <w:rsid w:val="00BE089A"/>
    <w:rsid w:val="00BE0AB1"/>
    <w:rsid w:val="00BE13AE"/>
    <w:rsid w:val="00BE142B"/>
    <w:rsid w:val="00BE4279"/>
    <w:rsid w:val="00BE5C31"/>
    <w:rsid w:val="00BE6963"/>
    <w:rsid w:val="00BE6E77"/>
    <w:rsid w:val="00BF1741"/>
    <w:rsid w:val="00BF17A2"/>
    <w:rsid w:val="00BF18D2"/>
    <w:rsid w:val="00BF1C8C"/>
    <w:rsid w:val="00BF3314"/>
    <w:rsid w:val="00BF3747"/>
    <w:rsid w:val="00BF3862"/>
    <w:rsid w:val="00BF48A8"/>
    <w:rsid w:val="00BF5B1F"/>
    <w:rsid w:val="00BF5F33"/>
    <w:rsid w:val="00BF65AF"/>
    <w:rsid w:val="00BF7741"/>
    <w:rsid w:val="00C00312"/>
    <w:rsid w:val="00C00972"/>
    <w:rsid w:val="00C015B7"/>
    <w:rsid w:val="00C0250C"/>
    <w:rsid w:val="00C02ABC"/>
    <w:rsid w:val="00C04A30"/>
    <w:rsid w:val="00C05229"/>
    <w:rsid w:val="00C06263"/>
    <w:rsid w:val="00C076AD"/>
    <w:rsid w:val="00C076D5"/>
    <w:rsid w:val="00C07B3C"/>
    <w:rsid w:val="00C07DB8"/>
    <w:rsid w:val="00C1025C"/>
    <w:rsid w:val="00C1077E"/>
    <w:rsid w:val="00C12B3E"/>
    <w:rsid w:val="00C13321"/>
    <w:rsid w:val="00C13A52"/>
    <w:rsid w:val="00C144D2"/>
    <w:rsid w:val="00C148C2"/>
    <w:rsid w:val="00C160FE"/>
    <w:rsid w:val="00C172C3"/>
    <w:rsid w:val="00C1785E"/>
    <w:rsid w:val="00C17865"/>
    <w:rsid w:val="00C17C76"/>
    <w:rsid w:val="00C17F2D"/>
    <w:rsid w:val="00C17F4A"/>
    <w:rsid w:val="00C20268"/>
    <w:rsid w:val="00C20368"/>
    <w:rsid w:val="00C20502"/>
    <w:rsid w:val="00C22214"/>
    <w:rsid w:val="00C2231C"/>
    <w:rsid w:val="00C23099"/>
    <w:rsid w:val="00C23FDE"/>
    <w:rsid w:val="00C24D12"/>
    <w:rsid w:val="00C2512A"/>
    <w:rsid w:val="00C25D99"/>
    <w:rsid w:val="00C27C8E"/>
    <w:rsid w:val="00C30549"/>
    <w:rsid w:val="00C30D0A"/>
    <w:rsid w:val="00C32F24"/>
    <w:rsid w:val="00C337E3"/>
    <w:rsid w:val="00C356C1"/>
    <w:rsid w:val="00C35BCA"/>
    <w:rsid w:val="00C3662D"/>
    <w:rsid w:val="00C40482"/>
    <w:rsid w:val="00C409CA"/>
    <w:rsid w:val="00C41220"/>
    <w:rsid w:val="00C41538"/>
    <w:rsid w:val="00C41709"/>
    <w:rsid w:val="00C41C31"/>
    <w:rsid w:val="00C42047"/>
    <w:rsid w:val="00C4208C"/>
    <w:rsid w:val="00C42EB5"/>
    <w:rsid w:val="00C43ACC"/>
    <w:rsid w:val="00C43D07"/>
    <w:rsid w:val="00C44376"/>
    <w:rsid w:val="00C45D5D"/>
    <w:rsid w:val="00C46959"/>
    <w:rsid w:val="00C46E5D"/>
    <w:rsid w:val="00C4709E"/>
    <w:rsid w:val="00C47BDE"/>
    <w:rsid w:val="00C50589"/>
    <w:rsid w:val="00C51340"/>
    <w:rsid w:val="00C5209B"/>
    <w:rsid w:val="00C52389"/>
    <w:rsid w:val="00C525C7"/>
    <w:rsid w:val="00C53233"/>
    <w:rsid w:val="00C536F4"/>
    <w:rsid w:val="00C538C4"/>
    <w:rsid w:val="00C5397A"/>
    <w:rsid w:val="00C55C13"/>
    <w:rsid w:val="00C5706C"/>
    <w:rsid w:val="00C57455"/>
    <w:rsid w:val="00C577B9"/>
    <w:rsid w:val="00C578D1"/>
    <w:rsid w:val="00C601D2"/>
    <w:rsid w:val="00C60A45"/>
    <w:rsid w:val="00C60C97"/>
    <w:rsid w:val="00C619D3"/>
    <w:rsid w:val="00C630C1"/>
    <w:rsid w:val="00C644BF"/>
    <w:rsid w:val="00C65FAA"/>
    <w:rsid w:val="00C66240"/>
    <w:rsid w:val="00C66283"/>
    <w:rsid w:val="00C671F0"/>
    <w:rsid w:val="00C70018"/>
    <w:rsid w:val="00C70987"/>
    <w:rsid w:val="00C70A3D"/>
    <w:rsid w:val="00C72256"/>
    <w:rsid w:val="00C73394"/>
    <w:rsid w:val="00C73917"/>
    <w:rsid w:val="00C73FE5"/>
    <w:rsid w:val="00C74234"/>
    <w:rsid w:val="00C74ECC"/>
    <w:rsid w:val="00C75C13"/>
    <w:rsid w:val="00C75CD6"/>
    <w:rsid w:val="00C76310"/>
    <w:rsid w:val="00C76C7D"/>
    <w:rsid w:val="00C76D33"/>
    <w:rsid w:val="00C77810"/>
    <w:rsid w:val="00C800E3"/>
    <w:rsid w:val="00C8094C"/>
    <w:rsid w:val="00C80D33"/>
    <w:rsid w:val="00C8145C"/>
    <w:rsid w:val="00C81E7E"/>
    <w:rsid w:val="00C829D7"/>
    <w:rsid w:val="00C834E0"/>
    <w:rsid w:val="00C83B33"/>
    <w:rsid w:val="00C83D6E"/>
    <w:rsid w:val="00C8495B"/>
    <w:rsid w:val="00C849DA"/>
    <w:rsid w:val="00C85764"/>
    <w:rsid w:val="00C859E4"/>
    <w:rsid w:val="00C8626D"/>
    <w:rsid w:val="00C86797"/>
    <w:rsid w:val="00C86BBD"/>
    <w:rsid w:val="00C8729F"/>
    <w:rsid w:val="00C878AC"/>
    <w:rsid w:val="00C87B3A"/>
    <w:rsid w:val="00C90442"/>
    <w:rsid w:val="00C90693"/>
    <w:rsid w:val="00C91810"/>
    <w:rsid w:val="00C91E8B"/>
    <w:rsid w:val="00C93873"/>
    <w:rsid w:val="00C945F9"/>
    <w:rsid w:val="00C94664"/>
    <w:rsid w:val="00CA0518"/>
    <w:rsid w:val="00CA0BBE"/>
    <w:rsid w:val="00CA0D7C"/>
    <w:rsid w:val="00CA1EEC"/>
    <w:rsid w:val="00CA23B7"/>
    <w:rsid w:val="00CA2719"/>
    <w:rsid w:val="00CA2CFB"/>
    <w:rsid w:val="00CA6416"/>
    <w:rsid w:val="00CA6804"/>
    <w:rsid w:val="00CA70E1"/>
    <w:rsid w:val="00CB01E2"/>
    <w:rsid w:val="00CB144D"/>
    <w:rsid w:val="00CB14CC"/>
    <w:rsid w:val="00CB1675"/>
    <w:rsid w:val="00CB167F"/>
    <w:rsid w:val="00CB2620"/>
    <w:rsid w:val="00CB45C1"/>
    <w:rsid w:val="00CB4657"/>
    <w:rsid w:val="00CB5160"/>
    <w:rsid w:val="00CB5750"/>
    <w:rsid w:val="00CB5D4C"/>
    <w:rsid w:val="00CC0417"/>
    <w:rsid w:val="00CC0618"/>
    <w:rsid w:val="00CC0B52"/>
    <w:rsid w:val="00CC1CC6"/>
    <w:rsid w:val="00CC1F6D"/>
    <w:rsid w:val="00CC28D1"/>
    <w:rsid w:val="00CC3798"/>
    <w:rsid w:val="00CC4237"/>
    <w:rsid w:val="00CC44DE"/>
    <w:rsid w:val="00CC49C7"/>
    <w:rsid w:val="00CC582D"/>
    <w:rsid w:val="00CC6498"/>
    <w:rsid w:val="00CC6DBB"/>
    <w:rsid w:val="00CD04EE"/>
    <w:rsid w:val="00CD0702"/>
    <w:rsid w:val="00CD1878"/>
    <w:rsid w:val="00CD34E7"/>
    <w:rsid w:val="00CD3952"/>
    <w:rsid w:val="00CD5417"/>
    <w:rsid w:val="00CD61B3"/>
    <w:rsid w:val="00CD637F"/>
    <w:rsid w:val="00CD660E"/>
    <w:rsid w:val="00CD662A"/>
    <w:rsid w:val="00CD6A6F"/>
    <w:rsid w:val="00CD753F"/>
    <w:rsid w:val="00CD77C6"/>
    <w:rsid w:val="00CD7F54"/>
    <w:rsid w:val="00CE049B"/>
    <w:rsid w:val="00CE2A37"/>
    <w:rsid w:val="00CE3575"/>
    <w:rsid w:val="00CE3724"/>
    <w:rsid w:val="00CE37FF"/>
    <w:rsid w:val="00CE402E"/>
    <w:rsid w:val="00CE47F2"/>
    <w:rsid w:val="00CE4D82"/>
    <w:rsid w:val="00CE5EE6"/>
    <w:rsid w:val="00CE6043"/>
    <w:rsid w:val="00CE6317"/>
    <w:rsid w:val="00CE6585"/>
    <w:rsid w:val="00CE67A6"/>
    <w:rsid w:val="00CE75BA"/>
    <w:rsid w:val="00CE7C16"/>
    <w:rsid w:val="00CF2D78"/>
    <w:rsid w:val="00CF45E6"/>
    <w:rsid w:val="00CF4A8A"/>
    <w:rsid w:val="00CF520A"/>
    <w:rsid w:val="00CF5909"/>
    <w:rsid w:val="00CF79DE"/>
    <w:rsid w:val="00CF7DFF"/>
    <w:rsid w:val="00D0078A"/>
    <w:rsid w:val="00D007E0"/>
    <w:rsid w:val="00D008B9"/>
    <w:rsid w:val="00D00A3A"/>
    <w:rsid w:val="00D01766"/>
    <w:rsid w:val="00D033F8"/>
    <w:rsid w:val="00D04422"/>
    <w:rsid w:val="00D04D5A"/>
    <w:rsid w:val="00D04F00"/>
    <w:rsid w:val="00D05B2E"/>
    <w:rsid w:val="00D06836"/>
    <w:rsid w:val="00D068C5"/>
    <w:rsid w:val="00D077FA"/>
    <w:rsid w:val="00D10370"/>
    <w:rsid w:val="00D11631"/>
    <w:rsid w:val="00D11681"/>
    <w:rsid w:val="00D11C3B"/>
    <w:rsid w:val="00D13DDF"/>
    <w:rsid w:val="00D14215"/>
    <w:rsid w:val="00D158FF"/>
    <w:rsid w:val="00D1731F"/>
    <w:rsid w:val="00D17477"/>
    <w:rsid w:val="00D17D13"/>
    <w:rsid w:val="00D20700"/>
    <w:rsid w:val="00D20DBC"/>
    <w:rsid w:val="00D213F7"/>
    <w:rsid w:val="00D216D1"/>
    <w:rsid w:val="00D216F8"/>
    <w:rsid w:val="00D21E0E"/>
    <w:rsid w:val="00D222B3"/>
    <w:rsid w:val="00D22FDB"/>
    <w:rsid w:val="00D239A2"/>
    <w:rsid w:val="00D23A5B"/>
    <w:rsid w:val="00D24556"/>
    <w:rsid w:val="00D247B2"/>
    <w:rsid w:val="00D24E89"/>
    <w:rsid w:val="00D25573"/>
    <w:rsid w:val="00D25E0E"/>
    <w:rsid w:val="00D26DF5"/>
    <w:rsid w:val="00D27A54"/>
    <w:rsid w:val="00D27E2A"/>
    <w:rsid w:val="00D30122"/>
    <w:rsid w:val="00D30188"/>
    <w:rsid w:val="00D308A6"/>
    <w:rsid w:val="00D30F5D"/>
    <w:rsid w:val="00D31259"/>
    <w:rsid w:val="00D31443"/>
    <w:rsid w:val="00D31552"/>
    <w:rsid w:val="00D31584"/>
    <w:rsid w:val="00D317F2"/>
    <w:rsid w:val="00D319CD"/>
    <w:rsid w:val="00D31C7D"/>
    <w:rsid w:val="00D327C3"/>
    <w:rsid w:val="00D3525A"/>
    <w:rsid w:val="00D35E33"/>
    <w:rsid w:val="00D35FE1"/>
    <w:rsid w:val="00D37820"/>
    <w:rsid w:val="00D37EE0"/>
    <w:rsid w:val="00D42A7B"/>
    <w:rsid w:val="00D439B8"/>
    <w:rsid w:val="00D450F5"/>
    <w:rsid w:val="00D4639C"/>
    <w:rsid w:val="00D46408"/>
    <w:rsid w:val="00D471DF"/>
    <w:rsid w:val="00D47231"/>
    <w:rsid w:val="00D479F7"/>
    <w:rsid w:val="00D510BB"/>
    <w:rsid w:val="00D51B0D"/>
    <w:rsid w:val="00D522F1"/>
    <w:rsid w:val="00D525A4"/>
    <w:rsid w:val="00D52CDF"/>
    <w:rsid w:val="00D5318A"/>
    <w:rsid w:val="00D53291"/>
    <w:rsid w:val="00D54CB0"/>
    <w:rsid w:val="00D55569"/>
    <w:rsid w:val="00D55A56"/>
    <w:rsid w:val="00D563DF"/>
    <w:rsid w:val="00D5673C"/>
    <w:rsid w:val="00D56A17"/>
    <w:rsid w:val="00D57412"/>
    <w:rsid w:val="00D6022A"/>
    <w:rsid w:val="00D603EF"/>
    <w:rsid w:val="00D61A38"/>
    <w:rsid w:val="00D61B22"/>
    <w:rsid w:val="00D62A81"/>
    <w:rsid w:val="00D644B2"/>
    <w:rsid w:val="00D64961"/>
    <w:rsid w:val="00D65914"/>
    <w:rsid w:val="00D65CD9"/>
    <w:rsid w:val="00D6648D"/>
    <w:rsid w:val="00D67090"/>
    <w:rsid w:val="00D709D1"/>
    <w:rsid w:val="00D71E42"/>
    <w:rsid w:val="00D7363A"/>
    <w:rsid w:val="00D75501"/>
    <w:rsid w:val="00D758EA"/>
    <w:rsid w:val="00D7656E"/>
    <w:rsid w:val="00D76E79"/>
    <w:rsid w:val="00D7711E"/>
    <w:rsid w:val="00D805D2"/>
    <w:rsid w:val="00D80868"/>
    <w:rsid w:val="00D80FBE"/>
    <w:rsid w:val="00D810D4"/>
    <w:rsid w:val="00D81196"/>
    <w:rsid w:val="00D8276F"/>
    <w:rsid w:val="00D84011"/>
    <w:rsid w:val="00D846E1"/>
    <w:rsid w:val="00D84B4B"/>
    <w:rsid w:val="00D851B0"/>
    <w:rsid w:val="00D85D77"/>
    <w:rsid w:val="00D85DDE"/>
    <w:rsid w:val="00D87785"/>
    <w:rsid w:val="00D90C26"/>
    <w:rsid w:val="00D91283"/>
    <w:rsid w:val="00D931F0"/>
    <w:rsid w:val="00D9481F"/>
    <w:rsid w:val="00D949FD"/>
    <w:rsid w:val="00D95391"/>
    <w:rsid w:val="00D955DD"/>
    <w:rsid w:val="00D960CE"/>
    <w:rsid w:val="00D9636E"/>
    <w:rsid w:val="00D96519"/>
    <w:rsid w:val="00D96920"/>
    <w:rsid w:val="00D96BA6"/>
    <w:rsid w:val="00DA0198"/>
    <w:rsid w:val="00DA12D0"/>
    <w:rsid w:val="00DA255E"/>
    <w:rsid w:val="00DA2958"/>
    <w:rsid w:val="00DA3E13"/>
    <w:rsid w:val="00DA4BB4"/>
    <w:rsid w:val="00DA59DB"/>
    <w:rsid w:val="00DA6FC7"/>
    <w:rsid w:val="00DA75BF"/>
    <w:rsid w:val="00DB02F7"/>
    <w:rsid w:val="00DB0F3F"/>
    <w:rsid w:val="00DB1722"/>
    <w:rsid w:val="00DB182F"/>
    <w:rsid w:val="00DB1BC1"/>
    <w:rsid w:val="00DB2473"/>
    <w:rsid w:val="00DB3415"/>
    <w:rsid w:val="00DB4675"/>
    <w:rsid w:val="00DB4D74"/>
    <w:rsid w:val="00DC0310"/>
    <w:rsid w:val="00DC0A7B"/>
    <w:rsid w:val="00DC19A2"/>
    <w:rsid w:val="00DC1A90"/>
    <w:rsid w:val="00DC20D2"/>
    <w:rsid w:val="00DC2D35"/>
    <w:rsid w:val="00DC2D8B"/>
    <w:rsid w:val="00DC2F15"/>
    <w:rsid w:val="00DC32D6"/>
    <w:rsid w:val="00DC49FD"/>
    <w:rsid w:val="00DC5B75"/>
    <w:rsid w:val="00DC5C55"/>
    <w:rsid w:val="00DC707E"/>
    <w:rsid w:val="00DC7A4F"/>
    <w:rsid w:val="00DC7ECF"/>
    <w:rsid w:val="00DD0E00"/>
    <w:rsid w:val="00DD1495"/>
    <w:rsid w:val="00DD2A65"/>
    <w:rsid w:val="00DD4680"/>
    <w:rsid w:val="00DD4CBD"/>
    <w:rsid w:val="00DD51D1"/>
    <w:rsid w:val="00DD5E82"/>
    <w:rsid w:val="00DD778E"/>
    <w:rsid w:val="00DD79AA"/>
    <w:rsid w:val="00DD7C9D"/>
    <w:rsid w:val="00DE05C9"/>
    <w:rsid w:val="00DE14D0"/>
    <w:rsid w:val="00DE1DA7"/>
    <w:rsid w:val="00DE2BD8"/>
    <w:rsid w:val="00DE33DF"/>
    <w:rsid w:val="00DE368E"/>
    <w:rsid w:val="00DE36A2"/>
    <w:rsid w:val="00DE3F2B"/>
    <w:rsid w:val="00DE53EE"/>
    <w:rsid w:val="00DE56CD"/>
    <w:rsid w:val="00DE6EA3"/>
    <w:rsid w:val="00DE7180"/>
    <w:rsid w:val="00DE73F6"/>
    <w:rsid w:val="00DE7816"/>
    <w:rsid w:val="00DE783D"/>
    <w:rsid w:val="00DE7AC2"/>
    <w:rsid w:val="00DF0320"/>
    <w:rsid w:val="00DF0A7D"/>
    <w:rsid w:val="00DF1192"/>
    <w:rsid w:val="00DF13C3"/>
    <w:rsid w:val="00DF1D46"/>
    <w:rsid w:val="00DF1F93"/>
    <w:rsid w:val="00DF234F"/>
    <w:rsid w:val="00DF2B9D"/>
    <w:rsid w:val="00DF436F"/>
    <w:rsid w:val="00DF56A5"/>
    <w:rsid w:val="00DF6553"/>
    <w:rsid w:val="00DF69D9"/>
    <w:rsid w:val="00DF7EF7"/>
    <w:rsid w:val="00E003F6"/>
    <w:rsid w:val="00E00629"/>
    <w:rsid w:val="00E0266F"/>
    <w:rsid w:val="00E031C7"/>
    <w:rsid w:val="00E04019"/>
    <w:rsid w:val="00E04162"/>
    <w:rsid w:val="00E05AB5"/>
    <w:rsid w:val="00E05D4F"/>
    <w:rsid w:val="00E0750C"/>
    <w:rsid w:val="00E1041F"/>
    <w:rsid w:val="00E105BD"/>
    <w:rsid w:val="00E10854"/>
    <w:rsid w:val="00E10B86"/>
    <w:rsid w:val="00E10FC7"/>
    <w:rsid w:val="00E1188F"/>
    <w:rsid w:val="00E128C4"/>
    <w:rsid w:val="00E135D6"/>
    <w:rsid w:val="00E14848"/>
    <w:rsid w:val="00E16322"/>
    <w:rsid w:val="00E16A1F"/>
    <w:rsid w:val="00E16C0F"/>
    <w:rsid w:val="00E1756D"/>
    <w:rsid w:val="00E205C4"/>
    <w:rsid w:val="00E20AB1"/>
    <w:rsid w:val="00E20BEC"/>
    <w:rsid w:val="00E21165"/>
    <w:rsid w:val="00E222F3"/>
    <w:rsid w:val="00E231C3"/>
    <w:rsid w:val="00E236DF"/>
    <w:rsid w:val="00E238C8"/>
    <w:rsid w:val="00E23CD7"/>
    <w:rsid w:val="00E248BB"/>
    <w:rsid w:val="00E259E5"/>
    <w:rsid w:val="00E25A6D"/>
    <w:rsid w:val="00E26802"/>
    <w:rsid w:val="00E26AAB"/>
    <w:rsid w:val="00E30607"/>
    <w:rsid w:val="00E30D27"/>
    <w:rsid w:val="00E31882"/>
    <w:rsid w:val="00E31A82"/>
    <w:rsid w:val="00E321B8"/>
    <w:rsid w:val="00E32C47"/>
    <w:rsid w:val="00E36279"/>
    <w:rsid w:val="00E375F3"/>
    <w:rsid w:val="00E401AA"/>
    <w:rsid w:val="00E401DA"/>
    <w:rsid w:val="00E416BE"/>
    <w:rsid w:val="00E41FA4"/>
    <w:rsid w:val="00E4330B"/>
    <w:rsid w:val="00E439BC"/>
    <w:rsid w:val="00E44C0C"/>
    <w:rsid w:val="00E45E37"/>
    <w:rsid w:val="00E47A37"/>
    <w:rsid w:val="00E47E33"/>
    <w:rsid w:val="00E50C5B"/>
    <w:rsid w:val="00E51442"/>
    <w:rsid w:val="00E51C84"/>
    <w:rsid w:val="00E52BE6"/>
    <w:rsid w:val="00E53323"/>
    <w:rsid w:val="00E53E3A"/>
    <w:rsid w:val="00E54030"/>
    <w:rsid w:val="00E5420B"/>
    <w:rsid w:val="00E54A50"/>
    <w:rsid w:val="00E54F83"/>
    <w:rsid w:val="00E54FDE"/>
    <w:rsid w:val="00E55C0A"/>
    <w:rsid w:val="00E56E10"/>
    <w:rsid w:val="00E56E1B"/>
    <w:rsid w:val="00E574F0"/>
    <w:rsid w:val="00E60148"/>
    <w:rsid w:val="00E602E6"/>
    <w:rsid w:val="00E603F6"/>
    <w:rsid w:val="00E608AE"/>
    <w:rsid w:val="00E6142F"/>
    <w:rsid w:val="00E622A5"/>
    <w:rsid w:val="00E627FC"/>
    <w:rsid w:val="00E62A13"/>
    <w:rsid w:val="00E63027"/>
    <w:rsid w:val="00E64193"/>
    <w:rsid w:val="00E64604"/>
    <w:rsid w:val="00E650F8"/>
    <w:rsid w:val="00E656F2"/>
    <w:rsid w:val="00E66A6B"/>
    <w:rsid w:val="00E66D9A"/>
    <w:rsid w:val="00E670B2"/>
    <w:rsid w:val="00E67D4A"/>
    <w:rsid w:val="00E70402"/>
    <w:rsid w:val="00E7128E"/>
    <w:rsid w:val="00E7137E"/>
    <w:rsid w:val="00E71394"/>
    <w:rsid w:val="00E73211"/>
    <w:rsid w:val="00E74BEE"/>
    <w:rsid w:val="00E755A0"/>
    <w:rsid w:val="00E7567B"/>
    <w:rsid w:val="00E7601B"/>
    <w:rsid w:val="00E7666E"/>
    <w:rsid w:val="00E77178"/>
    <w:rsid w:val="00E77DF2"/>
    <w:rsid w:val="00E77E97"/>
    <w:rsid w:val="00E8024B"/>
    <w:rsid w:val="00E812C6"/>
    <w:rsid w:val="00E81F1F"/>
    <w:rsid w:val="00E82AE4"/>
    <w:rsid w:val="00E834E7"/>
    <w:rsid w:val="00E84D22"/>
    <w:rsid w:val="00E84F08"/>
    <w:rsid w:val="00E86804"/>
    <w:rsid w:val="00E87032"/>
    <w:rsid w:val="00E9039F"/>
    <w:rsid w:val="00E911D4"/>
    <w:rsid w:val="00E925A3"/>
    <w:rsid w:val="00E9388F"/>
    <w:rsid w:val="00E94307"/>
    <w:rsid w:val="00E94425"/>
    <w:rsid w:val="00E9536A"/>
    <w:rsid w:val="00E95711"/>
    <w:rsid w:val="00E9591C"/>
    <w:rsid w:val="00E95FBC"/>
    <w:rsid w:val="00E96991"/>
    <w:rsid w:val="00E97A33"/>
    <w:rsid w:val="00E97CA9"/>
    <w:rsid w:val="00EA0045"/>
    <w:rsid w:val="00EA09DC"/>
    <w:rsid w:val="00EA0A83"/>
    <w:rsid w:val="00EA0BA8"/>
    <w:rsid w:val="00EA0EA7"/>
    <w:rsid w:val="00EA1F6A"/>
    <w:rsid w:val="00EA2166"/>
    <w:rsid w:val="00EA3166"/>
    <w:rsid w:val="00EA5370"/>
    <w:rsid w:val="00EA5ED4"/>
    <w:rsid w:val="00EA61C7"/>
    <w:rsid w:val="00EA687B"/>
    <w:rsid w:val="00EA6A65"/>
    <w:rsid w:val="00EA6BFC"/>
    <w:rsid w:val="00EA6E25"/>
    <w:rsid w:val="00EA6FFA"/>
    <w:rsid w:val="00EA7535"/>
    <w:rsid w:val="00EA7C29"/>
    <w:rsid w:val="00EB012D"/>
    <w:rsid w:val="00EB0AF9"/>
    <w:rsid w:val="00EB23F8"/>
    <w:rsid w:val="00EB26F7"/>
    <w:rsid w:val="00EB2CAB"/>
    <w:rsid w:val="00EB2EBC"/>
    <w:rsid w:val="00EB32C7"/>
    <w:rsid w:val="00EB3357"/>
    <w:rsid w:val="00EB33E3"/>
    <w:rsid w:val="00EB4B7E"/>
    <w:rsid w:val="00EB4B89"/>
    <w:rsid w:val="00EB4DF2"/>
    <w:rsid w:val="00EB64B0"/>
    <w:rsid w:val="00EB7F40"/>
    <w:rsid w:val="00EC05C2"/>
    <w:rsid w:val="00EC0603"/>
    <w:rsid w:val="00EC0B3B"/>
    <w:rsid w:val="00EC0E95"/>
    <w:rsid w:val="00EC10C2"/>
    <w:rsid w:val="00EC2488"/>
    <w:rsid w:val="00EC4486"/>
    <w:rsid w:val="00EC465A"/>
    <w:rsid w:val="00EC51B2"/>
    <w:rsid w:val="00EC6046"/>
    <w:rsid w:val="00EC67A9"/>
    <w:rsid w:val="00EC7081"/>
    <w:rsid w:val="00EC756C"/>
    <w:rsid w:val="00EC760A"/>
    <w:rsid w:val="00EC7BBB"/>
    <w:rsid w:val="00EC7FF2"/>
    <w:rsid w:val="00ED2881"/>
    <w:rsid w:val="00ED368C"/>
    <w:rsid w:val="00ED39D3"/>
    <w:rsid w:val="00ED3D12"/>
    <w:rsid w:val="00ED44CF"/>
    <w:rsid w:val="00ED66A0"/>
    <w:rsid w:val="00EE0D40"/>
    <w:rsid w:val="00EE121F"/>
    <w:rsid w:val="00EE12AC"/>
    <w:rsid w:val="00EE162A"/>
    <w:rsid w:val="00EE18F1"/>
    <w:rsid w:val="00EE2552"/>
    <w:rsid w:val="00EE3358"/>
    <w:rsid w:val="00EE399C"/>
    <w:rsid w:val="00EE39F8"/>
    <w:rsid w:val="00EE3ECF"/>
    <w:rsid w:val="00EE409F"/>
    <w:rsid w:val="00EE4225"/>
    <w:rsid w:val="00EE4A9F"/>
    <w:rsid w:val="00EE53C6"/>
    <w:rsid w:val="00EE66BB"/>
    <w:rsid w:val="00EE71E8"/>
    <w:rsid w:val="00EF18AF"/>
    <w:rsid w:val="00EF22E2"/>
    <w:rsid w:val="00EF29EB"/>
    <w:rsid w:val="00EF2D53"/>
    <w:rsid w:val="00EF3009"/>
    <w:rsid w:val="00EF3431"/>
    <w:rsid w:val="00EF36A2"/>
    <w:rsid w:val="00EF40A4"/>
    <w:rsid w:val="00EF4DAE"/>
    <w:rsid w:val="00EF5730"/>
    <w:rsid w:val="00EF5B03"/>
    <w:rsid w:val="00EF76D4"/>
    <w:rsid w:val="00F00124"/>
    <w:rsid w:val="00F00516"/>
    <w:rsid w:val="00F01C5F"/>
    <w:rsid w:val="00F02D8F"/>
    <w:rsid w:val="00F03024"/>
    <w:rsid w:val="00F03D0F"/>
    <w:rsid w:val="00F03E1A"/>
    <w:rsid w:val="00F04EC3"/>
    <w:rsid w:val="00F05C03"/>
    <w:rsid w:val="00F05F7C"/>
    <w:rsid w:val="00F06753"/>
    <w:rsid w:val="00F06B42"/>
    <w:rsid w:val="00F07605"/>
    <w:rsid w:val="00F078B3"/>
    <w:rsid w:val="00F10CAF"/>
    <w:rsid w:val="00F123F2"/>
    <w:rsid w:val="00F12955"/>
    <w:rsid w:val="00F1297C"/>
    <w:rsid w:val="00F12B6E"/>
    <w:rsid w:val="00F12C03"/>
    <w:rsid w:val="00F137EA"/>
    <w:rsid w:val="00F14D34"/>
    <w:rsid w:val="00F154FD"/>
    <w:rsid w:val="00F15796"/>
    <w:rsid w:val="00F15D92"/>
    <w:rsid w:val="00F16ADA"/>
    <w:rsid w:val="00F173E2"/>
    <w:rsid w:val="00F208F7"/>
    <w:rsid w:val="00F20D0D"/>
    <w:rsid w:val="00F20E8F"/>
    <w:rsid w:val="00F2193D"/>
    <w:rsid w:val="00F21ECE"/>
    <w:rsid w:val="00F22679"/>
    <w:rsid w:val="00F22EC5"/>
    <w:rsid w:val="00F2302C"/>
    <w:rsid w:val="00F232C0"/>
    <w:rsid w:val="00F23A4C"/>
    <w:rsid w:val="00F23AF2"/>
    <w:rsid w:val="00F25F04"/>
    <w:rsid w:val="00F27027"/>
    <w:rsid w:val="00F27182"/>
    <w:rsid w:val="00F30404"/>
    <w:rsid w:val="00F30C0F"/>
    <w:rsid w:val="00F30F1F"/>
    <w:rsid w:val="00F311BB"/>
    <w:rsid w:val="00F312F4"/>
    <w:rsid w:val="00F31D35"/>
    <w:rsid w:val="00F328D6"/>
    <w:rsid w:val="00F328F0"/>
    <w:rsid w:val="00F336AE"/>
    <w:rsid w:val="00F3491C"/>
    <w:rsid w:val="00F34D8E"/>
    <w:rsid w:val="00F367F4"/>
    <w:rsid w:val="00F36DE1"/>
    <w:rsid w:val="00F36DE2"/>
    <w:rsid w:val="00F370A0"/>
    <w:rsid w:val="00F372DA"/>
    <w:rsid w:val="00F3754D"/>
    <w:rsid w:val="00F37ED4"/>
    <w:rsid w:val="00F40F42"/>
    <w:rsid w:val="00F40F8B"/>
    <w:rsid w:val="00F41020"/>
    <w:rsid w:val="00F41D1B"/>
    <w:rsid w:val="00F41EBD"/>
    <w:rsid w:val="00F4318D"/>
    <w:rsid w:val="00F43844"/>
    <w:rsid w:val="00F44927"/>
    <w:rsid w:val="00F459CC"/>
    <w:rsid w:val="00F45AEE"/>
    <w:rsid w:val="00F45BC6"/>
    <w:rsid w:val="00F466E2"/>
    <w:rsid w:val="00F4672F"/>
    <w:rsid w:val="00F472CF"/>
    <w:rsid w:val="00F507B3"/>
    <w:rsid w:val="00F51035"/>
    <w:rsid w:val="00F5189A"/>
    <w:rsid w:val="00F51DB4"/>
    <w:rsid w:val="00F529AC"/>
    <w:rsid w:val="00F53B97"/>
    <w:rsid w:val="00F5566D"/>
    <w:rsid w:val="00F556C4"/>
    <w:rsid w:val="00F56049"/>
    <w:rsid w:val="00F560A4"/>
    <w:rsid w:val="00F56194"/>
    <w:rsid w:val="00F565E0"/>
    <w:rsid w:val="00F56AD2"/>
    <w:rsid w:val="00F5780A"/>
    <w:rsid w:val="00F579D0"/>
    <w:rsid w:val="00F57D0A"/>
    <w:rsid w:val="00F601BF"/>
    <w:rsid w:val="00F61684"/>
    <w:rsid w:val="00F61FE3"/>
    <w:rsid w:val="00F62AAF"/>
    <w:rsid w:val="00F6321F"/>
    <w:rsid w:val="00F6390F"/>
    <w:rsid w:val="00F63E68"/>
    <w:rsid w:val="00F643CD"/>
    <w:rsid w:val="00F646C6"/>
    <w:rsid w:val="00F65419"/>
    <w:rsid w:val="00F657E7"/>
    <w:rsid w:val="00F65B49"/>
    <w:rsid w:val="00F65CD3"/>
    <w:rsid w:val="00F67418"/>
    <w:rsid w:val="00F67949"/>
    <w:rsid w:val="00F70304"/>
    <w:rsid w:val="00F707EF"/>
    <w:rsid w:val="00F7250D"/>
    <w:rsid w:val="00F72E02"/>
    <w:rsid w:val="00F748BF"/>
    <w:rsid w:val="00F74977"/>
    <w:rsid w:val="00F7588F"/>
    <w:rsid w:val="00F76449"/>
    <w:rsid w:val="00F76704"/>
    <w:rsid w:val="00F7677D"/>
    <w:rsid w:val="00F80136"/>
    <w:rsid w:val="00F805EB"/>
    <w:rsid w:val="00F8277C"/>
    <w:rsid w:val="00F827F1"/>
    <w:rsid w:val="00F82941"/>
    <w:rsid w:val="00F835DC"/>
    <w:rsid w:val="00F846FC"/>
    <w:rsid w:val="00F853B2"/>
    <w:rsid w:val="00F8611D"/>
    <w:rsid w:val="00F86AE2"/>
    <w:rsid w:val="00F86D0F"/>
    <w:rsid w:val="00F91A2F"/>
    <w:rsid w:val="00F93173"/>
    <w:rsid w:val="00F939E2"/>
    <w:rsid w:val="00F94A7A"/>
    <w:rsid w:val="00F94D30"/>
    <w:rsid w:val="00F9596F"/>
    <w:rsid w:val="00F96601"/>
    <w:rsid w:val="00F96E97"/>
    <w:rsid w:val="00FA01E6"/>
    <w:rsid w:val="00FA04BF"/>
    <w:rsid w:val="00FA09DC"/>
    <w:rsid w:val="00FA0F59"/>
    <w:rsid w:val="00FA0F74"/>
    <w:rsid w:val="00FA1728"/>
    <w:rsid w:val="00FA1E87"/>
    <w:rsid w:val="00FA606F"/>
    <w:rsid w:val="00FA6848"/>
    <w:rsid w:val="00FA7247"/>
    <w:rsid w:val="00FA7849"/>
    <w:rsid w:val="00FB00FA"/>
    <w:rsid w:val="00FB0488"/>
    <w:rsid w:val="00FB14AE"/>
    <w:rsid w:val="00FB18CD"/>
    <w:rsid w:val="00FB197B"/>
    <w:rsid w:val="00FB22D9"/>
    <w:rsid w:val="00FB2A80"/>
    <w:rsid w:val="00FB30C7"/>
    <w:rsid w:val="00FB341C"/>
    <w:rsid w:val="00FB3475"/>
    <w:rsid w:val="00FB480D"/>
    <w:rsid w:val="00FB5979"/>
    <w:rsid w:val="00FB5E1A"/>
    <w:rsid w:val="00FB6125"/>
    <w:rsid w:val="00FB6710"/>
    <w:rsid w:val="00FB7632"/>
    <w:rsid w:val="00FB7B5D"/>
    <w:rsid w:val="00FC0073"/>
    <w:rsid w:val="00FC00B3"/>
    <w:rsid w:val="00FC0F0C"/>
    <w:rsid w:val="00FC17B7"/>
    <w:rsid w:val="00FC291E"/>
    <w:rsid w:val="00FC29D2"/>
    <w:rsid w:val="00FC4750"/>
    <w:rsid w:val="00FC4BA3"/>
    <w:rsid w:val="00FC5087"/>
    <w:rsid w:val="00FC57A5"/>
    <w:rsid w:val="00FC59B5"/>
    <w:rsid w:val="00FC5CA7"/>
    <w:rsid w:val="00FC630B"/>
    <w:rsid w:val="00FC6E3C"/>
    <w:rsid w:val="00FC6F8F"/>
    <w:rsid w:val="00FC7A02"/>
    <w:rsid w:val="00FC7A75"/>
    <w:rsid w:val="00FD05F8"/>
    <w:rsid w:val="00FD0827"/>
    <w:rsid w:val="00FD0C1D"/>
    <w:rsid w:val="00FD104F"/>
    <w:rsid w:val="00FD1205"/>
    <w:rsid w:val="00FD1C68"/>
    <w:rsid w:val="00FD4A03"/>
    <w:rsid w:val="00FD4B94"/>
    <w:rsid w:val="00FD4C48"/>
    <w:rsid w:val="00FD5330"/>
    <w:rsid w:val="00FD7022"/>
    <w:rsid w:val="00FD77B6"/>
    <w:rsid w:val="00FD780F"/>
    <w:rsid w:val="00FE0217"/>
    <w:rsid w:val="00FE12D7"/>
    <w:rsid w:val="00FE12EE"/>
    <w:rsid w:val="00FE18CC"/>
    <w:rsid w:val="00FE21C5"/>
    <w:rsid w:val="00FE2D36"/>
    <w:rsid w:val="00FE34ED"/>
    <w:rsid w:val="00FE3EB0"/>
    <w:rsid w:val="00FE57A8"/>
    <w:rsid w:val="00FE5C5F"/>
    <w:rsid w:val="00FE6066"/>
    <w:rsid w:val="00FE6F33"/>
    <w:rsid w:val="00FE6F47"/>
    <w:rsid w:val="00FE77C9"/>
    <w:rsid w:val="00FE79B6"/>
    <w:rsid w:val="00FF0C24"/>
    <w:rsid w:val="00FF1BFF"/>
    <w:rsid w:val="00FF2777"/>
    <w:rsid w:val="00FF3225"/>
    <w:rsid w:val="00FF4026"/>
    <w:rsid w:val="00FF4C59"/>
    <w:rsid w:val="00FF54F2"/>
    <w:rsid w:val="00FF57A3"/>
    <w:rsid w:val="00FF7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6F0B79-74A4-43F5-8D4A-3F1C753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194"/>
    <w:rPr>
      <w:sz w:val="24"/>
      <w:szCs w:val="22"/>
      <w:lang w:val="en-US" w:eastAsia="en-US"/>
    </w:rPr>
  </w:style>
  <w:style w:type="paragraph" w:styleId="Heading1">
    <w:name w:val="heading 1"/>
    <w:basedOn w:val="Normal"/>
    <w:next w:val="Normal"/>
    <w:link w:val="Heading1Char"/>
    <w:qFormat/>
    <w:rsid w:val="00250F9B"/>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250F9B"/>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250F9B"/>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250F9B"/>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250F9B"/>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250F9B"/>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250F9B"/>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250F9B"/>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250F9B"/>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50F9B"/>
    <w:rPr>
      <w:rFonts w:eastAsia="Times New Roman"/>
      <w:i/>
      <w:iCs/>
      <w:sz w:val="24"/>
      <w:szCs w:val="24"/>
      <w:lang w:val="sr-Cyrl-CS" w:eastAsia="x-none"/>
    </w:rPr>
  </w:style>
  <w:style w:type="character" w:customStyle="1" w:styleId="Heading2Char">
    <w:name w:val="Heading 2 Char"/>
    <w:link w:val="Heading2"/>
    <w:rsid w:val="00250F9B"/>
    <w:rPr>
      <w:rFonts w:eastAsia="Times New Roman"/>
      <w:b/>
      <w:bCs/>
      <w:sz w:val="24"/>
      <w:szCs w:val="24"/>
      <w:lang w:val="sr-Cyrl-CS" w:eastAsia="x-none"/>
    </w:rPr>
  </w:style>
  <w:style w:type="character" w:customStyle="1" w:styleId="Heading3Char">
    <w:name w:val="Heading 3 Char"/>
    <w:link w:val="Heading3"/>
    <w:rsid w:val="00250F9B"/>
    <w:rPr>
      <w:rFonts w:eastAsia="Times New Roman"/>
      <w:b/>
      <w:bCs/>
      <w:sz w:val="24"/>
      <w:szCs w:val="24"/>
      <w:lang w:val="ru-RU" w:eastAsia="x-none"/>
    </w:rPr>
  </w:style>
  <w:style w:type="character" w:customStyle="1" w:styleId="Heading4Char">
    <w:name w:val="Heading 4 Char"/>
    <w:link w:val="Heading4"/>
    <w:rsid w:val="00250F9B"/>
    <w:rPr>
      <w:rFonts w:ascii="Arial" w:eastAsia="Times New Roman" w:hAnsi="Arial"/>
      <w:b/>
      <w:bCs/>
      <w:lang w:val="x-none" w:eastAsia="x-none"/>
    </w:rPr>
  </w:style>
  <w:style w:type="character" w:customStyle="1" w:styleId="Heading5Char">
    <w:name w:val="Heading 5 Char"/>
    <w:link w:val="Heading5"/>
    <w:rsid w:val="00250F9B"/>
    <w:rPr>
      <w:rFonts w:ascii="CTimesRoman" w:eastAsia="Times New Roman" w:hAnsi="CTimesRoman"/>
      <w:b/>
      <w:bCs/>
      <w:i/>
      <w:iCs/>
      <w:sz w:val="26"/>
      <w:szCs w:val="26"/>
      <w:lang w:val="sr-Cyrl-CS" w:eastAsia="x-none"/>
    </w:rPr>
  </w:style>
  <w:style w:type="character" w:customStyle="1" w:styleId="Heading6Char">
    <w:name w:val="Heading 6 Char"/>
    <w:link w:val="Heading6"/>
    <w:rsid w:val="00250F9B"/>
    <w:rPr>
      <w:rFonts w:eastAsia="Times New Roman"/>
      <w:b/>
      <w:bCs/>
      <w:lang w:val="sr-Cyrl-CS" w:eastAsia="x-none"/>
    </w:rPr>
  </w:style>
  <w:style w:type="character" w:customStyle="1" w:styleId="Heading7Char">
    <w:name w:val="Heading 7 Char"/>
    <w:link w:val="Heading7"/>
    <w:rsid w:val="00250F9B"/>
    <w:rPr>
      <w:rFonts w:eastAsia="Times New Roman"/>
      <w:sz w:val="24"/>
      <w:szCs w:val="24"/>
      <w:lang w:val="sr-Cyrl-CS" w:eastAsia="x-none"/>
    </w:rPr>
  </w:style>
  <w:style w:type="character" w:customStyle="1" w:styleId="Heading8Char">
    <w:name w:val="Heading 8 Char"/>
    <w:link w:val="Heading8"/>
    <w:rsid w:val="00250F9B"/>
    <w:rPr>
      <w:rFonts w:ascii="Arial" w:eastAsia="Times New Roman" w:hAnsi="Arial"/>
      <w:sz w:val="24"/>
      <w:szCs w:val="24"/>
      <w:lang w:val="x-none" w:eastAsia="x-none"/>
    </w:rPr>
  </w:style>
  <w:style w:type="character" w:customStyle="1" w:styleId="Heading9Char">
    <w:name w:val="Heading 9 Char"/>
    <w:link w:val="Heading9"/>
    <w:rsid w:val="00250F9B"/>
    <w:rPr>
      <w:rFonts w:ascii="Arial" w:eastAsia="Times New Roman" w:hAnsi="Arial"/>
      <w:lang w:val="sr-Cyrl-CS" w:eastAsia="x-none"/>
    </w:rPr>
  </w:style>
  <w:style w:type="paragraph" w:customStyle="1" w:styleId="CharCharCharCharCharCharCharChar">
    <w:name w:val="Char Char Char Char Char Char Char Char"/>
    <w:basedOn w:val="Normal"/>
    <w:rsid w:val="00250F9B"/>
    <w:pPr>
      <w:spacing w:after="160" w:line="240" w:lineRule="exact"/>
    </w:pPr>
    <w:rPr>
      <w:rFonts w:ascii="Verdana" w:eastAsia="Times New Roman" w:hAnsi="Verdana"/>
      <w:sz w:val="20"/>
      <w:szCs w:val="20"/>
    </w:rPr>
  </w:style>
  <w:style w:type="paragraph" w:styleId="Title">
    <w:name w:val="Title"/>
    <w:basedOn w:val="Normal"/>
    <w:link w:val="TitleChar"/>
    <w:qFormat/>
    <w:rsid w:val="00250F9B"/>
    <w:pPr>
      <w:jc w:val="center"/>
    </w:pPr>
    <w:rPr>
      <w:rFonts w:eastAsia="Times New Roman"/>
      <w:b/>
      <w:bCs/>
      <w:szCs w:val="24"/>
      <w:lang w:val="sr-Cyrl-CS" w:eastAsia="x-none"/>
    </w:rPr>
  </w:style>
  <w:style w:type="character" w:customStyle="1" w:styleId="TitleChar">
    <w:name w:val="Title Char"/>
    <w:link w:val="Title"/>
    <w:rsid w:val="00250F9B"/>
    <w:rPr>
      <w:rFonts w:eastAsia="Times New Roman"/>
      <w:b/>
      <w:bCs/>
      <w:sz w:val="24"/>
      <w:szCs w:val="24"/>
      <w:lang w:val="sr-Cyrl-CS" w:eastAsia="x-none"/>
    </w:rPr>
  </w:style>
  <w:style w:type="paragraph" w:styleId="BodyTextIndent3">
    <w:name w:val="Body Text Indent 3"/>
    <w:basedOn w:val="Normal"/>
    <w:link w:val="BodyTextIndent3Char"/>
    <w:rsid w:val="00250F9B"/>
    <w:pPr>
      <w:ind w:firstLine="720"/>
      <w:jc w:val="both"/>
    </w:pPr>
    <w:rPr>
      <w:rFonts w:eastAsia="Times New Roman"/>
      <w:szCs w:val="24"/>
      <w:lang w:val="sr-Cyrl-CS" w:eastAsia="x-none"/>
    </w:rPr>
  </w:style>
  <w:style w:type="character" w:customStyle="1" w:styleId="BodyTextIndent3Char">
    <w:name w:val="Body Text Indent 3 Char"/>
    <w:link w:val="BodyTextIndent3"/>
    <w:rsid w:val="00250F9B"/>
    <w:rPr>
      <w:rFonts w:eastAsia="Times New Roman"/>
      <w:sz w:val="24"/>
      <w:szCs w:val="24"/>
      <w:lang w:val="sr-Cyrl-CS" w:eastAsia="x-none"/>
    </w:rPr>
  </w:style>
  <w:style w:type="paragraph" w:styleId="Header">
    <w:name w:val="header"/>
    <w:basedOn w:val="Normal"/>
    <w:link w:val="HeaderChar"/>
    <w:rsid w:val="00250F9B"/>
    <w:pPr>
      <w:tabs>
        <w:tab w:val="center" w:pos="4320"/>
        <w:tab w:val="right" w:pos="8640"/>
      </w:tabs>
    </w:pPr>
    <w:rPr>
      <w:rFonts w:eastAsia="Times New Roman"/>
      <w:szCs w:val="24"/>
      <w:lang w:val="x-none" w:eastAsia="x-none"/>
    </w:rPr>
  </w:style>
  <w:style w:type="character" w:customStyle="1" w:styleId="HeaderChar">
    <w:name w:val="Header Char"/>
    <w:link w:val="Header"/>
    <w:rsid w:val="00250F9B"/>
    <w:rPr>
      <w:rFonts w:eastAsia="Times New Roman"/>
      <w:sz w:val="24"/>
      <w:szCs w:val="24"/>
      <w:lang w:val="x-none" w:eastAsia="x-none"/>
    </w:rPr>
  </w:style>
  <w:style w:type="paragraph" w:styleId="BodyText">
    <w:name w:val="Body Text"/>
    <w:basedOn w:val="Normal"/>
    <w:link w:val="BodyTextChar"/>
    <w:rsid w:val="00250F9B"/>
    <w:pPr>
      <w:jc w:val="both"/>
    </w:pPr>
    <w:rPr>
      <w:rFonts w:eastAsia="Times New Roman"/>
      <w:szCs w:val="24"/>
      <w:lang w:val="sr-Cyrl-CS" w:eastAsia="x-none"/>
    </w:rPr>
  </w:style>
  <w:style w:type="character" w:customStyle="1" w:styleId="BodyTextChar">
    <w:name w:val="Body Text Char"/>
    <w:link w:val="BodyText"/>
    <w:rsid w:val="00250F9B"/>
    <w:rPr>
      <w:rFonts w:eastAsia="Times New Roman"/>
      <w:sz w:val="24"/>
      <w:szCs w:val="24"/>
      <w:lang w:val="sr-Cyrl-CS" w:eastAsia="x-none"/>
    </w:rPr>
  </w:style>
  <w:style w:type="paragraph" w:styleId="BodyText2">
    <w:name w:val="Body Text 2"/>
    <w:basedOn w:val="Normal"/>
    <w:link w:val="BodyText2Char"/>
    <w:rsid w:val="00250F9B"/>
    <w:pPr>
      <w:jc w:val="both"/>
    </w:pPr>
    <w:rPr>
      <w:rFonts w:eastAsia="Times New Roman"/>
      <w:b/>
      <w:bCs/>
      <w:szCs w:val="24"/>
      <w:lang w:val="sr-Cyrl-CS" w:eastAsia="x-none"/>
    </w:rPr>
  </w:style>
  <w:style w:type="character" w:customStyle="1" w:styleId="BodyText2Char">
    <w:name w:val="Body Text 2 Char"/>
    <w:link w:val="BodyText2"/>
    <w:rsid w:val="00250F9B"/>
    <w:rPr>
      <w:rFonts w:eastAsia="Times New Roman"/>
      <w:b/>
      <w:bCs/>
      <w:sz w:val="24"/>
      <w:szCs w:val="24"/>
      <w:lang w:val="sr-Cyrl-CS" w:eastAsia="x-none"/>
    </w:rPr>
  </w:style>
  <w:style w:type="paragraph" w:styleId="BodyTextIndent">
    <w:name w:val="Body Text Indent"/>
    <w:basedOn w:val="Normal"/>
    <w:link w:val="BodyTextIndentChar"/>
    <w:rsid w:val="00250F9B"/>
    <w:pPr>
      <w:spacing w:after="120"/>
      <w:ind w:left="283"/>
    </w:pPr>
    <w:rPr>
      <w:rFonts w:eastAsia="Times New Roman"/>
      <w:szCs w:val="24"/>
      <w:lang w:val="x-none" w:eastAsia="x-none"/>
    </w:rPr>
  </w:style>
  <w:style w:type="character" w:customStyle="1" w:styleId="BodyTextIndentChar">
    <w:name w:val="Body Text Indent Char"/>
    <w:link w:val="BodyTextIndent"/>
    <w:rsid w:val="00250F9B"/>
    <w:rPr>
      <w:rFonts w:eastAsia="Times New Roman"/>
      <w:sz w:val="24"/>
      <w:szCs w:val="24"/>
      <w:lang w:val="x-none" w:eastAsia="x-none"/>
    </w:rPr>
  </w:style>
  <w:style w:type="paragraph" w:styleId="BodyTextIndent2">
    <w:name w:val="Body Text Indent 2"/>
    <w:basedOn w:val="Normal"/>
    <w:link w:val="BodyTextIndent2Char"/>
    <w:rsid w:val="00250F9B"/>
    <w:pPr>
      <w:spacing w:after="120" w:line="480" w:lineRule="auto"/>
      <w:ind w:left="283"/>
    </w:pPr>
    <w:rPr>
      <w:rFonts w:eastAsia="Times New Roman"/>
      <w:szCs w:val="24"/>
      <w:lang w:val="x-none" w:eastAsia="x-none"/>
    </w:rPr>
  </w:style>
  <w:style w:type="character" w:customStyle="1" w:styleId="BodyTextIndent2Char">
    <w:name w:val="Body Text Indent 2 Char"/>
    <w:link w:val="BodyTextIndent2"/>
    <w:rsid w:val="00250F9B"/>
    <w:rPr>
      <w:rFonts w:eastAsia="Times New Roman"/>
      <w:sz w:val="24"/>
      <w:szCs w:val="24"/>
      <w:lang w:val="x-none" w:eastAsia="x-none"/>
    </w:rPr>
  </w:style>
  <w:style w:type="paragraph" w:styleId="BodyText3">
    <w:name w:val="Body Text 3"/>
    <w:basedOn w:val="Normal"/>
    <w:link w:val="BodyText3Char"/>
    <w:rsid w:val="00250F9B"/>
    <w:pPr>
      <w:jc w:val="both"/>
    </w:pPr>
    <w:rPr>
      <w:rFonts w:eastAsia="Times New Roman"/>
      <w:sz w:val="26"/>
      <w:szCs w:val="24"/>
      <w:lang w:val="sr-Cyrl-CS" w:eastAsia="x-none"/>
    </w:rPr>
  </w:style>
  <w:style w:type="character" w:customStyle="1" w:styleId="BodyText3Char">
    <w:name w:val="Body Text 3 Char"/>
    <w:link w:val="BodyText3"/>
    <w:rsid w:val="00250F9B"/>
    <w:rPr>
      <w:rFonts w:eastAsia="Times New Roman"/>
      <w:sz w:val="26"/>
      <w:szCs w:val="24"/>
      <w:lang w:val="sr-Cyrl-CS" w:eastAsia="x-none"/>
    </w:rPr>
  </w:style>
  <w:style w:type="character" w:styleId="PageNumber">
    <w:name w:val="page number"/>
    <w:rsid w:val="00250F9B"/>
  </w:style>
  <w:style w:type="paragraph" w:styleId="Footer">
    <w:name w:val="footer"/>
    <w:basedOn w:val="Normal"/>
    <w:link w:val="FooterChar"/>
    <w:uiPriority w:val="99"/>
    <w:rsid w:val="00250F9B"/>
    <w:pPr>
      <w:tabs>
        <w:tab w:val="center" w:pos="4320"/>
        <w:tab w:val="right" w:pos="8640"/>
      </w:tabs>
    </w:pPr>
    <w:rPr>
      <w:rFonts w:eastAsia="Times New Roman"/>
      <w:szCs w:val="24"/>
      <w:lang w:val="x-none" w:eastAsia="x-none"/>
    </w:rPr>
  </w:style>
  <w:style w:type="character" w:customStyle="1" w:styleId="FooterChar">
    <w:name w:val="Footer Char"/>
    <w:link w:val="Footer"/>
    <w:uiPriority w:val="99"/>
    <w:rsid w:val="00250F9B"/>
    <w:rPr>
      <w:rFonts w:eastAsia="Times New Roman"/>
      <w:sz w:val="24"/>
      <w:szCs w:val="24"/>
      <w:lang w:val="x-none" w:eastAsia="x-none"/>
    </w:rPr>
  </w:style>
  <w:style w:type="paragraph" w:customStyle="1" w:styleId="xl24">
    <w:name w:val="xl24"/>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250F9B"/>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250F9B"/>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250F9B"/>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250F9B"/>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250F9B"/>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250F9B"/>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250F9B"/>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250F9B"/>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250F9B"/>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250F9B"/>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250F9B"/>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250F9B"/>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250F9B"/>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250F9B"/>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250F9B"/>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250F9B"/>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250F9B"/>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250F9B"/>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250F9B"/>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250F9B"/>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250F9B"/>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250F9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250F9B"/>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250F9B"/>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250F9B"/>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250F9B"/>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250F9B"/>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250F9B"/>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250F9B"/>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250F9B"/>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250F9B"/>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250F9B"/>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250F9B"/>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250F9B"/>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250F9B"/>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250F9B"/>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250F9B"/>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250F9B"/>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250F9B"/>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250F9B"/>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250F9B"/>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250F9B"/>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250F9B"/>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250F9B"/>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250F9B"/>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250F9B"/>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250F9B"/>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250F9B"/>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250F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50F9B"/>
    <w:rPr>
      <w:color w:val="0000FF"/>
      <w:u w:val="single"/>
    </w:rPr>
  </w:style>
  <w:style w:type="character" w:styleId="FollowedHyperlink">
    <w:name w:val="FollowedHyperlink"/>
    <w:rsid w:val="00250F9B"/>
    <w:rPr>
      <w:color w:val="800080"/>
      <w:u w:val="single"/>
    </w:rPr>
  </w:style>
  <w:style w:type="paragraph" w:customStyle="1" w:styleId="xl85">
    <w:name w:val="xl8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250F9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250F9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250F9B"/>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250F9B"/>
    <w:pPr>
      <w:spacing w:after="100" w:afterAutospacing="1"/>
      <w:jc w:val="both"/>
    </w:pPr>
    <w:rPr>
      <w:rFonts w:eastAsia="Arial Unicode MS"/>
      <w:szCs w:val="24"/>
      <w:lang w:val="en-GB"/>
    </w:rPr>
  </w:style>
  <w:style w:type="paragraph" w:styleId="DocumentMap">
    <w:name w:val="Document Map"/>
    <w:basedOn w:val="Normal"/>
    <w:link w:val="DocumentMapChar"/>
    <w:rsid w:val="00250F9B"/>
    <w:pPr>
      <w:shd w:val="clear" w:color="auto" w:fill="000080"/>
    </w:pPr>
    <w:rPr>
      <w:rFonts w:ascii="Tahoma" w:eastAsia="Times New Roman" w:hAnsi="Tahoma"/>
      <w:sz w:val="20"/>
      <w:szCs w:val="20"/>
      <w:lang w:val="en-GB" w:eastAsia="x-none"/>
    </w:rPr>
  </w:style>
  <w:style w:type="character" w:customStyle="1" w:styleId="DocumentMapChar">
    <w:name w:val="Document Map Char"/>
    <w:link w:val="DocumentMap"/>
    <w:rsid w:val="00250F9B"/>
    <w:rPr>
      <w:rFonts w:ascii="Tahoma" w:eastAsia="Times New Roman" w:hAnsi="Tahoma"/>
      <w:shd w:val="clear" w:color="auto" w:fill="000080"/>
      <w:lang w:val="en-GB" w:eastAsia="x-none"/>
    </w:rPr>
  </w:style>
  <w:style w:type="paragraph" w:styleId="BalloonText">
    <w:name w:val="Balloon Text"/>
    <w:basedOn w:val="Normal"/>
    <w:link w:val="BalloonTextChar"/>
    <w:rsid w:val="00250F9B"/>
    <w:rPr>
      <w:rFonts w:ascii="Tahoma" w:eastAsia="Times New Roman" w:hAnsi="Tahoma"/>
      <w:sz w:val="16"/>
      <w:szCs w:val="16"/>
      <w:lang w:val="en-GB" w:eastAsia="x-none"/>
    </w:rPr>
  </w:style>
  <w:style w:type="character" w:customStyle="1" w:styleId="BalloonTextChar">
    <w:name w:val="Balloon Text Char"/>
    <w:link w:val="BalloonText"/>
    <w:rsid w:val="00250F9B"/>
    <w:rPr>
      <w:rFonts w:ascii="Tahoma" w:eastAsia="Times New Roman" w:hAnsi="Tahoma"/>
      <w:sz w:val="16"/>
      <w:szCs w:val="16"/>
      <w:lang w:val="en-GB" w:eastAsia="x-none"/>
    </w:rPr>
  </w:style>
  <w:style w:type="paragraph" w:customStyle="1" w:styleId="1tekst">
    <w:name w:val="1tekst"/>
    <w:basedOn w:val="Normal"/>
    <w:rsid w:val="00250F9B"/>
    <w:pPr>
      <w:ind w:left="375" w:right="375" w:firstLine="240"/>
      <w:jc w:val="both"/>
    </w:pPr>
    <w:rPr>
      <w:rFonts w:ascii="Arial" w:eastAsia="Times New Roman" w:hAnsi="Arial" w:cs="Arial"/>
      <w:sz w:val="20"/>
      <w:szCs w:val="20"/>
    </w:rPr>
  </w:style>
  <w:style w:type="character" w:styleId="CommentReference">
    <w:name w:val="annotation reference"/>
    <w:rsid w:val="00250F9B"/>
    <w:rPr>
      <w:sz w:val="16"/>
      <w:szCs w:val="16"/>
    </w:rPr>
  </w:style>
  <w:style w:type="paragraph" w:styleId="CommentText">
    <w:name w:val="annotation text"/>
    <w:basedOn w:val="Normal"/>
    <w:link w:val="CommentTextChar"/>
    <w:rsid w:val="00250F9B"/>
    <w:rPr>
      <w:rFonts w:eastAsia="Times New Roman"/>
      <w:sz w:val="20"/>
      <w:szCs w:val="20"/>
      <w:lang w:val="x-none" w:eastAsia="x-none"/>
    </w:rPr>
  </w:style>
  <w:style w:type="character" w:customStyle="1" w:styleId="CommentTextChar">
    <w:name w:val="Comment Text Char"/>
    <w:link w:val="CommentText"/>
    <w:rsid w:val="00250F9B"/>
    <w:rPr>
      <w:rFonts w:eastAsia="Times New Roman"/>
      <w:lang w:val="x-none" w:eastAsia="x-none"/>
    </w:rPr>
  </w:style>
  <w:style w:type="paragraph" w:styleId="CommentSubject">
    <w:name w:val="annotation subject"/>
    <w:basedOn w:val="CommentText"/>
    <w:next w:val="CommentText"/>
    <w:link w:val="CommentSubjectChar"/>
    <w:rsid w:val="00250F9B"/>
    <w:rPr>
      <w:b/>
      <w:bCs/>
    </w:rPr>
  </w:style>
  <w:style w:type="character" w:customStyle="1" w:styleId="CommentSubjectChar">
    <w:name w:val="Comment Subject Char"/>
    <w:link w:val="CommentSubject"/>
    <w:rsid w:val="00250F9B"/>
    <w:rPr>
      <w:rFonts w:eastAsia="Times New Roman"/>
      <w:b/>
      <w:bCs/>
      <w:lang w:val="x-none" w:eastAsia="x-none"/>
    </w:rPr>
  </w:style>
  <w:style w:type="paragraph" w:styleId="ListParagraph">
    <w:name w:val="List Paragraph"/>
    <w:basedOn w:val="Normal"/>
    <w:uiPriority w:val="34"/>
    <w:qFormat/>
    <w:rsid w:val="00250F9B"/>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250F9B"/>
    <w:pPr>
      <w:keepNext/>
      <w:tabs>
        <w:tab w:val="left" w:pos="1440"/>
      </w:tabs>
      <w:jc w:val="both"/>
    </w:pPr>
    <w:rPr>
      <w:rFonts w:ascii="CTimesRoman" w:eastAsia="Times New Roman" w:hAnsi="CTimesRoman"/>
      <w:szCs w:val="20"/>
    </w:rPr>
  </w:style>
  <w:style w:type="paragraph" w:customStyle="1" w:styleId="rvps8">
    <w:name w:val="rvps8"/>
    <w:basedOn w:val="Normal"/>
    <w:rsid w:val="00250F9B"/>
    <w:pPr>
      <w:ind w:left="416" w:hanging="166"/>
    </w:pPr>
    <w:rPr>
      <w:rFonts w:eastAsia="Times New Roman"/>
      <w:szCs w:val="24"/>
    </w:rPr>
  </w:style>
  <w:style w:type="character" w:customStyle="1" w:styleId="rvts3">
    <w:name w:val="rvts3"/>
    <w:rsid w:val="00250F9B"/>
    <w:rPr>
      <w:b w:val="0"/>
      <w:bCs w:val="0"/>
      <w:color w:val="000000"/>
      <w:sz w:val="20"/>
      <w:szCs w:val="20"/>
    </w:rPr>
  </w:style>
  <w:style w:type="character" w:customStyle="1" w:styleId="CharChar4">
    <w:name w:val="Char Char4"/>
    <w:rsid w:val="00250F9B"/>
    <w:rPr>
      <w:sz w:val="24"/>
      <w:szCs w:val="24"/>
    </w:rPr>
  </w:style>
  <w:style w:type="character" w:customStyle="1" w:styleId="CharChar7">
    <w:name w:val="Char Char7"/>
    <w:rsid w:val="00250F9B"/>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250F9B"/>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link w:val="FootnoteText"/>
    <w:rsid w:val="00250F9B"/>
    <w:rPr>
      <w:rFonts w:eastAsia="Times New Roman"/>
      <w:lang w:val="en-GB" w:eastAsia="x-none"/>
    </w:rPr>
  </w:style>
  <w:style w:type="character" w:styleId="FootnoteReference">
    <w:name w:val="footnote reference"/>
    <w:aliases w:val="BVI fnr"/>
    <w:unhideWhenUsed/>
    <w:rsid w:val="00250F9B"/>
    <w:rPr>
      <w:vertAlign w:val="superscript"/>
    </w:rPr>
  </w:style>
  <w:style w:type="paragraph" w:customStyle="1" w:styleId="CharCharCharChar">
    <w:name w:val="Char Char Char Char"/>
    <w:basedOn w:val="Normal"/>
    <w:rsid w:val="00250F9B"/>
    <w:pPr>
      <w:spacing w:after="160" w:line="240" w:lineRule="exact"/>
    </w:pPr>
    <w:rPr>
      <w:rFonts w:ascii="Verdana" w:eastAsia="Times New Roman" w:hAnsi="Verdana"/>
      <w:sz w:val="20"/>
      <w:szCs w:val="20"/>
    </w:rPr>
  </w:style>
  <w:style w:type="character" w:customStyle="1" w:styleId="BodyTextIndentChar1">
    <w:name w:val="Body Text Indent Char1"/>
    <w:rsid w:val="00250F9B"/>
    <w:rPr>
      <w:rFonts w:ascii="Times New Roman" w:eastAsia="Times New Roman" w:hAnsi="Times New Roman" w:cs="Times New Roman"/>
      <w:sz w:val="24"/>
      <w:szCs w:val="20"/>
      <w:lang w:val="sr-Cyrl-CS"/>
    </w:rPr>
  </w:style>
  <w:style w:type="paragraph" w:styleId="Subtitle">
    <w:name w:val="Subtitle"/>
    <w:basedOn w:val="Normal"/>
    <w:link w:val="SubtitleChar"/>
    <w:qFormat/>
    <w:rsid w:val="00250F9B"/>
    <w:pPr>
      <w:jc w:val="center"/>
    </w:pPr>
    <w:rPr>
      <w:rFonts w:eastAsia="Times New Roman"/>
      <w:b/>
      <w:bCs/>
      <w:szCs w:val="24"/>
      <w:lang w:val="sr-Cyrl-CS" w:eastAsia="x-none"/>
    </w:rPr>
  </w:style>
  <w:style w:type="character" w:customStyle="1" w:styleId="SubtitleChar">
    <w:name w:val="Subtitle Char"/>
    <w:link w:val="Subtitle"/>
    <w:rsid w:val="00250F9B"/>
    <w:rPr>
      <w:rFonts w:eastAsia="Times New Roman"/>
      <w:b/>
      <w:bCs/>
      <w:sz w:val="24"/>
      <w:szCs w:val="24"/>
      <w:lang w:val="sr-Cyrl-CS" w:eastAsia="x-none"/>
    </w:rPr>
  </w:style>
  <w:style w:type="paragraph" w:customStyle="1" w:styleId="Buletiutekstu">
    <w:name w:val="Buleti u tekstu"/>
    <w:basedOn w:val="Normal"/>
    <w:rsid w:val="00250F9B"/>
    <w:pPr>
      <w:numPr>
        <w:numId w:val="2"/>
      </w:numPr>
      <w:spacing w:before="120" w:line="260" w:lineRule="exact"/>
      <w:jc w:val="both"/>
    </w:pPr>
    <w:rPr>
      <w:rFonts w:eastAsia="Times New Roman"/>
      <w:bCs/>
      <w:szCs w:val="24"/>
      <w:lang w:val="it-IT"/>
    </w:rPr>
  </w:style>
  <w:style w:type="paragraph" w:customStyle="1" w:styleId="a">
    <w:name w:val="Текст"/>
    <w:basedOn w:val="Normal"/>
    <w:rsid w:val="00250F9B"/>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250F9B"/>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250F9B"/>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250F9B"/>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250F9B"/>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250F9B"/>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250F9B"/>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250F9B"/>
    <w:rPr>
      <w:rFonts w:ascii="Verdana" w:eastAsia="Times New Roman" w:hAnsi="Verdana"/>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250F9B"/>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250F9B"/>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250F9B"/>
    <w:rPr>
      <w:rFonts w:ascii="Arial" w:eastAsia="Times New Roman" w:hAnsi="Arial"/>
      <w:b/>
      <w:sz w:val="24"/>
      <w:szCs w:val="24"/>
      <w:lang w:val="ru-RU" w:eastAsia="x-none"/>
    </w:rPr>
  </w:style>
  <w:style w:type="paragraph" w:customStyle="1" w:styleId="txt">
    <w:name w:val="txt"/>
    <w:basedOn w:val="Normal"/>
    <w:rsid w:val="00250F9B"/>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250F9B"/>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250F9B"/>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250F9B"/>
    <w:rPr>
      <w:rFonts w:ascii="Verdana" w:eastAsia="Times New Roman" w:hAnsi="Verdana"/>
      <w:lang w:val="x-none" w:eastAsia="x-none"/>
    </w:rPr>
  </w:style>
  <w:style w:type="paragraph" w:customStyle="1" w:styleId="Naslov2CharCharChar">
    <w:name w:val="Naslov 2 Char Char Char"/>
    <w:basedOn w:val="Normal"/>
    <w:rsid w:val="00250F9B"/>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250F9B"/>
    <w:pPr>
      <w:spacing w:after="160" w:line="240" w:lineRule="exact"/>
    </w:pPr>
    <w:rPr>
      <w:rFonts w:ascii="Verdana" w:eastAsia="Times New Roman" w:hAnsi="Verdana"/>
      <w:sz w:val="20"/>
      <w:szCs w:val="20"/>
    </w:rPr>
  </w:style>
  <w:style w:type="character" w:customStyle="1" w:styleId="CharCharChar">
    <w:name w:val="Char Char Char"/>
    <w:rsid w:val="00250F9B"/>
    <w:rPr>
      <w:sz w:val="24"/>
      <w:lang w:val="sr-Cyrl-CS" w:eastAsia="en-US" w:bidi="ar-SA"/>
    </w:rPr>
  </w:style>
  <w:style w:type="paragraph" w:customStyle="1" w:styleId="CharCharCharChar1">
    <w:name w:val="Char Char Char Char1"/>
    <w:basedOn w:val="Normal"/>
    <w:rsid w:val="00250F9B"/>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250F9B"/>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250F9B"/>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250F9B"/>
    <w:pPr>
      <w:spacing w:after="160" w:line="240" w:lineRule="exact"/>
    </w:pPr>
    <w:rPr>
      <w:rFonts w:ascii="Tahoma" w:eastAsia="Times New Roman" w:hAnsi="Tahoma" w:cs="Tahoma"/>
      <w:sz w:val="20"/>
      <w:szCs w:val="20"/>
    </w:rPr>
  </w:style>
  <w:style w:type="paragraph" w:customStyle="1" w:styleId="Default">
    <w:name w:val="Default"/>
    <w:rsid w:val="00250F9B"/>
    <w:pPr>
      <w:autoSpaceDE w:val="0"/>
      <w:autoSpaceDN w:val="0"/>
      <w:adjustRightInd w:val="0"/>
    </w:pPr>
    <w:rPr>
      <w:rFonts w:ascii="Arial" w:eastAsia="Times New Roman" w:hAnsi="Arial" w:cs="Arial"/>
      <w:color w:val="000000"/>
      <w:sz w:val="24"/>
      <w:szCs w:val="24"/>
      <w:lang w:val="en-US" w:eastAsia="en-US"/>
    </w:rPr>
  </w:style>
  <w:style w:type="paragraph" w:customStyle="1" w:styleId="4clan">
    <w:name w:val="4clan"/>
    <w:basedOn w:val="Normal"/>
    <w:rsid w:val="00250F9B"/>
    <w:pPr>
      <w:spacing w:before="30" w:after="30"/>
      <w:jc w:val="center"/>
    </w:pPr>
    <w:rPr>
      <w:rFonts w:ascii="Arial" w:eastAsia="Times New Roman" w:hAnsi="Arial" w:cs="Arial"/>
      <w:b/>
      <w:bCs/>
      <w:sz w:val="20"/>
      <w:szCs w:val="20"/>
    </w:rPr>
  </w:style>
  <w:style w:type="character" w:customStyle="1" w:styleId="CharChar3">
    <w:name w:val="Char Char3"/>
    <w:rsid w:val="00250F9B"/>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250F9B"/>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250F9B"/>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250F9B"/>
    <w:pPr>
      <w:widowControl w:val="0"/>
      <w:suppressLineNumbers/>
      <w:suppressAutoHyphens/>
    </w:pPr>
    <w:rPr>
      <w:rFonts w:eastAsia="Lucida Sans Unicode"/>
      <w:kern w:val="1"/>
      <w:szCs w:val="24"/>
    </w:rPr>
  </w:style>
  <w:style w:type="paragraph" w:customStyle="1" w:styleId="Style1">
    <w:name w:val="Style1"/>
    <w:basedOn w:val="Normal"/>
    <w:rsid w:val="00250F9B"/>
    <w:pPr>
      <w:jc w:val="both"/>
    </w:pPr>
    <w:rPr>
      <w:rFonts w:eastAsia="Times New Roman"/>
      <w:szCs w:val="24"/>
    </w:rPr>
  </w:style>
  <w:style w:type="paragraph" w:customStyle="1" w:styleId="Style2">
    <w:name w:val="Style2"/>
    <w:basedOn w:val="Normal"/>
    <w:rsid w:val="00250F9B"/>
    <w:pPr>
      <w:jc w:val="center"/>
    </w:pPr>
    <w:rPr>
      <w:rFonts w:eastAsia="Times New Roman"/>
      <w:b/>
      <w:sz w:val="28"/>
      <w:szCs w:val="24"/>
    </w:rPr>
  </w:style>
  <w:style w:type="character" w:customStyle="1" w:styleId="CharChar2">
    <w:name w:val="Char Char2"/>
    <w:rsid w:val="00250F9B"/>
    <w:rPr>
      <w:rFonts w:ascii="Times New Roman" w:eastAsia="Times New Roman" w:hAnsi="Times New Roman" w:cs="Times New Roman"/>
      <w:sz w:val="24"/>
      <w:szCs w:val="20"/>
    </w:rPr>
  </w:style>
  <w:style w:type="paragraph" w:customStyle="1" w:styleId="PIMIPATextCharChar">
    <w:name w:val="PIMIPA Text Char Char"/>
    <w:basedOn w:val="BodyText"/>
    <w:qFormat/>
    <w:rsid w:val="00250F9B"/>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250F9B"/>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250F9B"/>
    <w:rPr>
      <w:rFonts w:ascii="Tahoma" w:eastAsia="Times New Roman" w:hAnsi="Tahoma"/>
      <w:lang w:val="x-none" w:eastAsia="x-none"/>
    </w:rPr>
  </w:style>
  <w:style w:type="paragraph" w:customStyle="1" w:styleId="DecimalAligned">
    <w:name w:val="Decimal Aligned"/>
    <w:basedOn w:val="Normal"/>
    <w:qFormat/>
    <w:rsid w:val="00250F9B"/>
    <w:pPr>
      <w:tabs>
        <w:tab w:val="decimal" w:pos="360"/>
      </w:tabs>
      <w:spacing w:after="200" w:line="276" w:lineRule="auto"/>
    </w:pPr>
    <w:rPr>
      <w:rFonts w:ascii="Calibri" w:eastAsia="Times New Roman" w:hAnsi="Calibri"/>
      <w:sz w:val="22"/>
    </w:rPr>
  </w:style>
  <w:style w:type="character" w:styleId="SubtleEmphasis">
    <w:name w:val="Subtle Emphasis"/>
    <w:qFormat/>
    <w:rsid w:val="00250F9B"/>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250F9B"/>
    <w:pPr>
      <w:spacing w:after="160" w:line="240" w:lineRule="exact"/>
    </w:pPr>
    <w:rPr>
      <w:rFonts w:ascii="Tahoma" w:eastAsia="Times New Roman" w:hAnsi="Tahoma"/>
      <w:sz w:val="20"/>
      <w:szCs w:val="20"/>
    </w:rPr>
  </w:style>
  <w:style w:type="paragraph" w:customStyle="1" w:styleId="Text1">
    <w:name w:val="Text 1"/>
    <w:basedOn w:val="Normal"/>
    <w:link w:val="Text1Char"/>
    <w:rsid w:val="00250F9B"/>
    <w:pPr>
      <w:spacing w:before="120" w:after="120"/>
      <w:ind w:left="850"/>
      <w:jc w:val="both"/>
    </w:pPr>
    <w:rPr>
      <w:rFonts w:eastAsia="Times New Roman"/>
      <w:szCs w:val="24"/>
      <w:lang w:val="en-GB" w:eastAsia="de-DE"/>
    </w:rPr>
  </w:style>
  <w:style w:type="character" w:customStyle="1" w:styleId="Text1Char">
    <w:name w:val="Text 1 Char"/>
    <w:link w:val="Text1"/>
    <w:rsid w:val="00250F9B"/>
    <w:rPr>
      <w:rFonts w:eastAsia="Times New Roman"/>
      <w:sz w:val="24"/>
      <w:szCs w:val="24"/>
      <w:lang w:val="en-GB" w:eastAsia="de-DE"/>
    </w:rPr>
  </w:style>
  <w:style w:type="paragraph" w:styleId="NoSpacing">
    <w:name w:val="No Spacing"/>
    <w:uiPriority w:val="1"/>
    <w:qFormat/>
    <w:rsid w:val="00250F9B"/>
    <w:rPr>
      <w:rFonts w:ascii="Arial" w:eastAsia="Times New Roman" w:hAnsi="Arial"/>
      <w:sz w:val="24"/>
      <w:szCs w:val="24"/>
      <w:lang w:val="en-CA" w:eastAsia="en-US"/>
    </w:rPr>
  </w:style>
  <w:style w:type="character" w:customStyle="1" w:styleId="FontStyle13">
    <w:name w:val="Font Style13"/>
    <w:rsid w:val="00250F9B"/>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250F9B"/>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250F9B"/>
    <w:pPr>
      <w:spacing w:after="160" w:line="240" w:lineRule="exact"/>
    </w:pPr>
    <w:rPr>
      <w:rFonts w:ascii="Arial" w:eastAsia="Times New Roman" w:hAnsi="Arial" w:cs="Arial"/>
      <w:sz w:val="20"/>
      <w:szCs w:val="20"/>
    </w:rPr>
  </w:style>
  <w:style w:type="character" w:customStyle="1" w:styleId="Text1CharChar">
    <w:name w:val="Text 1 Char Char"/>
    <w:rsid w:val="00250F9B"/>
    <w:rPr>
      <w:sz w:val="24"/>
      <w:szCs w:val="24"/>
      <w:lang w:val="en-GB" w:eastAsia="de-DE" w:bidi="ar-SA"/>
    </w:rPr>
  </w:style>
  <w:style w:type="paragraph" w:customStyle="1" w:styleId="CharCharCharCharCharCharChar">
    <w:name w:val="Char Char Char Char Char Char Char"/>
    <w:basedOn w:val="Normal"/>
    <w:rsid w:val="00250F9B"/>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250F9B"/>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250F9B"/>
    <w:rPr>
      <w:rFonts w:ascii="Tahoma" w:eastAsia="Times New Roman" w:hAnsi="Tahoma"/>
      <w:color w:val="000000"/>
      <w:sz w:val="24"/>
      <w:szCs w:val="24"/>
      <w:lang w:val="en-GB" w:eastAsia="en-GB"/>
    </w:rPr>
  </w:style>
  <w:style w:type="paragraph" w:customStyle="1" w:styleId="CharCharCharCharCharCharCharCharCharCharCharChar">
    <w:name w:val="Char Char Char Char Char Char Char Char Char Char Char Char"/>
    <w:basedOn w:val="Normal"/>
    <w:rsid w:val="00250F9B"/>
    <w:pPr>
      <w:spacing w:after="160" w:line="240" w:lineRule="exact"/>
    </w:pPr>
    <w:rPr>
      <w:rFonts w:ascii="Tahoma" w:eastAsia="Times New Roman" w:hAnsi="Tahoma"/>
      <w:sz w:val="20"/>
      <w:szCs w:val="20"/>
    </w:rPr>
  </w:style>
  <w:style w:type="paragraph" w:customStyle="1" w:styleId="Zakon">
    <w:name w:val="Zakon"/>
    <w:basedOn w:val="Normal"/>
    <w:rsid w:val="00250F9B"/>
    <w:pPr>
      <w:keepNext/>
      <w:tabs>
        <w:tab w:val="left" w:pos="1080"/>
      </w:tabs>
      <w:spacing w:after="120"/>
      <w:ind w:left="720" w:right="720"/>
      <w:jc w:val="center"/>
    </w:pPr>
    <w:rPr>
      <w:rFonts w:ascii="Arial" w:hAnsi="Arial" w:cs="Arial"/>
      <w:b/>
      <w:caps/>
      <w:sz w:val="34"/>
      <w:lang w:val="sr-Cyrl-CS"/>
    </w:rPr>
  </w:style>
  <w:style w:type="paragraph" w:customStyle="1" w:styleId="Normal10">
    <w:name w:val="Normal1"/>
    <w:basedOn w:val="Normal"/>
    <w:rsid w:val="00250F9B"/>
    <w:pPr>
      <w:spacing w:before="100" w:beforeAutospacing="1" w:after="100" w:afterAutospacing="1"/>
    </w:pPr>
    <w:rPr>
      <w:rFonts w:ascii="Arial" w:eastAsia="Times New Roman" w:hAnsi="Arial" w:cs="Arial"/>
      <w:sz w:val="22"/>
      <w:lang w:val="sr-Latn-CS" w:eastAsia="sr-Latn-CS"/>
    </w:rPr>
  </w:style>
  <w:style w:type="paragraph" w:customStyle="1" w:styleId="Char1">
    <w:name w:val="Char1"/>
    <w:basedOn w:val="Normal"/>
    <w:rsid w:val="00250F9B"/>
    <w:rPr>
      <w:rFonts w:eastAsia="Times New Roman"/>
      <w:sz w:val="20"/>
      <w:szCs w:val="20"/>
    </w:rPr>
  </w:style>
  <w:style w:type="paragraph" w:customStyle="1" w:styleId="IFS2012tekst">
    <w:name w:val="IFS 2012 tekst"/>
    <w:basedOn w:val="Normal"/>
    <w:qFormat/>
    <w:rsid w:val="00250F9B"/>
    <w:pPr>
      <w:spacing w:after="120"/>
      <w:jc w:val="both"/>
    </w:pPr>
    <w:rPr>
      <w:rFonts w:ascii="Cambria" w:hAnsi="Cambria"/>
      <w:sz w:val="21"/>
      <w:lang w:val="sr-Cyrl-CS"/>
    </w:rPr>
  </w:style>
  <w:style w:type="numbering" w:styleId="111111">
    <w:name w:val="Outline List 2"/>
    <w:basedOn w:val="NoList"/>
    <w:rsid w:val="00250F9B"/>
    <w:pPr>
      <w:numPr>
        <w:numId w:val="3"/>
      </w:numPr>
    </w:pPr>
  </w:style>
  <w:style w:type="numbering" w:customStyle="1" w:styleId="NoList1">
    <w:name w:val="No List1"/>
    <w:next w:val="NoList"/>
    <w:uiPriority w:val="99"/>
    <w:semiHidden/>
    <w:unhideWhenUsed/>
    <w:rsid w:val="00250F9B"/>
  </w:style>
  <w:style w:type="paragraph" w:styleId="Revision">
    <w:name w:val="Revision"/>
    <w:hidden/>
    <w:uiPriority w:val="99"/>
    <w:semiHidden/>
    <w:rsid w:val="00631059"/>
    <w:rPr>
      <w:rFonts w:eastAsia="Times New Roman"/>
      <w:sz w:val="24"/>
      <w:szCs w:val="24"/>
      <w:lang w:val="en-US" w:eastAsia="en-US"/>
    </w:rPr>
  </w:style>
  <w:style w:type="character" w:styleId="PlaceholderText">
    <w:name w:val="Placeholder Text"/>
    <w:uiPriority w:val="99"/>
    <w:semiHidden/>
    <w:rsid w:val="00631059"/>
    <w:rPr>
      <w:color w:val="808080"/>
    </w:rPr>
  </w:style>
  <w:style w:type="paragraph" w:customStyle="1" w:styleId="Normal2">
    <w:name w:val="Normal2"/>
    <w:basedOn w:val="Normal"/>
    <w:rsid w:val="00E94307"/>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9C7E0F"/>
  </w:style>
  <w:style w:type="character" w:customStyle="1" w:styleId="FontStyle39">
    <w:name w:val="Font Style39"/>
    <w:uiPriority w:val="99"/>
    <w:rsid w:val="00704594"/>
    <w:rPr>
      <w:rFonts w:ascii="Times New Roman" w:hAnsi="Times New Roman" w:cs="Times New Roman" w:hint="default"/>
      <w:sz w:val="22"/>
      <w:szCs w:val="22"/>
    </w:rPr>
  </w:style>
  <w:style w:type="numbering" w:customStyle="1" w:styleId="1111111">
    <w:name w:val="1 / 1.1 / 1.1.11"/>
    <w:basedOn w:val="NoList"/>
    <w:next w:val="111111"/>
    <w:rsid w:val="0073422E"/>
  </w:style>
  <w:style w:type="numbering" w:customStyle="1" w:styleId="NoList2">
    <w:name w:val="No List2"/>
    <w:next w:val="NoList"/>
    <w:uiPriority w:val="99"/>
    <w:semiHidden/>
    <w:unhideWhenUsed/>
    <w:rsid w:val="00C23099"/>
  </w:style>
  <w:style w:type="paragraph" w:customStyle="1" w:styleId="Normal3">
    <w:name w:val="Normal3"/>
    <w:basedOn w:val="Normal"/>
    <w:rsid w:val="00C23099"/>
    <w:pPr>
      <w:spacing w:before="100" w:beforeAutospacing="1" w:after="100" w:afterAutospacing="1"/>
    </w:pPr>
    <w:rPr>
      <w:rFonts w:ascii="Arial" w:eastAsia="Times New Roman" w:hAnsi="Arial" w:cs="Arial"/>
      <w:sz w:val="22"/>
      <w:lang w:val="sr-Latn-CS" w:eastAsia="sr-Latn-CS"/>
    </w:rPr>
  </w:style>
  <w:style w:type="numbering" w:customStyle="1" w:styleId="1111112">
    <w:name w:val="1 / 1.1 / 1.1.12"/>
    <w:basedOn w:val="NoList"/>
    <w:next w:val="111111"/>
    <w:rsid w:val="00C23099"/>
  </w:style>
  <w:style w:type="paragraph" w:styleId="EndnoteText">
    <w:name w:val="endnote text"/>
    <w:basedOn w:val="Normal"/>
    <w:link w:val="EndnoteTextChar"/>
    <w:uiPriority w:val="99"/>
    <w:semiHidden/>
    <w:unhideWhenUsed/>
    <w:rsid w:val="00C23099"/>
    <w:rPr>
      <w:rFonts w:eastAsia="Times New Roman"/>
      <w:sz w:val="20"/>
      <w:szCs w:val="20"/>
      <w:lang w:val="en-GB"/>
    </w:rPr>
  </w:style>
  <w:style w:type="character" w:customStyle="1" w:styleId="EndnoteTextChar">
    <w:name w:val="Endnote Text Char"/>
    <w:basedOn w:val="DefaultParagraphFont"/>
    <w:link w:val="EndnoteText"/>
    <w:uiPriority w:val="99"/>
    <w:semiHidden/>
    <w:rsid w:val="00C23099"/>
    <w:rPr>
      <w:rFonts w:eastAsia="Times New Roman"/>
      <w:lang w:eastAsia="en-US"/>
    </w:rPr>
  </w:style>
  <w:style w:type="character" w:styleId="EndnoteReference">
    <w:name w:val="endnote reference"/>
    <w:uiPriority w:val="99"/>
    <w:semiHidden/>
    <w:unhideWhenUsed/>
    <w:rsid w:val="00C23099"/>
    <w:rPr>
      <w:vertAlign w:val="superscript"/>
    </w:rPr>
  </w:style>
  <w:style w:type="paragraph" w:customStyle="1" w:styleId="basic-paragraph">
    <w:name w:val="basic-paragraph"/>
    <w:basedOn w:val="Normal"/>
    <w:rsid w:val="00C23099"/>
    <w:pPr>
      <w:spacing w:before="100" w:beforeAutospacing="1" w:after="100" w:afterAutospacing="1"/>
    </w:pPr>
    <w:rPr>
      <w:rFonts w:eastAsia="Times New Roman"/>
      <w:szCs w:val="24"/>
    </w:rPr>
  </w:style>
  <w:style w:type="numbering" w:customStyle="1" w:styleId="NoList3">
    <w:name w:val="No List3"/>
    <w:next w:val="NoList"/>
    <w:uiPriority w:val="99"/>
    <w:semiHidden/>
    <w:unhideWhenUsed/>
    <w:rsid w:val="00E51C84"/>
  </w:style>
  <w:style w:type="paragraph" w:customStyle="1" w:styleId="Normal4">
    <w:name w:val="Normal4"/>
    <w:basedOn w:val="Normal"/>
    <w:rsid w:val="00E51C84"/>
    <w:pPr>
      <w:spacing w:before="100" w:beforeAutospacing="1" w:after="100" w:afterAutospacing="1"/>
    </w:pPr>
    <w:rPr>
      <w:rFonts w:ascii="Arial" w:eastAsia="Times New Roman" w:hAnsi="Arial" w:cs="Arial"/>
      <w:sz w:val="22"/>
      <w:lang w:val="sr-Latn-CS" w:eastAsia="sr-Latn-CS"/>
    </w:rPr>
  </w:style>
  <w:style w:type="numbering" w:customStyle="1" w:styleId="1111113">
    <w:name w:val="1 / 1.1 / 1.1.13"/>
    <w:basedOn w:val="NoList"/>
    <w:next w:val="111111"/>
    <w:rsid w:val="00E51C84"/>
  </w:style>
  <w:style w:type="paragraph" w:customStyle="1" w:styleId="odluka-zakon">
    <w:name w:val="odluka-zakon"/>
    <w:basedOn w:val="Normal"/>
    <w:rsid w:val="00E51C84"/>
    <w:pPr>
      <w:spacing w:before="100" w:beforeAutospacing="1" w:after="100" w:afterAutospacing="1"/>
    </w:pPr>
    <w:rPr>
      <w:rFonts w:eastAsia="Times New Roman"/>
      <w:szCs w:val="24"/>
    </w:rPr>
  </w:style>
  <w:style w:type="paragraph" w:customStyle="1" w:styleId="naslov">
    <w:name w:val="naslov"/>
    <w:basedOn w:val="Normal"/>
    <w:rsid w:val="00E51C84"/>
    <w:pPr>
      <w:spacing w:before="100" w:beforeAutospacing="1" w:after="100" w:afterAutospacing="1"/>
    </w:pPr>
    <w:rPr>
      <w:rFonts w:eastAsia="Times New Roman"/>
      <w:szCs w:val="24"/>
    </w:rPr>
  </w:style>
  <w:style w:type="character" w:customStyle="1" w:styleId="UnresolvedMention">
    <w:name w:val="Unresolved Mention"/>
    <w:uiPriority w:val="99"/>
    <w:semiHidden/>
    <w:unhideWhenUsed/>
    <w:rsid w:val="00E51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27013">
      <w:bodyDiv w:val="1"/>
      <w:marLeft w:val="0"/>
      <w:marRight w:val="0"/>
      <w:marTop w:val="0"/>
      <w:marBottom w:val="0"/>
      <w:divBdr>
        <w:top w:val="none" w:sz="0" w:space="0" w:color="auto"/>
        <w:left w:val="none" w:sz="0" w:space="0" w:color="auto"/>
        <w:bottom w:val="none" w:sz="0" w:space="0" w:color="auto"/>
        <w:right w:val="none" w:sz="0" w:space="0" w:color="auto"/>
      </w:divBdr>
    </w:div>
    <w:div w:id="54669826">
      <w:bodyDiv w:val="1"/>
      <w:marLeft w:val="0"/>
      <w:marRight w:val="0"/>
      <w:marTop w:val="0"/>
      <w:marBottom w:val="0"/>
      <w:divBdr>
        <w:top w:val="none" w:sz="0" w:space="0" w:color="auto"/>
        <w:left w:val="none" w:sz="0" w:space="0" w:color="auto"/>
        <w:bottom w:val="none" w:sz="0" w:space="0" w:color="auto"/>
        <w:right w:val="none" w:sz="0" w:space="0" w:color="auto"/>
      </w:divBdr>
    </w:div>
    <w:div w:id="80835680">
      <w:bodyDiv w:val="1"/>
      <w:marLeft w:val="0"/>
      <w:marRight w:val="0"/>
      <w:marTop w:val="0"/>
      <w:marBottom w:val="0"/>
      <w:divBdr>
        <w:top w:val="none" w:sz="0" w:space="0" w:color="auto"/>
        <w:left w:val="none" w:sz="0" w:space="0" w:color="auto"/>
        <w:bottom w:val="none" w:sz="0" w:space="0" w:color="auto"/>
        <w:right w:val="none" w:sz="0" w:space="0" w:color="auto"/>
      </w:divBdr>
    </w:div>
    <w:div w:id="178928269">
      <w:bodyDiv w:val="1"/>
      <w:marLeft w:val="0"/>
      <w:marRight w:val="0"/>
      <w:marTop w:val="0"/>
      <w:marBottom w:val="0"/>
      <w:divBdr>
        <w:top w:val="none" w:sz="0" w:space="0" w:color="auto"/>
        <w:left w:val="none" w:sz="0" w:space="0" w:color="auto"/>
        <w:bottom w:val="none" w:sz="0" w:space="0" w:color="auto"/>
        <w:right w:val="none" w:sz="0" w:space="0" w:color="auto"/>
      </w:divBdr>
    </w:div>
    <w:div w:id="197547543">
      <w:bodyDiv w:val="1"/>
      <w:marLeft w:val="0"/>
      <w:marRight w:val="0"/>
      <w:marTop w:val="0"/>
      <w:marBottom w:val="0"/>
      <w:divBdr>
        <w:top w:val="none" w:sz="0" w:space="0" w:color="auto"/>
        <w:left w:val="none" w:sz="0" w:space="0" w:color="auto"/>
        <w:bottom w:val="none" w:sz="0" w:space="0" w:color="auto"/>
        <w:right w:val="none" w:sz="0" w:space="0" w:color="auto"/>
      </w:divBdr>
    </w:div>
    <w:div w:id="233127072">
      <w:bodyDiv w:val="1"/>
      <w:marLeft w:val="0"/>
      <w:marRight w:val="0"/>
      <w:marTop w:val="0"/>
      <w:marBottom w:val="0"/>
      <w:divBdr>
        <w:top w:val="none" w:sz="0" w:space="0" w:color="auto"/>
        <w:left w:val="none" w:sz="0" w:space="0" w:color="auto"/>
        <w:bottom w:val="none" w:sz="0" w:space="0" w:color="auto"/>
        <w:right w:val="none" w:sz="0" w:space="0" w:color="auto"/>
      </w:divBdr>
    </w:div>
    <w:div w:id="303119680">
      <w:bodyDiv w:val="1"/>
      <w:marLeft w:val="0"/>
      <w:marRight w:val="0"/>
      <w:marTop w:val="0"/>
      <w:marBottom w:val="0"/>
      <w:divBdr>
        <w:top w:val="none" w:sz="0" w:space="0" w:color="auto"/>
        <w:left w:val="none" w:sz="0" w:space="0" w:color="auto"/>
        <w:bottom w:val="none" w:sz="0" w:space="0" w:color="auto"/>
        <w:right w:val="none" w:sz="0" w:space="0" w:color="auto"/>
      </w:divBdr>
    </w:div>
    <w:div w:id="335111488">
      <w:bodyDiv w:val="1"/>
      <w:marLeft w:val="0"/>
      <w:marRight w:val="0"/>
      <w:marTop w:val="0"/>
      <w:marBottom w:val="0"/>
      <w:divBdr>
        <w:top w:val="none" w:sz="0" w:space="0" w:color="auto"/>
        <w:left w:val="none" w:sz="0" w:space="0" w:color="auto"/>
        <w:bottom w:val="none" w:sz="0" w:space="0" w:color="auto"/>
        <w:right w:val="none" w:sz="0" w:space="0" w:color="auto"/>
      </w:divBdr>
    </w:div>
    <w:div w:id="387073112">
      <w:bodyDiv w:val="1"/>
      <w:marLeft w:val="0"/>
      <w:marRight w:val="0"/>
      <w:marTop w:val="0"/>
      <w:marBottom w:val="0"/>
      <w:divBdr>
        <w:top w:val="none" w:sz="0" w:space="0" w:color="auto"/>
        <w:left w:val="none" w:sz="0" w:space="0" w:color="auto"/>
        <w:bottom w:val="none" w:sz="0" w:space="0" w:color="auto"/>
        <w:right w:val="none" w:sz="0" w:space="0" w:color="auto"/>
      </w:divBdr>
    </w:div>
    <w:div w:id="449208662">
      <w:bodyDiv w:val="1"/>
      <w:marLeft w:val="0"/>
      <w:marRight w:val="0"/>
      <w:marTop w:val="0"/>
      <w:marBottom w:val="0"/>
      <w:divBdr>
        <w:top w:val="none" w:sz="0" w:space="0" w:color="auto"/>
        <w:left w:val="none" w:sz="0" w:space="0" w:color="auto"/>
        <w:bottom w:val="none" w:sz="0" w:space="0" w:color="auto"/>
        <w:right w:val="none" w:sz="0" w:space="0" w:color="auto"/>
      </w:divBdr>
    </w:div>
    <w:div w:id="485903776">
      <w:bodyDiv w:val="1"/>
      <w:marLeft w:val="0"/>
      <w:marRight w:val="0"/>
      <w:marTop w:val="0"/>
      <w:marBottom w:val="0"/>
      <w:divBdr>
        <w:top w:val="none" w:sz="0" w:space="0" w:color="auto"/>
        <w:left w:val="none" w:sz="0" w:space="0" w:color="auto"/>
        <w:bottom w:val="none" w:sz="0" w:space="0" w:color="auto"/>
        <w:right w:val="none" w:sz="0" w:space="0" w:color="auto"/>
      </w:divBdr>
    </w:div>
    <w:div w:id="528106108">
      <w:bodyDiv w:val="1"/>
      <w:marLeft w:val="0"/>
      <w:marRight w:val="0"/>
      <w:marTop w:val="0"/>
      <w:marBottom w:val="0"/>
      <w:divBdr>
        <w:top w:val="none" w:sz="0" w:space="0" w:color="auto"/>
        <w:left w:val="none" w:sz="0" w:space="0" w:color="auto"/>
        <w:bottom w:val="none" w:sz="0" w:space="0" w:color="auto"/>
        <w:right w:val="none" w:sz="0" w:space="0" w:color="auto"/>
      </w:divBdr>
    </w:div>
    <w:div w:id="538476452">
      <w:bodyDiv w:val="1"/>
      <w:marLeft w:val="0"/>
      <w:marRight w:val="0"/>
      <w:marTop w:val="0"/>
      <w:marBottom w:val="0"/>
      <w:divBdr>
        <w:top w:val="none" w:sz="0" w:space="0" w:color="auto"/>
        <w:left w:val="none" w:sz="0" w:space="0" w:color="auto"/>
        <w:bottom w:val="none" w:sz="0" w:space="0" w:color="auto"/>
        <w:right w:val="none" w:sz="0" w:space="0" w:color="auto"/>
      </w:divBdr>
    </w:div>
    <w:div w:id="551619238">
      <w:bodyDiv w:val="1"/>
      <w:marLeft w:val="0"/>
      <w:marRight w:val="0"/>
      <w:marTop w:val="0"/>
      <w:marBottom w:val="0"/>
      <w:divBdr>
        <w:top w:val="none" w:sz="0" w:space="0" w:color="auto"/>
        <w:left w:val="none" w:sz="0" w:space="0" w:color="auto"/>
        <w:bottom w:val="none" w:sz="0" w:space="0" w:color="auto"/>
        <w:right w:val="none" w:sz="0" w:space="0" w:color="auto"/>
      </w:divBdr>
    </w:div>
    <w:div w:id="614681875">
      <w:bodyDiv w:val="1"/>
      <w:marLeft w:val="0"/>
      <w:marRight w:val="0"/>
      <w:marTop w:val="0"/>
      <w:marBottom w:val="0"/>
      <w:divBdr>
        <w:top w:val="none" w:sz="0" w:space="0" w:color="auto"/>
        <w:left w:val="none" w:sz="0" w:space="0" w:color="auto"/>
        <w:bottom w:val="none" w:sz="0" w:space="0" w:color="auto"/>
        <w:right w:val="none" w:sz="0" w:space="0" w:color="auto"/>
      </w:divBdr>
    </w:div>
    <w:div w:id="638606292">
      <w:bodyDiv w:val="1"/>
      <w:marLeft w:val="0"/>
      <w:marRight w:val="0"/>
      <w:marTop w:val="0"/>
      <w:marBottom w:val="0"/>
      <w:divBdr>
        <w:top w:val="none" w:sz="0" w:space="0" w:color="auto"/>
        <w:left w:val="none" w:sz="0" w:space="0" w:color="auto"/>
        <w:bottom w:val="none" w:sz="0" w:space="0" w:color="auto"/>
        <w:right w:val="none" w:sz="0" w:space="0" w:color="auto"/>
      </w:divBdr>
    </w:div>
    <w:div w:id="667367954">
      <w:bodyDiv w:val="1"/>
      <w:marLeft w:val="0"/>
      <w:marRight w:val="0"/>
      <w:marTop w:val="0"/>
      <w:marBottom w:val="0"/>
      <w:divBdr>
        <w:top w:val="none" w:sz="0" w:space="0" w:color="auto"/>
        <w:left w:val="none" w:sz="0" w:space="0" w:color="auto"/>
        <w:bottom w:val="none" w:sz="0" w:space="0" w:color="auto"/>
        <w:right w:val="none" w:sz="0" w:space="0" w:color="auto"/>
      </w:divBdr>
    </w:div>
    <w:div w:id="699401043">
      <w:bodyDiv w:val="1"/>
      <w:marLeft w:val="0"/>
      <w:marRight w:val="0"/>
      <w:marTop w:val="0"/>
      <w:marBottom w:val="0"/>
      <w:divBdr>
        <w:top w:val="none" w:sz="0" w:space="0" w:color="auto"/>
        <w:left w:val="none" w:sz="0" w:space="0" w:color="auto"/>
        <w:bottom w:val="none" w:sz="0" w:space="0" w:color="auto"/>
        <w:right w:val="none" w:sz="0" w:space="0" w:color="auto"/>
      </w:divBdr>
    </w:div>
    <w:div w:id="730882324">
      <w:bodyDiv w:val="1"/>
      <w:marLeft w:val="0"/>
      <w:marRight w:val="0"/>
      <w:marTop w:val="0"/>
      <w:marBottom w:val="0"/>
      <w:divBdr>
        <w:top w:val="none" w:sz="0" w:space="0" w:color="auto"/>
        <w:left w:val="none" w:sz="0" w:space="0" w:color="auto"/>
        <w:bottom w:val="none" w:sz="0" w:space="0" w:color="auto"/>
        <w:right w:val="none" w:sz="0" w:space="0" w:color="auto"/>
      </w:divBdr>
    </w:div>
    <w:div w:id="735052213">
      <w:bodyDiv w:val="1"/>
      <w:marLeft w:val="0"/>
      <w:marRight w:val="0"/>
      <w:marTop w:val="0"/>
      <w:marBottom w:val="0"/>
      <w:divBdr>
        <w:top w:val="none" w:sz="0" w:space="0" w:color="auto"/>
        <w:left w:val="none" w:sz="0" w:space="0" w:color="auto"/>
        <w:bottom w:val="none" w:sz="0" w:space="0" w:color="auto"/>
        <w:right w:val="none" w:sz="0" w:space="0" w:color="auto"/>
      </w:divBdr>
    </w:div>
    <w:div w:id="743800345">
      <w:bodyDiv w:val="1"/>
      <w:marLeft w:val="0"/>
      <w:marRight w:val="0"/>
      <w:marTop w:val="0"/>
      <w:marBottom w:val="0"/>
      <w:divBdr>
        <w:top w:val="none" w:sz="0" w:space="0" w:color="auto"/>
        <w:left w:val="none" w:sz="0" w:space="0" w:color="auto"/>
        <w:bottom w:val="none" w:sz="0" w:space="0" w:color="auto"/>
        <w:right w:val="none" w:sz="0" w:space="0" w:color="auto"/>
      </w:divBdr>
    </w:div>
    <w:div w:id="773134972">
      <w:bodyDiv w:val="1"/>
      <w:marLeft w:val="0"/>
      <w:marRight w:val="0"/>
      <w:marTop w:val="0"/>
      <w:marBottom w:val="0"/>
      <w:divBdr>
        <w:top w:val="none" w:sz="0" w:space="0" w:color="auto"/>
        <w:left w:val="none" w:sz="0" w:space="0" w:color="auto"/>
        <w:bottom w:val="none" w:sz="0" w:space="0" w:color="auto"/>
        <w:right w:val="none" w:sz="0" w:space="0" w:color="auto"/>
      </w:divBdr>
    </w:div>
    <w:div w:id="790130332">
      <w:bodyDiv w:val="1"/>
      <w:marLeft w:val="0"/>
      <w:marRight w:val="0"/>
      <w:marTop w:val="0"/>
      <w:marBottom w:val="0"/>
      <w:divBdr>
        <w:top w:val="none" w:sz="0" w:space="0" w:color="auto"/>
        <w:left w:val="none" w:sz="0" w:space="0" w:color="auto"/>
        <w:bottom w:val="none" w:sz="0" w:space="0" w:color="auto"/>
        <w:right w:val="none" w:sz="0" w:space="0" w:color="auto"/>
      </w:divBdr>
    </w:div>
    <w:div w:id="815297904">
      <w:bodyDiv w:val="1"/>
      <w:marLeft w:val="0"/>
      <w:marRight w:val="0"/>
      <w:marTop w:val="0"/>
      <w:marBottom w:val="0"/>
      <w:divBdr>
        <w:top w:val="none" w:sz="0" w:space="0" w:color="auto"/>
        <w:left w:val="none" w:sz="0" w:space="0" w:color="auto"/>
        <w:bottom w:val="none" w:sz="0" w:space="0" w:color="auto"/>
        <w:right w:val="none" w:sz="0" w:space="0" w:color="auto"/>
      </w:divBdr>
    </w:div>
    <w:div w:id="906065130">
      <w:bodyDiv w:val="1"/>
      <w:marLeft w:val="0"/>
      <w:marRight w:val="0"/>
      <w:marTop w:val="0"/>
      <w:marBottom w:val="0"/>
      <w:divBdr>
        <w:top w:val="none" w:sz="0" w:space="0" w:color="auto"/>
        <w:left w:val="none" w:sz="0" w:space="0" w:color="auto"/>
        <w:bottom w:val="none" w:sz="0" w:space="0" w:color="auto"/>
        <w:right w:val="none" w:sz="0" w:space="0" w:color="auto"/>
      </w:divBdr>
    </w:div>
    <w:div w:id="909585658">
      <w:bodyDiv w:val="1"/>
      <w:marLeft w:val="0"/>
      <w:marRight w:val="0"/>
      <w:marTop w:val="0"/>
      <w:marBottom w:val="0"/>
      <w:divBdr>
        <w:top w:val="none" w:sz="0" w:space="0" w:color="auto"/>
        <w:left w:val="none" w:sz="0" w:space="0" w:color="auto"/>
        <w:bottom w:val="none" w:sz="0" w:space="0" w:color="auto"/>
        <w:right w:val="none" w:sz="0" w:space="0" w:color="auto"/>
      </w:divBdr>
    </w:div>
    <w:div w:id="957950859">
      <w:bodyDiv w:val="1"/>
      <w:marLeft w:val="0"/>
      <w:marRight w:val="0"/>
      <w:marTop w:val="0"/>
      <w:marBottom w:val="0"/>
      <w:divBdr>
        <w:top w:val="none" w:sz="0" w:space="0" w:color="auto"/>
        <w:left w:val="none" w:sz="0" w:space="0" w:color="auto"/>
        <w:bottom w:val="none" w:sz="0" w:space="0" w:color="auto"/>
        <w:right w:val="none" w:sz="0" w:space="0" w:color="auto"/>
      </w:divBdr>
    </w:div>
    <w:div w:id="958147174">
      <w:bodyDiv w:val="1"/>
      <w:marLeft w:val="0"/>
      <w:marRight w:val="0"/>
      <w:marTop w:val="0"/>
      <w:marBottom w:val="0"/>
      <w:divBdr>
        <w:top w:val="none" w:sz="0" w:space="0" w:color="auto"/>
        <w:left w:val="none" w:sz="0" w:space="0" w:color="auto"/>
        <w:bottom w:val="none" w:sz="0" w:space="0" w:color="auto"/>
        <w:right w:val="none" w:sz="0" w:space="0" w:color="auto"/>
      </w:divBdr>
    </w:div>
    <w:div w:id="1027755095">
      <w:bodyDiv w:val="1"/>
      <w:marLeft w:val="0"/>
      <w:marRight w:val="0"/>
      <w:marTop w:val="0"/>
      <w:marBottom w:val="0"/>
      <w:divBdr>
        <w:top w:val="none" w:sz="0" w:space="0" w:color="auto"/>
        <w:left w:val="none" w:sz="0" w:space="0" w:color="auto"/>
        <w:bottom w:val="none" w:sz="0" w:space="0" w:color="auto"/>
        <w:right w:val="none" w:sz="0" w:space="0" w:color="auto"/>
      </w:divBdr>
    </w:div>
    <w:div w:id="1057314712">
      <w:bodyDiv w:val="1"/>
      <w:marLeft w:val="0"/>
      <w:marRight w:val="0"/>
      <w:marTop w:val="0"/>
      <w:marBottom w:val="0"/>
      <w:divBdr>
        <w:top w:val="none" w:sz="0" w:space="0" w:color="auto"/>
        <w:left w:val="none" w:sz="0" w:space="0" w:color="auto"/>
        <w:bottom w:val="none" w:sz="0" w:space="0" w:color="auto"/>
        <w:right w:val="none" w:sz="0" w:space="0" w:color="auto"/>
      </w:divBdr>
    </w:div>
    <w:div w:id="1079866561">
      <w:bodyDiv w:val="1"/>
      <w:marLeft w:val="0"/>
      <w:marRight w:val="0"/>
      <w:marTop w:val="0"/>
      <w:marBottom w:val="0"/>
      <w:divBdr>
        <w:top w:val="none" w:sz="0" w:space="0" w:color="auto"/>
        <w:left w:val="none" w:sz="0" w:space="0" w:color="auto"/>
        <w:bottom w:val="none" w:sz="0" w:space="0" w:color="auto"/>
        <w:right w:val="none" w:sz="0" w:space="0" w:color="auto"/>
      </w:divBdr>
    </w:div>
    <w:div w:id="1110393861">
      <w:bodyDiv w:val="1"/>
      <w:marLeft w:val="0"/>
      <w:marRight w:val="0"/>
      <w:marTop w:val="0"/>
      <w:marBottom w:val="0"/>
      <w:divBdr>
        <w:top w:val="none" w:sz="0" w:space="0" w:color="auto"/>
        <w:left w:val="none" w:sz="0" w:space="0" w:color="auto"/>
        <w:bottom w:val="none" w:sz="0" w:space="0" w:color="auto"/>
        <w:right w:val="none" w:sz="0" w:space="0" w:color="auto"/>
      </w:divBdr>
    </w:div>
    <w:div w:id="1122924693">
      <w:bodyDiv w:val="1"/>
      <w:marLeft w:val="0"/>
      <w:marRight w:val="0"/>
      <w:marTop w:val="0"/>
      <w:marBottom w:val="0"/>
      <w:divBdr>
        <w:top w:val="none" w:sz="0" w:space="0" w:color="auto"/>
        <w:left w:val="none" w:sz="0" w:space="0" w:color="auto"/>
        <w:bottom w:val="none" w:sz="0" w:space="0" w:color="auto"/>
        <w:right w:val="none" w:sz="0" w:space="0" w:color="auto"/>
      </w:divBdr>
    </w:div>
    <w:div w:id="1211379372">
      <w:bodyDiv w:val="1"/>
      <w:marLeft w:val="0"/>
      <w:marRight w:val="0"/>
      <w:marTop w:val="0"/>
      <w:marBottom w:val="0"/>
      <w:divBdr>
        <w:top w:val="none" w:sz="0" w:space="0" w:color="auto"/>
        <w:left w:val="none" w:sz="0" w:space="0" w:color="auto"/>
        <w:bottom w:val="none" w:sz="0" w:space="0" w:color="auto"/>
        <w:right w:val="none" w:sz="0" w:space="0" w:color="auto"/>
      </w:divBdr>
    </w:div>
    <w:div w:id="1212882499">
      <w:bodyDiv w:val="1"/>
      <w:marLeft w:val="0"/>
      <w:marRight w:val="0"/>
      <w:marTop w:val="0"/>
      <w:marBottom w:val="0"/>
      <w:divBdr>
        <w:top w:val="none" w:sz="0" w:space="0" w:color="auto"/>
        <w:left w:val="none" w:sz="0" w:space="0" w:color="auto"/>
        <w:bottom w:val="none" w:sz="0" w:space="0" w:color="auto"/>
        <w:right w:val="none" w:sz="0" w:space="0" w:color="auto"/>
      </w:divBdr>
    </w:div>
    <w:div w:id="1232931152">
      <w:bodyDiv w:val="1"/>
      <w:marLeft w:val="0"/>
      <w:marRight w:val="0"/>
      <w:marTop w:val="0"/>
      <w:marBottom w:val="0"/>
      <w:divBdr>
        <w:top w:val="none" w:sz="0" w:space="0" w:color="auto"/>
        <w:left w:val="none" w:sz="0" w:space="0" w:color="auto"/>
        <w:bottom w:val="none" w:sz="0" w:space="0" w:color="auto"/>
        <w:right w:val="none" w:sz="0" w:space="0" w:color="auto"/>
      </w:divBdr>
    </w:div>
    <w:div w:id="1262445533">
      <w:bodyDiv w:val="1"/>
      <w:marLeft w:val="0"/>
      <w:marRight w:val="0"/>
      <w:marTop w:val="0"/>
      <w:marBottom w:val="0"/>
      <w:divBdr>
        <w:top w:val="none" w:sz="0" w:space="0" w:color="auto"/>
        <w:left w:val="none" w:sz="0" w:space="0" w:color="auto"/>
        <w:bottom w:val="none" w:sz="0" w:space="0" w:color="auto"/>
        <w:right w:val="none" w:sz="0" w:space="0" w:color="auto"/>
      </w:divBdr>
    </w:div>
    <w:div w:id="1292441155">
      <w:bodyDiv w:val="1"/>
      <w:marLeft w:val="0"/>
      <w:marRight w:val="0"/>
      <w:marTop w:val="0"/>
      <w:marBottom w:val="0"/>
      <w:divBdr>
        <w:top w:val="none" w:sz="0" w:space="0" w:color="auto"/>
        <w:left w:val="none" w:sz="0" w:space="0" w:color="auto"/>
        <w:bottom w:val="none" w:sz="0" w:space="0" w:color="auto"/>
        <w:right w:val="none" w:sz="0" w:space="0" w:color="auto"/>
      </w:divBdr>
    </w:div>
    <w:div w:id="1308511538">
      <w:bodyDiv w:val="1"/>
      <w:marLeft w:val="0"/>
      <w:marRight w:val="0"/>
      <w:marTop w:val="0"/>
      <w:marBottom w:val="0"/>
      <w:divBdr>
        <w:top w:val="none" w:sz="0" w:space="0" w:color="auto"/>
        <w:left w:val="none" w:sz="0" w:space="0" w:color="auto"/>
        <w:bottom w:val="none" w:sz="0" w:space="0" w:color="auto"/>
        <w:right w:val="none" w:sz="0" w:space="0" w:color="auto"/>
      </w:divBdr>
    </w:div>
    <w:div w:id="1311059632">
      <w:bodyDiv w:val="1"/>
      <w:marLeft w:val="0"/>
      <w:marRight w:val="0"/>
      <w:marTop w:val="0"/>
      <w:marBottom w:val="0"/>
      <w:divBdr>
        <w:top w:val="none" w:sz="0" w:space="0" w:color="auto"/>
        <w:left w:val="none" w:sz="0" w:space="0" w:color="auto"/>
        <w:bottom w:val="none" w:sz="0" w:space="0" w:color="auto"/>
        <w:right w:val="none" w:sz="0" w:space="0" w:color="auto"/>
      </w:divBdr>
    </w:div>
    <w:div w:id="1327588319">
      <w:bodyDiv w:val="1"/>
      <w:marLeft w:val="0"/>
      <w:marRight w:val="0"/>
      <w:marTop w:val="0"/>
      <w:marBottom w:val="0"/>
      <w:divBdr>
        <w:top w:val="none" w:sz="0" w:space="0" w:color="auto"/>
        <w:left w:val="none" w:sz="0" w:space="0" w:color="auto"/>
        <w:bottom w:val="none" w:sz="0" w:space="0" w:color="auto"/>
        <w:right w:val="none" w:sz="0" w:space="0" w:color="auto"/>
      </w:divBdr>
    </w:div>
    <w:div w:id="1340044190">
      <w:bodyDiv w:val="1"/>
      <w:marLeft w:val="0"/>
      <w:marRight w:val="0"/>
      <w:marTop w:val="0"/>
      <w:marBottom w:val="0"/>
      <w:divBdr>
        <w:top w:val="none" w:sz="0" w:space="0" w:color="auto"/>
        <w:left w:val="none" w:sz="0" w:space="0" w:color="auto"/>
        <w:bottom w:val="none" w:sz="0" w:space="0" w:color="auto"/>
        <w:right w:val="none" w:sz="0" w:space="0" w:color="auto"/>
      </w:divBdr>
    </w:div>
    <w:div w:id="1359744584">
      <w:bodyDiv w:val="1"/>
      <w:marLeft w:val="0"/>
      <w:marRight w:val="0"/>
      <w:marTop w:val="0"/>
      <w:marBottom w:val="0"/>
      <w:divBdr>
        <w:top w:val="none" w:sz="0" w:space="0" w:color="auto"/>
        <w:left w:val="none" w:sz="0" w:space="0" w:color="auto"/>
        <w:bottom w:val="none" w:sz="0" w:space="0" w:color="auto"/>
        <w:right w:val="none" w:sz="0" w:space="0" w:color="auto"/>
      </w:divBdr>
    </w:div>
    <w:div w:id="1426733025">
      <w:bodyDiv w:val="1"/>
      <w:marLeft w:val="0"/>
      <w:marRight w:val="0"/>
      <w:marTop w:val="0"/>
      <w:marBottom w:val="0"/>
      <w:divBdr>
        <w:top w:val="none" w:sz="0" w:space="0" w:color="auto"/>
        <w:left w:val="none" w:sz="0" w:space="0" w:color="auto"/>
        <w:bottom w:val="none" w:sz="0" w:space="0" w:color="auto"/>
        <w:right w:val="none" w:sz="0" w:space="0" w:color="auto"/>
      </w:divBdr>
    </w:div>
    <w:div w:id="1557276853">
      <w:bodyDiv w:val="1"/>
      <w:marLeft w:val="0"/>
      <w:marRight w:val="0"/>
      <w:marTop w:val="0"/>
      <w:marBottom w:val="0"/>
      <w:divBdr>
        <w:top w:val="none" w:sz="0" w:space="0" w:color="auto"/>
        <w:left w:val="none" w:sz="0" w:space="0" w:color="auto"/>
        <w:bottom w:val="none" w:sz="0" w:space="0" w:color="auto"/>
        <w:right w:val="none" w:sz="0" w:space="0" w:color="auto"/>
      </w:divBdr>
    </w:div>
    <w:div w:id="1601138387">
      <w:bodyDiv w:val="1"/>
      <w:marLeft w:val="0"/>
      <w:marRight w:val="0"/>
      <w:marTop w:val="0"/>
      <w:marBottom w:val="0"/>
      <w:divBdr>
        <w:top w:val="none" w:sz="0" w:space="0" w:color="auto"/>
        <w:left w:val="none" w:sz="0" w:space="0" w:color="auto"/>
        <w:bottom w:val="none" w:sz="0" w:space="0" w:color="auto"/>
        <w:right w:val="none" w:sz="0" w:space="0" w:color="auto"/>
      </w:divBdr>
    </w:div>
    <w:div w:id="1749769793">
      <w:bodyDiv w:val="1"/>
      <w:marLeft w:val="0"/>
      <w:marRight w:val="0"/>
      <w:marTop w:val="0"/>
      <w:marBottom w:val="0"/>
      <w:divBdr>
        <w:top w:val="none" w:sz="0" w:space="0" w:color="auto"/>
        <w:left w:val="none" w:sz="0" w:space="0" w:color="auto"/>
        <w:bottom w:val="none" w:sz="0" w:space="0" w:color="auto"/>
        <w:right w:val="none" w:sz="0" w:space="0" w:color="auto"/>
      </w:divBdr>
    </w:div>
    <w:div w:id="1768766056">
      <w:bodyDiv w:val="1"/>
      <w:marLeft w:val="0"/>
      <w:marRight w:val="0"/>
      <w:marTop w:val="0"/>
      <w:marBottom w:val="0"/>
      <w:divBdr>
        <w:top w:val="none" w:sz="0" w:space="0" w:color="auto"/>
        <w:left w:val="none" w:sz="0" w:space="0" w:color="auto"/>
        <w:bottom w:val="none" w:sz="0" w:space="0" w:color="auto"/>
        <w:right w:val="none" w:sz="0" w:space="0" w:color="auto"/>
      </w:divBdr>
    </w:div>
    <w:div w:id="1778518681">
      <w:bodyDiv w:val="1"/>
      <w:marLeft w:val="0"/>
      <w:marRight w:val="0"/>
      <w:marTop w:val="0"/>
      <w:marBottom w:val="0"/>
      <w:divBdr>
        <w:top w:val="none" w:sz="0" w:space="0" w:color="auto"/>
        <w:left w:val="none" w:sz="0" w:space="0" w:color="auto"/>
        <w:bottom w:val="none" w:sz="0" w:space="0" w:color="auto"/>
        <w:right w:val="none" w:sz="0" w:space="0" w:color="auto"/>
      </w:divBdr>
    </w:div>
    <w:div w:id="1922595095">
      <w:bodyDiv w:val="1"/>
      <w:marLeft w:val="0"/>
      <w:marRight w:val="0"/>
      <w:marTop w:val="0"/>
      <w:marBottom w:val="0"/>
      <w:divBdr>
        <w:top w:val="none" w:sz="0" w:space="0" w:color="auto"/>
        <w:left w:val="none" w:sz="0" w:space="0" w:color="auto"/>
        <w:bottom w:val="none" w:sz="0" w:space="0" w:color="auto"/>
        <w:right w:val="none" w:sz="0" w:space="0" w:color="auto"/>
      </w:divBdr>
    </w:div>
    <w:div w:id="1929462396">
      <w:bodyDiv w:val="1"/>
      <w:marLeft w:val="0"/>
      <w:marRight w:val="0"/>
      <w:marTop w:val="0"/>
      <w:marBottom w:val="0"/>
      <w:divBdr>
        <w:top w:val="none" w:sz="0" w:space="0" w:color="auto"/>
        <w:left w:val="none" w:sz="0" w:space="0" w:color="auto"/>
        <w:bottom w:val="none" w:sz="0" w:space="0" w:color="auto"/>
        <w:right w:val="none" w:sz="0" w:space="0" w:color="auto"/>
      </w:divBdr>
    </w:div>
    <w:div w:id="2076005897">
      <w:bodyDiv w:val="1"/>
      <w:marLeft w:val="0"/>
      <w:marRight w:val="0"/>
      <w:marTop w:val="0"/>
      <w:marBottom w:val="0"/>
      <w:divBdr>
        <w:top w:val="none" w:sz="0" w:space="0" w:color="auto"/>
        <w:left w:val="none" w:sz="0" w:space="0" w:color="auto"/>
        <w:bottom w:val="none" w:sz="0" w:space="0" w:color="auto"/>
        <w:right w:val="none" w:sz="0" w:space="0" w:color="auto"/>
      </w:divBdr>
    </w:div>
    <w:div w:id="210804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82540&amp;action=propis&amp;path=18254001.html&amp;domain=0&amp;mark=true&amp;regExpToMark=re--1--enje%7Cupotrebi%7Csredstava%7Cteku--5--e%7Cbud--3--etske%7Crezerve&amp;queries=re--1--enje+o+upotrebi+sredstava+teku--5--e+bud--3--etske+rezerve&amp;searchType=1&amp;regulationType=1&amp;domain=0&amp;myFavorites=false&amp;dateFrom=1%2F1%2F2024&amp;dateTo=31%2F12%2F2024&amp;groups=-%40--%40--%40--%40--%40-"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e2.cekos.com/ce/index.xhtml?&amp;file=f182254&amp;action=propis&amp;path=18225401.html&amp;domain=0&amp;mark=true&amp;regExpToMark=re--1--enje%7Cupotrebi%7Csredstava%7Cteku--5--e%7Cbud--3--etske%7Crezerve&amp;queries=re--1--enje+o+upotrebi+sredstava+teku--5--e+bud--3--etske+rezerve&amp;searchType=1&amp;regulationType=1&amp;domain=0&amp;myFavorites=false&amp;dateFrom=1%2F1%2F2024&amp;dateTo=31%2F12%2F2024&amp;groups=-%40--%40--%40--%40--%4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FD4A9-F12B-44FF-8B32-2F07322D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4790</TotalTime>
  <Pages>123</Pages>
  <Words>60372</Words>
  <Characters>344127</Characters>
  <Application>Microsoft Office Word</Application>
  <DocSecurity>0</DocSecurity>
  <Lines>2867</Lines>
  <Paragraphs>807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403692</CharactersWithSpaces>
  <SharedDoc>false</SharedDoc>
  <HLinks>
    <vt:vector size="18" baseType="variant">
      <vt:variant>
        <vt:i4>6422626</vt:i4>
      </vt:variant>
      <vt:variant>
        <vt:i4>6</vt:i4>
      </vt:variant>
      <vt:variant>
        <vt:i4>0</vt:i4>
      </vt:variant>
      <vt:variant>
        <vt:i4>5</vt:i4>
      </vt:variant>
      <vt:variant>
        <vt:lpwstr/>
      </vt:variant>
      <vt:variant>
        <vt:lpwstr>zk78/11</vt:lpwstr>
      </vt:variant>
      <vt:variant>
        <vt:i4>5046348</vt:i4>
      </vt:variant>
      <vt:variant>
        <vt:i4>3</vt:i4>
      </vt:variant>
      <vt:variant>
        <vt:i4>0</vt:i4>
      </vt:variant>
      <vt:variant>
        <vt:i4>5</vt:i4>
      </vt:variant>
      <vt:variant>
        <vt:lpwstr/>
      </vt:variant>
      <vt:variant>
        <vt:lpwstr>zk107/09</vt:lpwstr>
      </vt:variant>
      <vt:variant>
        <vt:i4>6946915</vt:i4>
      </vt:variant>
      <vt:variant>
        <vt:i4>0</vt:i4>
      </vt:variant>
      <vt:variant>
        <vt:i4>0</vt:i4>
      </vt:variant>
      <vt:variant>
        <vt:i4>5</vt:i4>
      </vt:variant>
      <vt:variant>
        <vt:lpwstr/>
      </vt:variant>
      <vt:variant>
        <vt:lpwstr>zk61/05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cp:lastModifiedBy>Управа за трезор</cp:lastModifiedBy>
  <cp:revision>742</cp:revision>
  <cp:lastPrinted>2025-03-07T09:42:00Z</cp:lastPrinted>
  <dcterms:created xsi:type="dcterms:W3CDTF">2024-03-13T10:54:00Z</dcterms:created>
  <dcterms:modified xsi:type="dcterms:W3CDTF">2025-07-07T07:44:00Z</dcterms:modified>
</cp:coreProperties>
</file>